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（四年级上册第一单元）大单元整体作业设计框架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420"/>
        <w:gridCol w:w="1193"/>
        <w:gridCol w:w="835"/>
        <w:gridCol w:w="1025"/>
        <w:gridCol w:w="1240"/>
        <w:gridCol w:w="1175"/>
        <w:gridCol w:w="2572"/>
        <w:gridCol w:w="4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人文主题</w:t>
            </w:r>
          </w:p>
        </w:tc>
        <w:tc>
          <w:tcPr>
            <w:tcW w:w="3473" w:type="dxa"/>
            <w:gridSpan w:val="4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自然之美</w:t>
            </w:r>
          </w:p>
        </w:tc>
        <w:tc>
          <w:tcPr>
            <w:tcW w:w="2415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任务群类型</w:t>
            </w:r>
          </w:p>
        </w:tc>
        <w:tc>
          <w:tcPr>
            <w:tcW w:w="6796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发展型学习任务群：文学阅读与创意表达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1945" w:type="dxa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主题学情分析</w:t>
            </w:r>
          </w:p>
        </w:tc>
        <w:tc>
          <w:tcPr>
            <w:tcW w:w="12684" w:type="dxa"/>
            <w:gridSpan w:val="8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已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有经验：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年级学生已基本具备了自主识字和理解词语的能力。在阅读方面</w:t>
            </w:r>
            <w:r>
              <w:rPr>
                <w:rFonts w:ascii="宋体" w:hAnsi="宋体" w:eastAsia="宋体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学生已学握一些阅读方法</w:t>
            </w:r>
            <w:r>
              <w:rPr>
                <w:rFonts w:ascii="宋体" w:hAnsi="宋体" w:eastAsia="宋体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也有了初步感知课文的能力。学生对于边读边想象画面的阅读方法在以前有所接触，能从事物的颜色、样子等方面展开合理的想象。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学习方向：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单元旨在引导学生边读边想象画面，感受自然之美。学习根据文章中的描写想象画面、声音、味道的方法，培养学生迁移运用的能力。这对刚上四年级的学生来说，具有一定的难度，需要老师在教学中充分利用教材已有资源，引导学生从多方面想象，借助已有生活经验想象画面，体会想象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教学内容</w:t>
            </w:r>
          </w:p>
        </w:tc>
        <w:tc>
          <w:tcPr>
            <w:tcW w:w="12684" w:type="dxa"/>
            <w:gridSpan w:val="8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1.观潮；2.走月亮；3.现代诗二首；4.繁星；口语交际：我们与环境；习作：推荐一个好地方；语文园地。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单元语文要素</w:t>
            </w:r>
          </w:p>
        </w:tc>
        <w:tc>
          <w:tcPr>
            <w:tcW w:w="12684" w:type="dxa"/>
            <w:gridSpan w:val="8"/>
          </w:tcPr>
          <w:p>
            <w:pPr>
              <w:spacing w:line="48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边读边想象画面，感受自然之美。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945" w:type="dxa"/>
            <w:vMerge w:val="restart"/>
          </w:tcPr>
          <w:p/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单元学习目标</w:t>
            </w:r>
          </w:p>
          <w:p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单元作业目标</w:t>
            </w:r>
          </w:p>
        </w:tc>
        <w:tc>
          <w:tcPr>
            <w:tcW w:w="42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分类</w:t>
            </w:r>
          </w:p>
        </w:tc>
        <w:tc>
          <w:tcPr>
            <w:tcW w:w="119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83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课时</w:t>
            </w:r>
          </w:p>
        </w:tc>
        <w:tc>
          <w:tcPr>
            <w:tcW w:w="2265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语文要素</w:t>
            </w:r>
          </w:p>
        </w:tc>
        <w:tc>
          <w:tcPr>
            <w:tcW w:w="3747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单元学习目标</w:t>
            </w:r>
          </w:p>
        </w:tc>
        <w:tc>
          <w:tcPr>
            <w:tcW w:w="422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单元作业目标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45" w:type="dxa"/>
            <w:vMerge w:val="continue"/>
          </w:tcPr>
          <w:p/>
        </w:tc>
        <w:tc>
          <w:tcPr>
            <w:tcW w:w="420" w:type="dxa"/>
            <w:vMerge w:val="restart"/>
          </w:tcPr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课文</w:t>
            </w:r>
          </w:p>
        </w:tc>
        <w:tc>
          <w:tcPr>
            <w:tcW w:w="1193" w:type="dxa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《观潮》</w:t>
            </w:r>
          </w:p>
        </w:tc>
        <w:tc>
          <w:tcPr>
            <w:tcW w:w="835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2265" w:type="dxa"/>
            <w:gridSpan w:val="2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能边读边想象画面，说出印象深刻的画面。</w:t>
            </w:r>
          </w:p>
        </w:tc>
        <w:tc>
          <w:tcPr>
            <w:tcW w:w="3747" w:type="dxa"/>
            <w:gridSpan w:val="2"/>
            <w:vMerge w:val="restart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1.认识29个生字，会写30个字，会写28个词语。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2.能有感情地朗读课文，背诵指定的段落。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3.能一边读一边想象面面，并说出印象深刻的画面。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 初歩了解課文的描写順序。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 能从课文中找出优美生动的句</w:t>
            </w:r>
            <w:r>
              <w:rPr>
                <w:rFonts w:hint="eastAsia" w:ascii="宋体" w:hAnsi="宋体" w:eastAsia="宋体" w:cs="宋体"/>
                <w:szCs w:val="21"/>
              </w:rPr>
              <w:t>子并抄写下来。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6. 能仿照课文中的相关段落，写自己经历过的某</w:t>
            </w:r>
            <w:r>
              <w:rPr>
                <w:rFonts w:hint="eastAsia" w:ascii="宋体" w:hAnsi="宋体" w:eastAsia="宋体" w:cs="宋体"/>
                <w:szCs w:val="21"/>
              </w:rPr>
              <w:t>个月下情景。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224" w:type="dxa"/>
            <w:vMerge w:val="restart"/>
          </w:tcPr>
          <w:p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一级目标：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1.识记本单元指定字词。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2.积累课文中优美生动的词句及古诗《鹿柴》。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常规目标：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能有感情地朗读课文，理解课文内容。边读边想象画面，感受自然之美。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2.初步了解课文的描写顺序，并说出印象深刻的画面，背诵指定的段落。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3.选取喜欢的好地方分享，并把推荐理由写清楚。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945" w:type="dxa"/>
            <w:vMerge w:val="continue"/>
          </w:tcPr>
          <w:p/>
        </w:tc>
        <w:tc>
          <w:tcPr>
            <w:tcW w:w="420" w:type="dxa"/>
            <w:vMerge w:val="continue"/>
          </w:tcPr>
          <w:p>
            <w:pPr>
              <w:spacing w:line="400" w:lineRule="exact"/>
              <w:ind w:firstLine="210" w:firstLineChars="100"/>
              <w:rPr>
                <w:szCs w:val="21"/>
              </w:rPr>
            </w:pPr>
          </w:p>
        </w:tc>
        <w:tc>
          <w:tcPr>
            <w:tcW w:w="1193" w:type="dxa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《走月亮》</w:t>
            </w:r>
          </w:p>
        </w:tc>
        <w:tc>
          <w:tcPr>
            <w:tcW w:w="835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2265" w:type="dxa"/>
            <w:gridSpan w:val="2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能边读边想象课文中描写的画面，和同学交流印象最深刻的。</w:t>
            </w:r>
          </w:p>
        </w:tc>
        <w:tc>
          <w:tcPr>
            <w:tcW w:w="3747" w:type="dxa"/>
            <w:gridSpan w:val="2"/>
            <w:vMerge w:val="continue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24" w:type="dxa"/>
            <w:vMerge w:val="continue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945" w:type="dxa"/>
            <w:vMerge w:val="continue"/>
          </w:tcPr>
          <w:p/>
        </w:tc>
        <w:tc>
          <w:tcPr>
            <w:tcW w:w="420" w:type="dxa"/>
            <w:vMerge w:val="continue"/>
          </w:tcPr>
          <w:p>
            <w:pPr>
              <w:spacing w:line="400" w:lineRule="exact"/>
              <w:ind w:firstLine="210" w:firstLineChars="100"/>
              <w:rPr>
                <w:szCs w:val="21"/>
              </w:rPr>
            </w:pPr>
          </w:p>
        </w:tc>
        <w:tc>
          <w:tcPr>
            <w:tcW w:w="1193" w:type="dxa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《现代诗二首》</w:t>
            </w:r>
          </w:p>
        </w:tc>
        <w:tc>
          <w:tcPr>
            <w:tcW w:w="835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2265" w:type="dxa"/>
            <w:gridSpan w:val="2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边读边想象，能说出诗中描绘的景物和画面。</w:t>
            </w:r>
          </w:p>
        </w:tc>
        <w:tc>
          <w:tcPr>
            <w:tcW w:w="3747" w:type="dxa"/>
            <w:gridSpan w:val="2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224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945" w:type="dxa"/>
            <w:vMerge w:val="continue"/>
          </w:tcPr>
          <w:p/>
        </w:tc>
        <w:tc>
          <w:tcPr>
            <w:tcW w:w="420" w:type="dxa"/>
            <w:vMerge w:val="continue"/>
          </w:tcPr>
          <w:p>
            <w:pPr>
              <w:spacing w:line="400" w:lineRule="exact"/>
              <w:ind w:firstLine="210" w:firstLineChars="100"/>
              <w:rPr>
                <w:szCs w:val="21"/>
              </w:rPr>
            </w:pPr>
          </w:p>
        </w:tc>
        <w:tc>
          <w:tcPr>
            <w:tcW w:w="1193" w:type="dxa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《繁星》</w:t>
            </w:r>
          </w:p>
        </w:tc>
        <w:tc>
          <w:tcPr>
            <w:tcW w:w="835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2265" w:type="dxa"/>
            <w:gridSpan w:val="2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根据课文课文的描述想象繁星满天的画面。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47" w:type="dxa"/>
            <w:gridSpan w:val="2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224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945" w:type="dxa"/>
            <w:vMerge w:val="continue"/>
          </w:tcPr>
          <w:p/>
        </w:tc>
        <w:tc>
          <w:tcPr>
            <w:tcW w:w="42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口语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交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际</w:t>
            </w:r>
          </w:p>
        </w:tc>
        <w:tc>
          <w:tcPr>
            <w:tcW w:w="1193" w:type="dxa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我们与环境</w:t>
            </w:r>
          </w:p>
        </w:tc>
        <w:tc>
          <w:tcPr>
            <w:tcW w:w="835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2265" w:type="dxa"/>
            <w:gridSpan w:val="2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搜集资料，处理信息。</w:t>
            </w:r>
          </w:p>
        </w:tc>
        <w:tc>
          <w:tcPr>
            <w:tcW w:w="3747" w:type="dxa"/>
            <w:gridSpan w:val="2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.积极参与话题交流，选出十项保护环境简单易行的做法。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能围绕话题发表看法，不跑题，并能判断别人的发言是否与话题相关。</w:t>
            </w:r>
          </w:p>
        </w:tc>
        <w:tc>
          <w:tcPr>
            <w:tcW w:w="4224" w:type="dxa"/>
            <w:vMerge w:val="restart"/>
          </w:tcPr>
          <w:p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核心目标：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1.边读边想象画面，感受自然之美。 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2.推荐自己最喜欢的一个地方，把推荐理由写清楚、写充分。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素养目标：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通过课文学习，让学生</w:t>
            </w:r>
            <w:r>
              <w:rPr>
                <w:rFonts w:hint="eastAsia" w:ascii="宋体" w:hAnsi="宋体" w:eastAsia="宋体" w:cs="宋体"/>
                <w:szCs w:val="21"/>
              </w:rPr>
              <w:t>感受大自然的神奇之美。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掌握诗歌的特点，激发学生学写诗的兴趣。</w:t>
            </w:r>
          </w:p>
          <w:p>
            <w:pPr>
              <w:tabs>
                <w:tab w:val="left" w:pos="312"/>
              </w:tabs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3.培养学生观察的好习惯。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945" w:type="dxa"/>
            <w:vMerge w:val="continue"/>
          </w:tcPr>
          <w:p/>
        </w:tc>
        <w:tc>
          <w:tcPr>
            <w:tcW w:w="420" w:type="dxa"/>
          </w:tcPr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习作</w:t>
            </w:r>
          </w:p>
        </w:tc>
        <w:tc>
          <w:tcPr>
            <w:tcW w:w="1193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《推荐一个好地方》</w:t>
            </w:r>
          </w:p>
        </w:tc>
        <w:tc>
          <w:tcPr>
            <w:tcW w:w="835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2265" w:type="dxa"/>
            <w:gridSpan w:val="2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 能把推荐的某个地方介绍清楚。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 能把推荐的理由写充分。</w:t>
            </w:r>
          </w:p>
        </w:tc>
        <w:tc>
          <w:tcPr>
            <w:tcW w:w="3747" w:type="dxa"/>
            <w:gridSpan w:val="2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1. </w:t>
            </w:r>
            <w:bookmarkStart w:id="0" w:name="OLE_LINK1"/>
            <w:bookmarkStart w:id="1" w:name="OLE_LINK2"/>
            <w:r>
              <w:rPr>
                <w:rFonts w:hint="eastAsia" w:ascii="宋体" w:hAnsi="宋体" w:eastAsia="宋体" w:cs="宋体"/>
                <w:szCs w:val="21"/>
              </w:rPr>
              <w:t>能把推荐的某个地方介绍清楚。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 能把推荐的理由写充分。</w:t>
            </w:r>
            <w:bookmarkEnd w:id="0"/>
            <w:bookmarkEnd w:id="1"/>
          </w:p>
        </w:tc>
        <w:tc>
          <w:tcPr>
            <w:tcW w:w="4224" w:type="dxa"/>
            <w:vMerge w:val="continue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945" w:type="dxa"/>
            <w:vMerge w:val="continue"/>
          </w:tcPr>
          <w:p/>
        </w:tc>
        <w:tc>
          <w:tcPr>
            <w:tcW w:w="420" w:type="dxa"/>
            <w:vMerge w:val="restart"/>
          </w:tcPr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语文园地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193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交流平台</w:t>
            </w:r>
          </w:p>
        </w:tc>
        <w:tc>
          <w:tcPr>
            <w:tcW w:w="835" w:type="dxa"/>
            <w:vMerge w:val="restart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2265" w:type="dxa"/>
            <w:gridSpan w:val="2"/>
            <w:vMerge w:val="restart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1.能运用“边读边想象画面”这种方法，形成习惯。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2.能清楚明白地表达自己想要表达的事物。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3.能积累优美语句和欣赏自然之美。</w:t>
            </w:r>
          </w:p>
        </w:tc>
        <w:tc>
          <w:tcPr>
            <w:tcW w:w="3747" w:type="dxa"/>
            <w:gridSpan w:val="2"/>
            <w:vMerge w:val="restart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1.能结合自己的阅读体验，梳理、总结边读边想象画面的方法。2．能和同学交流根据词语想象到的画面。3. 能用一两个表示时间短暂的词语，描绘所选事物，并写下来。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 整行书写时能做到把字的中心写在横格的中线上，保持水平，注意字距均匀，养成提笔就练字的良好习惯。5.朗读、背诵古诗《鹿柴》。</w:t>
            </w:r>
          </w:p>
        </w:tc>
        <w:tc>
          <w:tcPr>
            <w:tcW w:w="4224" w:type="dxa"/>
            <w:vMerge w:val="continue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945" w:type="dxa"/>
            <w:vMerge w:val="continue"/>
          </w:tcPr>
          <w:p/>
        </w:tc>
        <w:tc>
          <w:tcPr>
            <w:tcW w:w="420" w:type="dxa"/>
            <w:vMerge w:val="continue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193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词句段运用</w:t>
            </w:r>
          </w:p>
        </w:tc>
        <w:tc>
          <w:tcPr>
            <w:tcW w:w="835" w:type="dxa"/>
            <w:vMerge w:val="continue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2265" w:type="dxa"/>
            <w:gridSpan w:val="2"/>
            <w:vMerge w:val="continue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3747" w:type="dxa"/>
            <w:gridSpan w:val="2"/>
            <w:vMerge w:val="continue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24" w:type="dxa"/>
            <w:vMerge w:val="continue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45" w:type="dxa"/>
            <w:vMerge w:val="continue"/>
          </w:tcPr>
          <w:p/>
        </w:tc>
        <w:tc>
          <w:tcPr>
            <w:tcW w:w="420" w:type="dxa"/>
            <w:vMerge w:val="continue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193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书写提示</w:t>
            </w:r>
          </w:p>
        </w:tc>
        <w:tc>
          <w:tcPr>
            <w:tcW w:w="835" w:type="dxa"/>
            <w:vMerge w:val="continue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2265" w:type="dxa"/>
            <w:gridSpan w:val="2"/>
            <w:vMerge w:val="continue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3747" w:type="dxa"/>
            <w:gridSpan w:val="2"/>
            <w:vMerge w:val="continue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24" w:type="dxa"/>
            <w:vMerge w:val="continue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945" w:type="dxa"/>
            <w:vMerge w:val="continue"/>
          </w:tcPr>
          <w:p/>
        </w:tc>
        <w:tc>
          <w:tcPr>
            <w:tcW w:w="420" w:type="dxa"/>
            <w:vMerge w:val="continue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193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日积月累</w:t>
            </w:r>
          </w:p>
        </w:tc>
        <w:tc>
          <w:tcPr>
            <w:tcW w:w="835" w:type="dxa"/>
            <w:vMerge w:val="continue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2265" w:type="dxa"/>
            <w:gridSpan w:val="2"/>
            <w:vMerge w:val="continue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3747" w:type="dxa"/>
            <w:gridSpan w:val="2"/>
            <w:vMerge w:val="continue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24" w:type="dxa"/>
            <w:vMerge w:val="continue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945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基础知识点</w:t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技能训练</w:t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立德树人</w:t>
            </w: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4" w:type="dxa"/>
            <w:gridSpan w:val="8"/>
          </w:tcPr>
          <w:p>
            <w:pPr>
              <w:rPr>
                <w:b/>
                <w:bCs/>
                <w:szCs w:val="21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59055</wp:posOffset>
                  </wp:positionV>
                  <wp:extent cx="7915910" cy="4995545"/>
                  <wp:effectExtent l="0" t="0" r="8890" b="1460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4995" t="13604" r="37526" b="224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5910" cy="499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</w:tc>
      </w:tr>
    </w:tbl>
    <w:p>
      <w:pPr>
        <w:ind w:firstLine="5148" w:firstLineChars="1608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单元作业主题设计</w:t>
      </w:r>
    </w:p>
    <w:tbl>
      <w:tblPr>
        <w:tblStyle w:val="6"/>
        <w:tblW w:w="14640" w:type="dxa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50"/>
        <w:gridCol w:w="6390"/>
        <w:gridCol w:w="1860"/>
        <w:gridCol w:w="3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主要情景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作业主题</w:t>
            </w:r>
          </w:p>
        </w:tc>
        <w:tc>
          <w:tcPr>
            <w:tcW w:w="82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主要“教—学—评”活动</w:t>
            </w:r>
          </w:p>
        </w:tc>
        <w:tc>
          <w:tcPr>
            <w:tcW w:w="39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语文要素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10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赏自然之美景，绘心中之画卷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海宁盐官“观潮”</w:t>
            </w:r>
          </w:p>
        </w:tc>
        <w:tc>
          <w:tcPr>
            <w:tcW w:w="6390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1.读一读、说一说：有感情朗读课文，说说大潮的壮观景象。</w:t>
            </w:r>
          </w:p>
          <w:p>
            <w:pPr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2.想一想：绘内心图景。</w:t>
            </w:r>
          </w:p>
          <w:p>
            <w:pPr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3.画一画：记录最感兴趣的内容。</w:t>
            </w:r>
          </w:p>
          <w:p>
            <w:pPr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</w:rPr>
              <w:t>设计意图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：学生边读边想象画面，既能“看”到样子，还能“听”到声音，从而感受钱塘江大潮的奇特、壮观。）</w:t>
            </w:r>
          </w:p>
          <w:p>
            <w:pPr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评选“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阅读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小能手”</w:t>
            </w:r>
          </w:p>
        </w:tc>
        <w:tc>
          <w:tcPr>
            <w:tcW w:w="3975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充分发挥自己的想象力，感受钱塘江大潮以奇为美的特点。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0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云南洱海“走月亮”</w:t>
            </w:r>
          </w:p>
        </w:tc>
        <w:tc>
          <w:tcPr>
            <w:tcW w:w="6390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读一读：有感情的朗读课文，边读边找画面。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</w:rPr>
              <w:t>说一说：有关月亮的古诗或词。</w:t>
            </w:r>
          </w:p>
          <w:p>
            <w:pPr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3、写一写：你还记得月下的某个情景吗？仿照课文，写一写你的所见所闻所想。</w:t>
            </w:r>
          </w:p>
          <w:p>
            <w:pPr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（设计意图：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有感情的朗读，体会月下的美好意境，感受月光下的美丽的景象。通过想象写一写调动学生生活经验和情感体验。）</w:t>
            </w:r>
          </w:p>
        </w:tc>
        <w:tc>
          <w:tcPr>
            <w:tcW w:w="18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评选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“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小小体验官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”</w:t>
            </w:r>
          </w:p>
        </w:tc>
        <w:tc>
          <w:tcPr>
            <w:tcW w:w="3975" w:type="dxa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边读边想象画面，感受文字之美和情境之美。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10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江边赏晚景，草地观花牛</w:t>
            </w:r>
          </w:p>
        </w:tc>
        <w:tc>
          <w:tcPr>
            <w:tcW w:w="6390" w:type="dxa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Ansi="宋体" w:ascii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读一读：在朗读中想象画面。</w:t>
            </w:r>
          </w:p>
          <w:p>
            <w:pPr>
              <w:spacing w:line="360" w:lineRule="auto"/>
              <w:jc w:val="left"/>
              <w:rPr>
                <w:rFonts w:hAnsi="宋体" w:ascii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2.写一写</w:t>
            </w:r>
            <w:r>
              <w:rPr>
                <w:rFonts w:hint="eastAsia" w:hAnsi="宋体" w:eastAsia="宋体" w:asciiTheme="minorEastAsia"/>
                <w:color w:val="000000"/>
                <w:sz w:val="28"/>
                <w:szCs w:val="28"/>
              </w:rPr>
              <w:t>：</w:t>
            </w:r>
            <w:r>
              <w:rPr>
                <w:rFonts w:hint="eastAsia" w:hAnsi="宋体" w:asciiTheme="minorEastAsia"/>
                <w:color w:val="000000"/>
                <w:sz w:val="28"/>
                <w:szCs w:val="28"/>
              </w:rPr>
              <w:t>想象一下，花牛在草地上还可能做什么？ 仿照课文，写一写。</w:t>
            </w:r>
          </w:p>
          <w:p>
            <w:pPr>
              <w:rPr>
                <w:rFonts w:hAnsi="仿宋" w:asciiTheme="minorEastAsia"/>
                <w:sz w:val="28"/>
                <w:szCs w:val="28"/>
              </w:rPr>
            </w:pPr>
            <w:r>
              <w:rPr>
                <w:rFonts w:hint="eastAsia" w:hAnsi="宋体" w:asciiTheme="minorEastAsia"/>
                <w:color w:val="000000"/>
                <w:sz w:val="28"/>
                <w:szCs w:val="28"/>
              </w:rPr>
              <w:t>3.画一画：</w:t>
            </w:r>
            <w:r>
              <w:rPr>
                <w:rFonts w:hint="eastAsia" w:hAnsi="仿宋" w:asciiTheme="minorEastAsia"/>
                <w:sz w:val="28"/>
                <w:szCs w:val="28"/>
              </w:rPr>
              <w:t>仿照《秋晚的江上》完成诗配画</w:t>
            </w:r>
            <w:r>
              <w:rPr>
                <w:rFonts w:hint="eastAsia" w:hAnsi="仿宋" w:cs="仿宋" w:asciiTheme="minorEastAsia"/>
                <w:sz w:val="28"/>
                <w:szCs w:val="28"/>
              </w:rPr>
              <w:t>。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（设计意图：通过读一读，说一说，写一写来感受诗中描绘的景物和画面，提高学生的欣赏能力。）</w:t>
            </w:r>
          </w:p>
        </w:tc>
        <w:tc>
          <w:tcPr>
            <w:tcW w:w="18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评选“想象达人”</w:t>
            </w:r>
          </w:p>
        </w:tc>
        <w:tc>
          <w:tcPr>
            <w:tcW w:w="3975" w:type="dxa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品味语言文字，想象画面，感受美景。培养学生的想象力，激发学生写诗的兴趣。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atLeast"/>
        </w:trPr>
        <w:tc>
          <w:tcPr>
            <w:tcW w:w="10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各地看繁星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1.想一想：自己曾经在某个夜晚观察过的星空。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2.画一画：记忆中的繁星。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3.写一写: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想象画面，仿写。</w:t>
            </w:r>
          </w:p>
          <w:p>
            <w:pPr>
              <w:spacing w:line="360" w:lineRule="auto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(设计意图：从理解课文到拓展练笔，既是说话练习，又是想象练习，由课内引向课外，鼓励学生走向更广阔的学习空间。)</w:t>
            </w:r>
          </w:p>
        </w:tc>
        <w:tc>
          <w:tcPr>
            <w:tcW w:w="1860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评选“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写作小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达人”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3975" w:type="dxa"/>
          </w:tcPr>
          <w:p>
            <w:pPr>
              <w:spacing w:line="360" w:lineRule="auto"/>
              <w:ind w:firstLine="560" w:firstLineChars="200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将文字中的丰富画面与自己的生活体验联系起来，习得“文转画”的阅读能力。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0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倡环保我先行</w:t>
            </w:r>
          </w:p>
        </w:tc>
        <w:tc>
          <w:tcPr>
            <w:tcW w:w="6390" w:type="dxa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1.查一查：调查自己身边破坏环境的行为，比如学校里、放学路上、小区内。</w:t>
            </w:r>
          </w:p>
          <w:p>
            <w:pPr>
              <w:spacing w:line="360" w:lineRule="auto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2.理一理：保护环境小建议十条。</w:t>
            </w:r>
          </w:p>
          <w:p>
            <w:pPr>
              <w:spacing w:line="360" w:lineRule="auto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3.做一做：整理关于保护环境的资料，制作精美的手抄报。</w:t>
            </w:r>
          </w:p>
          <w:p>
            <w:pPr>
              <w:spacing w:line="360" w:lineRule="auto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（设计意图：通过调查身边的环境问题，让学生切身感受到破坏环境的行为，引导学生提出建议进行整理并制作手抄报，让更多的同学参与环境保护中来，更具现实意义。）</w:t>
            </w:r>
          </w:p>
        </w:tc>
        <w:tc>
          <w:tcPr>
            <w:tcW w:w="186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评选“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环保小卫士”</w:t>
            </w:r>
          </w:p>
        </w:tc>
        <w:tc>
          <w:tcPr>
            <w:tcW w:w="3975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相互交流，丰富见闻，提高口语表达能力。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0" w:hRule="atLeast"/>
        </w:trPr>
        <w:tc>
          <w:tcPr>
            <w:tcW w:w="10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畅谈“好地方”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说一说：你最喜欢的好地方及推荐的理由。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理一理:列出写作提纲，梳理出推荐理由。把这个地方某一方面特点写出来。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写一写：要求仿写第一单元中的比喻、拟人句。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绘一绘：绘制假期游览图，记录下自己的旅行足迹。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（设计意图：让学生从本单元的“自然之美”的学习走向生活实际。如果把推荐的理由写清楚，能够引起同学们对这个地方的向往之情。）</w:t>
            </w:r>
          </w:p>
        </w:tc>
        <w:tc>
          <w:tcPr>
            <w:tcW w:w="1860" w:type="dxa"/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评选“旅行推荐官”</w:t>
            </w:r>
          </w:p>
        </w:tc>
        <w:tc>
          <w:tcPr>
            <w:tcW w:w="3975" w:type="dxa"/>
          </w:tcPr>
          <w:p>
            <w:pPr>
              <w:spacing w:line="360" w:lineRule="auto"/>
              <w:ind w:firstLine="560" w:firstLineChars="200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能把推荐的某个地方介绍清楚，写清楚推荐理由。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0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综合训练场</w:t>
            </w:r>
          </w:p>
        </w:tc>
        <w:tc>
          <w:tcPr>
            <w:tcW w:w="6390" w:type="dxa"/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想一想：根据词语，你想到了怎样的画面。</w:t>
            </w:r>
          </w:p>
          <w:p>
            <w:pPr>
              <w:spacing w:line="360" w:lineRule="auto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写一写：优美生动的句子，描写秋景的古诗。</w:t>
            </w:r>
          </w:p>
          <w:p>
            <w:pPr>
              <w:spacing w:line="360" w:lineRule="auto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理一理：结合本单元的学习，完成思维导图。</w:t>
            </w:r>
          </w:p>
          <w:p>
            <w:pPr>
              <w:spacing w:line="360" w:lineRule="auto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（设计意图：结合阅读体验，梳理、总结边读边想象画面的方法。继续强化单元语文要素。）</w:t>
            </w:r>
          </w:p>
          <w:p>
            <w:pPr>
              <w:spacing w:line="360" w:lineRule="auto"/>
              <w:ind w:firstLine="560" w:firstLineChars="200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评选“学习小能手”</w:t>
            </w:r>
            <w:bookmarkStart w:id="2" w:name="_GoBack"/>
            <w:bookmarkEnd w:id="2"/>
          </w:p>
        </w:tc>
        <w:tc>
          <w:tcPr>
            <w:tcW w:w="3975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调动多种感官，品味文字，想象画面。</w:t>
            </w:r>
          </w:p>
        </w:tc>
      </w:tr>
    </w:tbl>
    <w:p>
      <w:pPr>
        <w:ind w:firstLine="5883" w:firstLineChars="21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</w:t>
      </w:r>
    </w:p>
    <w:sectPr>
      <w:pgSz w:w="16838" w:h="11906" w:orient="landscape"/>
      <w:pgMar w:top="1800" w:right="1043" w:bottom="1800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程行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字小魂星岩乐黑体">
    <w:panose1 w:val="00000500000000000000"/>
    <w:charset w:val="86"/>
    <w:family w:val="auto"/>
    <w:pitch w:val="default"/>
    <w:sig w:usb0="80000023" w:usb1="0801004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A8B9F5"/>
    <w:multiLevelType w:val="singleLevel"/>
    <w:tmpl w:val="C9A8B9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7DA0D2A"/>
    <w:multiLevelType w:val="singleLevel"/>
    <w:tmpl w:val="E7DA0D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BC489E7"/>
    <w:multiLevelType w:val="singleLevel"/>
    <w:tmpl w:val="2BC489E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3YzA4Zjg1M2MxNDI1NmFhYjEyNTNhMmZiMDg5YzcifQ=="/>
  </w:docVars>
  <w:rsids>
    <w:rsidRoot w:val="00A77C73"/>
    <w:rsid w:val="00013269"/>
    <w:rsid w:val="000217F3"/>
    <w:rsid w:val="00031639"/>
    <w:rsid w:val="00056F04"/>
    <w:rsid w:val="0007088B"/>
    <w:rsid w:val="0007125C"/>
    <w:rsid w:val="00073F85"/>
    <w:rsid w:val="00075D94"/>
    <w:rsid w:val="00086696"/>
    <w:rsid w:val="00096128"/>
    <w:rsid w:val="000E73BD"/>
    <w:rsid w:val="000F3227"/>
    <w:rsid w:val="00124946"/>
    <w:rsid w:val="00126EA0"/>
    <w:rsid w:val="00134CEB"/>
    <w:rsid w:val="001462ED"/>
    <w:rsid w:val="00187037"/>
    <w:rsid w:val="001B3A3F"/>
    <w:rsid w:val="001C5D3D"/>
    <w:rsid w:val="001C7D8C"/>
    <w:rsid w:val="001D31FA"/>
    <w:rsid w:val="001E07E4"/>
    <w:rsid w:val="00245E04"/>
    <w:rsid w:val="002515DA"/>
    <w:rsid w:val="0027276D"/>
    <w:rsid w:val="0029626E"/>
    <w:rsid w:val="002D56CA"/>
    <w:rsid w:val="00307A95"/>
    <w:rsid w:val="00327200"/>
    <w:rsid w:val="0033477A"/>
    <w:rsid w:val="0034759D"/>
    <w:rsid w:val="00360FCC"/>
    <w:rsid w:val="003A5785"/>
    <w:rsid w:val="003C667B"/>
    <w:rsid w:val="003F3A8C"/>
    <w:rsid w:val="0040313D"/>
    <w:rsid w:val="00403E95"/>
    <w:rsid w:val="00410CD5"/>
    <w:rsid w:val="004133B6"/>
    <w:rsid w:val="00413A53"/>
    <w:rsid w:val="00427A93"/>
    <w:rsid w:val="00440600"/>
    <w:rsid w:val="00450949"/>
    <w:rsid w:val="00473A32"/>
    <w:rsid w:val="00477EE9"/>
    <w:rsid w:val="00485292"/>
    <w:rsid w:val="004959FE"/>
    <w:rsid w:val="004A7D98"/>
    <w:rsid w:val="004F6C28"/>
    <w:rsid w:val="004F6DE6"/>
    <w:rsid w:val="00501EE6"/>
    <w:rsid w:val="00504C0F"/>
    <w:rsid w:val="00506BD0"/>
    <w:rsid w:val="00515C5E"/>
    <w:rsid w:val="00533935"/>
    <w:rsid w:val="00564912"/>
    <w:rsid w:val="00571C26"/>
    <w:rsid w:val="00572B8A"/>
    <w:rsid w:val="00593003"/>
    <w:rsid w:val="005A6F8F"/>
    <w:rsid w:val="005B363D"/>
    <w:rsid w:val="005B55F9"/>
    <w:rsid w:val="005B57A8"/>
    <w:rsid w:val="005C2AFB"/>
    <w:rsid w:val="00601D16"/>
    <w:rsid w:val="00610688"/>
    <w:rsid w:val="00612345"/>
    <w:rsid w:val="006158ED"/>
    <w:rsid w:val="00621D6C"/>
    <w:rsid w:val="006372BE"/>
    <w:rsid w:val="006452EC"/>
    <w:rsid w:val="00670971"/>
    <w:rsid w:val="006818F7"/>
    <w:rsid w:val="0068256E"/>
    <w:rsid w:val="00690061"/>
    <w:rsid w:val="006925D0"/>
    <w:rsid w:val="006B00A6"/>
    <w:rsid w:val="006B0E6F"/>
    <w:rsid w:val="006B4ED6"/>
    <w:rsid w:val="006E74EC"/>
    <w:rsid w:val="00714C40"/>
    <w:rsid w:val="0072062B"/>
    <w:rsid w:val="007264E0"/>
    <w:rsid w:val="00746EDF"/>
    <w:rsid w:val="00752B0A"/>
    <w:rsid w:val="00754D92"/>
    <w:rsid w:val="00781FC9"/>
    <w:rsid w:val="00787C80"/>
    <w:rsid w:val="0079667D"/>
    <w:rsid w:val="007B219E"/>
    <w:rsid w:val="007B54A8"/>
    <w:rsid w:val="007E0B5E"/>
    <w:rsid w:val="007E58A2"/>
    <w:rsid w:val="007F56EF"/>
    <w:rsid w:val="00840434"/>
    <w:rsid w:val="00847636"/>
    <w:rsid w:val="00847929"/>
    <w:rsid w:val="00856CCB"/>
    <w:rsid w:val="00880E49"/>
    <w:rsid w:val="00885B23"/>
    <w:rsid w:val="008A1ECB"/>
    <w:rsid w:val="008A2383"/>
    <w:rsid w:val="008A6D29"/>
    <w:rsid w:val="008B0E9F"/>
    <w:rsid w:val="008B7961"/>
    <w:rsid w:val="008D2F96"/>
    <w:rsid w:val="008E0D66"/>
    <w:rsid w:val="008F258E"/>
    <w:rsid w:val="008F2A56"/>
    <w:rsid w:val="00910902"/>
    <w:rsid w:val="00917BA2"/>
    <w:rsid w:val="0093308A"/>
    <w:rsid w:val="009502A4"/>
    <w:rsid w:val="00952E17"/>
    <w:rsid w:val="00962BC9"/>
    <w:rsid w:val="009C2A4C"/>
    <w:rsid w:val="009C7CFD"/>
    <w:rsid w:val="00A36253"/>
    <w:rsid w:val="00A569BF"/>
    <w:rsid w:val="00A67D6B"/>
    <w:rsid w:val="00A7163C"/>
    <w:rsid w:val="00A77C73"/>
    <w:rsid w:val="00AA3C1C"/>
    <w:rsid w:val="00AB3504"/>
    <w:rsid w:val="00AB6FB5"/>
    <w:rsid w:val="00B00CA4"/>
    <w:rsid w:val="00B03DC7"/>
    <w:rsid w:val="00B3399C"/>
    <w:rsid w:val="00B5084A"/>
    <w:rsid w:val="00B55D4A"/>
    <w:rsid w:val="00B6151A"/>
    <w:rsid w:val="00B7130A"/>
    <w:rsid w:val="00B77578"/>
    <w:rsid w:val="00BA4942"/>
    <w:rsid w:val="00BC66AC"/>
    <w:rsid w:val="00C04F88"/>
    <w:rsid w:val="00C255D2"/>
    <w:rsid w:val="00C318DA"/>
    <w:rsid w:val="00C45CEB"/>
    <w:rsid w:val="00C633E5"/>
    <w:rsid w:val="00CA1DFF"/>
    <w:rsid w:val="00CB1EB4"/>
    <w:rsid w:val="00CC549F"/>
    <w:rsid w:val="00CC78FF"/>
    <w:rsid w:val="00D020C2"/>
    <w:rsid w:val="00D20AF2"/>
    <w:rsid w:val="00D303BB"/>
    <w:rsid w:val="00D31B23"/>
    <w:rsid w:val="00D32522"/>
    <w:rsid w:val="00D45954"/>
    <w:rsid w:val="00D756D9"/>
    <w:rsid w:val="00D924BF"/>
    <w:rsid w:val="00D929E9"/>
    <w:rsid w:val="00D963C6"/>
    <w:rsid w:val="00DA0F3F"/>
    <w:rsid w:val="00DC1A91"/>
    <w:rsid w:val="00DE0735"/>
    <w:rsid w:val="00DE626C"/>
    <w:rsid w:val="00DE67E1"/>
    <w:rsid w:val="00DF33BD"/>
    <w:rsid w:val="00DF6A1B"/>
    <w:rsid w:val="00DF6B22"/>
    <w:rsid w:val="00E52C86"/>
    <w:rsid w:val="00E622B7"/>
    <w:rsid w:val="00E64C8B"/>
    <w:rsid w:val="00E6606B"/>
    <w:rsid w:val="00E810D5"/>
    <w:rsid w:val="00E84C30"/>
    <w:rsid w:val="00EB414F"/>
    <w:rsid w:val="00EF6545"/>
    <w:rsid w:val="00EF6780"/>
    <w:rsid w:val="00F03F95"/>
    <w:rsid w:val="00F306E8"/>
    <w:rsid w:val="00F31BE2"/>
    <w:rsid w:val="00F37484"/>
    <w:rsid w:val="00F43F34"/>
    <w:rsid w:val="00F53C39"/>
    <w:rsid w:val="00F57B9C"/>
    <w:rsid w:val="00FB18F5"/>
    <w:rsid w:val="00FD5D74"/>
    <w:rsid w:val="00FF0384"/>
    <w:rsid w:val="01001B5E"/>
    <w:rsid w:val="013C246A"/>
    <w:rsid w:val="014F219D"/>
    <w:rsid w:val="01635C49"/>
    <w:rsid w:val="01DA5661"/>
    <w:rsid w:val="01E925F2"/>
    <w:rsid w:val="02334386"/>
    <w:rsid w:val="026223A4"/>
    <w:rsid w:val="028247F4"/>
    <w:rsid w:val="02985DC6"/>
    <w:rsid w:val="02E132C9"/>
    <w:rsid w:val="02E96621"/>
    <w:rsid w:val="0332621A"/>
    <w:rsid w:val="03A04F32"/>
    <w:rsid w:val="03C8142A"/>
    <w:rsid w:val="03DB240E"/>
    <w:rsid w:val="03DD6186"/>
    <w:rsid w:val="042518DB"/>
    <w:rsid w:val="045B52FD"/>
    <w:rsid w:val="04C82992"/>
    <w:rsid w:val="04EB48D3"/>
    <w:rsid w:val="05015EA4"/>
    <w:rsid w:val="0515379E"/>
    <w:rsid w:val="054A15F9"/>
    <w:rsid w:val="056D178C"/>
    <w:rsid w:val="05BE1FE7"/>
    <w:rsid w:val="05D2339D"/>
    <w:rsid w:val="05D84E57"/>
    <w:rsid w:val="05D9472B"/>
    <w:rsid w:val="05DB04A3"/>
    <w:rsid w:val="05FE0636"/>
    <w:rsid w:val="0627193B"/>
    <w:rsid w:val="06982838"/>
    <w:rsid w:val="069B5E85"/>
    <w:rsid w:val="06DC2725"/>
    <w:rsid w:val="07442078"/>
    <w:rsid w:val="07500A1D"/>
    <w:rsid w:val="07C35693"/>
    <w:rsid w:val="07DC0503"/>
    <w:rsid w:val="07E15B19"/>
    <w:rsid w:val="080D4B60"/>
    <w:rsid w:val="08397703"/>
    <w:rsid w:val="086A5B0F"/>
    <w:rsid w:val="089A417E"/>
    <w:rsid w:val="090E6DE2"/>
    <w:rsid w:val="092959CA"/>
    <w:rsid w:val="09672003"/>
    <w:rsid w:val="09862E1C"/>
    <w:rsid w:val="09B94F9F"/>
    <w:rsid w:val="09C37BCC"/>
    <w:rsid w:val="0A1B17B6"/>
    <w:rsid w:val="0AD57BB7"/>
    <w:rsid w:val="0AF53DB5"/>
    <w:rsid w:val="0AF65D7F"/>
    <w:rsid w:val="0B024724"/>
    <w:rsid w:val="0B5D195B"/>
    <w:rsid w:val="0B626F71"/>
    <w:rsid w:val="0BD53BE7"/>
    <w:rsid w:val="0BFC5617"/>
    <w:rsid w:val="0BFE6C9A"/>
    <w:rsid w:val="0C3E353A"/>
    <w:rsid w:val="0C711B61"/>
    <w:rsid w:val="0C743400"/>
    <w:rsid w:val="0C9D4705"/>
    <w:rsid w:val="0CE916F8"/>
    <w:rsid w:val="0D6B035F"/>
    <w:rsid w:val="0D7D4536"/>
    <w:rsid w:val="0D9553DC"/>
    <w:rsid w:val="0D9D24E2"/>
    <w:rsid w:val="0DEE2D3E"/>
    <w:rsid w:val="0DFA16E3"/>
    <w:rsid w:val="0E034A3B"/>
    <w:rsid w:val="0E59465B"/>
    <w:rsid w:val="0EAF6971"/>
    <w:rsid w:val="0F6239E3"/>
    <w:rsid w:val="0F8B118C"/>
    <w:rsid w:val="0FD20B69"/>
    <w:rsid w:val="0FDA7A1E"/>
    <w:rsid w:val="10675755"/>
    <w:rsid w:val="113969C6"/>
    <w:rsid w:val="114C494B"/>
    <w:rsid w:val="115F642C"/>
    <w:rsid w:val="117B6FDE"/>
    <w:rsid w:val="11EB029F"/>
    <w:rsid w:val="1202325C"/>
    <w:rsid w:val="12490E8B"/>
    <w:rsid w:val="12E12E71"/>
    <w:rsid w:val="131E7C21"/>
    <w:rsid w:val="13693592"/>
    <w:rsid w:val="13781A27"/>
    <w:rsid w:val="14983A03"/>
    <w:rsid w:val="14A5684C"/>
    <w:rsid w:val="14A64372"/>
    <w:rsid w:val="14A800EA"/>
    <w:rsid w:val="14CF1B1B"/>
    <w:rsid w:val="14D0319D"/>
    <w:rsid w:val="14ED1FA1"/>
    <w:rsid w:val="14EF1875"/>
    <w:rsid w:val="151439D2"/>
    <w:rsid w:val="15916DD0"/>
    <w:rsid w:val="165F0C7D"/>
    <w:rsid w:val="166D15EC"/>
    <w:rsid w:val="16753FFC"/>
    <w:rsid w:val="16A7201F"/>
    <w:rsid w:val="16CD208A"/>
    <w:rsid w:val="16DB47A7"/>
    <w:rsid w:val="17487963"/>
    <w:rsid w:val="17544559"/>
    <w:rsid w:val="176302F9"/>
    <w:rsid w:val="1824217E"/>
    <w:rsid w:val="18401AAA"/>
    <w:rsid w:val="18561C0B"/>
    <w:rsid w:val="186B56B7"/>
    <w:rsid w:val="18B76B4E"/>
    <w:rsid w:val="18C179CD"/>
    <w:rsid w:val="18E86D07"/>
    <w:rsid w:val="194523AC"/>
    <w:rsid w:val="194F4FD8"/>
    <w:rsid w:val="19520625"/>
    <w:rsid w:val="195E6FCA"/>
    <w:rsid w:val="197E141A"/>
    <w:rsid w:val="19C239FC"/>
    <w:rsid w:val="1ABF7F3C"/>
    <w:rsid w:val="1ACB068F"/>
    <w:rsid w:val="1B040045"/>
    <w:rsid w:val="1B8151F1"/>
    <w:rsid w:val="1BA55384"/>
    <w:rsid w:val="1BCA4DEA"/>
    <w:rsid w:val="1C0A51E7"/>
    <w:rsid w:val="1C420E24"/>
    <w:rsid w:val="1C4F709D"/>
    <w:rsid w:val="1C5D17BA"/>
    <w:rsid w:val="1C7B60E4"/>
    <w:rsid w:val="1CA90EA4"/>
    <w:rsid w:val="1CC63804"/>
    <w:rsid w:val="1CE04199"/>
    <w:rsid w:val="1CFA7A77"/>
    <w:rsid w:val="1D4B3D09"/>
    <w:rsid w:val="1D5E3A3C"/>
    <w:rsid w:val="1DEA1774"/>
    <w:rsid w:val="1E6C03DB"/>
    <w:rsid w:val="1E831280"/>
    <w:rsid w:val="1E8A0861"/>
    <w:rsid w:val="1EC10726"/>
    <w:rsid w:val="1ED815CC"/>
    <w:rsid w:val="1EE241F9"/>
    <w:rsid w:val="1F996FAD"/>
    <w:rsid w:val="204D5FEA"/>
    <w:rsid w:val="20542ED4"/>
    <w:rsid w:val="206C021E"/>
    <w:rsid w:val="20AA51EA"/>
    <w:rsid w:val="20B63B8F"/>
    <w:rsid w:val="20D14525"/>
    <w:rsid w:val="210963B5"/>
    <w:rsid w:val="21505D92"/>
    <w:rsid w:val="21617F9F"/>
    <w:rsid w:val="21937A2C"/>
    <w:rsid w:val="219914E7"/>
    <w:rsid w:val="21C422DC"/>
    <w:rsid w:val="21CB71C6"/>
    <w:rsid w:val="21F4671D"/>
    <w:rsid w:val="22032E04"/>
    <w:rsid w:val="224551CB"/>
    <w:rsid w:val="22C5630B"/>
    <w:rsid w:val="22DF561F"/>
    <w:rsid w:val="22DF73CD"/>
    <w:rsid w:val="23155396"/>
    <w:rsid w:val="23490CEA"/>
    <w:rsid w:val="237A70F6"/>
    <w:rsid w:val="23863CED"/>
    <w:rsid w:val="23A221A9"/>
    <w:rsid w:val="23D007A5"/>
    <w:rsid w:val="23E34C9B"/>
    <w:rsid w:val="241D267F"/>
    <w:rsid w:val="248024EA"/>
    <w:rsid w:val="249D7540"/>
    <w:rsid w:val="24BE1264"/>
    <w:rsid w:val="24C820E3"/>
    <w:rsid w:val="24C90335"/>
    <w:rsid w:val="250A44A9"/>
    <w:rsid w:val="257D111F"/>
    <w:rsid w:val="25B032A3"/>
    <w:rsid w:val="25F018F1"/>
    <w:rsid w:val="25F74A2E"/>
    <w:rsid w:val="26467763"/>
    <w:rsid w:val="2657371E"/>
    <w:rsid w:val="265A320F"/>
    <w:rsid w:val="26647BE9"/>
    <w:rsid w:val="267C4F33"/>
    <w:rsid w:val="2681079B"/>
    <w:rsid w:val="269404CF"/>
    <w:rsid w:val="26DE174A"/>
    <w:rsid w:val="26E06790"/>
    <w:rsid w:val="27545EB0"/>
    <w:rsid w:val="275D2FB6"/>
    <w:rsid w:val="276205CD"/>
    <w:rsid w:val="27764078"/>
    <w:rsid w:val="277D71B5"/>
    <w:rsid w:val="27E15995"/>
    <w:rsid w:val="27E9484A"/>
    <w:rsid w:val="28887BBF"/>
    <w:rsid w:val="28C72DDD"/>
    <w:rsid w:val="29001E4B"/>
    <w:rsid w:val="29003BF9"/>
    <w:rsid w:val="293B7327"/>
    <w:rsid w:val="294066EC"/>
    <w:rsid w:val="296F5223"/>
    <w:rsid w:val="298F4F7D"/>
    <w:rsid w:val="2A0C2A72"/>
    <w:rsid w:val="2A5C7555"/>
    <w:rsid w:val="2B1B11BE"/>
    <w:rsid w:val="2B3E4EAD"/>
    <w:rsid w:val="2B41674B"/>
    <w:rsid w:val="2B6F5066"/>
    <w:rsid w:val="2B9920E3"/>
    <w:rsid w:val="2BAF7B59"/>
    <w:rsid w:val="2BD15D21"/>
    <w:rsid w:val="2BFB2D9E"/>
    <w:rsid w:val="2C161986"/>
    <w:rsid w:val="2C2440A3"/>
    <w:rsid w:val="2C2B5431"/>
    <w:rsid w:val="2C484235"/>
    <w:rsid w:val="2C491D5B"/>
    <w:rsid w:val="2C7E7C57"/>
    <w:rsid w:val="2C9F5E1F"/>
    <w:rsid w:val="2D1063D5"/>
    <w:rsid w:val="2D2D342B"/>
    <w:rsid w:val="2D3E1194"/>
    <w:rsid w:val="2D616C31"/>
    <w:rsid w:val="2D79041E"/>
    <w:rsid w:val="2DDB4C35"/>
    <w:rsid w:val="2E0E500A"/>
    <w:rsid w:val="2E513149"/>
    <w:rsid w:val="2E9D638E"/>
    <w:rsid w:val="2F3960B7"/>
    <w:rsid w:val="2F462582"/>
    <w:rsid w:val="2F522CD5"/>
    <w:rsid w:val="2F5729E1"/>
    <w:rsid w:val="2F662C24"/>
    <w:rsid w:val="2FC35981"/>
    <w:rsid w:val="2FE36023"/>
    <w:rsid w:val="30142680"/>
    <w:rsid w:val="30466CDD"/>
    <w:rsid w:val="30874C00"/>
    <w:rsid w:val="30BF439A"/>
    <w:rsid w:val="30C45E54"/>
    <w:rsid w:val="30C776F3"/>
    <w:rsid w:val="30D8545C"/>
    <w:rsid w:val="310B5831"/>
    <w:rsid w:val="310E0E7D"/>
    <w:rsid w:val="31413001"/>
    <w:rsid w:val="31D10829"/>
    <w:rsid w:val="31D16A7B"/>
    <w:rsid w:val="31FF4DC9"/>
    <w:rsid w:val="320D7387"/>
    <w:rsid w:val="325D20BC"/>
    <w:rsid w:val="32943604"/>
    <w:rsid w:val="32B1065A"/>
    <w:rsid w:val="32D00AE0"/>
    <w:rsid w:val="32EB3B6C"/>
    <w:rsid w:val="33557238"/>
    <w:rsid w:val="337C47C4"/>
    <w:rsid w:val="33CF6FEA"/>
    <w:rsid w:val="34031F46"/>
    <w:rsid w:val="34847DD4"/>
    <w:rsid w:val="34873421"/>
    <w:rsid w:val="34CC3529"/>
    <w:rsid w:val="35270760"/>
    <w:rsid w:val="353335A8"/>
    <w:rsid w:val="354C01C6"/>
    <w:rsid w:val="35A47429"/>
    <w:rsid w:val="35B93AAE"/>
    <w:rsid w:val="35C30488"/>
    <w:rsid w:val="35CF32D1"/>
    <w:rsid w:val="36932551"/>
    <w:rsid w:val="37164F30"/>
    <w:rsid w:val="38415FDC"/>
    <w:rsid w:val="38485893"/>
    <w:rsid w:val="3851621F"/>
    <w:rsid w:val="3881462B"/>
    <w:rsid w:val="38C509BB"/>
    <w:rsid w:val="38E01351"/>
    <w:rsid w:val="39A46823"/>
    <w:rsid w:val="3A6366DE"/>
    <w:rsid w:val="3ACA050B"/>
    <w:rsid w:val="3B133C60"/>
    <w:rsid w:val="3B1B48C3"/>
    <w:rsid w:val="3B273268"/>
    <w:rsid w:val="3B471B5C"/>
    <w:rsid w:val="3BDD426E"/>
    <w:rsid w:val="3BED2703"/>
    <w:rsid w:val="3C047A4D"/>
    <w:rsid w:val="3C3A6FCB"/>
    <w:rsid w:val="3C432323"/>
    <w:rsid w:val="3C6B187A"/>
    <w:rsid w:val="3D6A1B31"/>
    <w:rsid w:val="3DCC00F6"/>
    <w:rsid w:val="3DE47B36"/>
    <w:rsid w:val="3DFE0BF8"/>
    <w:rsid w:val="3DFF671E"/>
    <w:rsid w:val="3EE14075"/>
    <w:rsid w:val="3EE31B9B"/>
    <w:rsid w:val="3F255D10"/>
    <w:rsid w:val="3F5605BF"/>
    <w:rsid w:val="3F9977BA"/>
    <w:rsid w:val="3F9B2476"/>
    <w:rsid w:val="400E49F6"/>
    <w:rsid w:val="40583EC3"/>
    <w:rsid w:val="40A35A86"/>
    <w:rsid w:val="41151DB4"/>
    <w:rsid w:val="4153125A"/>
    <w:rsid w:val="41911D83"/>
    <w:rsid w:val="429513FF"/>
    <w:rsid w:val="42D24401"/>
    <w:rsid w:val="43000F6E"/>
    <w:rsid w:val="432B3B11"/>
    <w:rsid w:val="439416B6"/>
    <w:rsid w:val="442C5D93"/>
    <w:rsid w:val="44D53D34"/>
    <w:rsid w:val="44E64193"/>
    <w:rsid w:val="44EB79FC"/>
    <w:rsid w:val="451E392D"/>
    <w:rsid w:val="453A628D"/>
    <w:rsid w:val="45FB5A1D"/>
    <w:rsid w:val="46366A55"/>
    <w:rsid w:val="471825FE"/>
    <w:rsid w:val="4743767B"/>
    <w:rsid w:val="476870E2"/>
    <w:rsid w:val="47DE1152"/>
    <w:rsid w:val="47E32C0C"/>
    <w:rsid w:val="481C1C7A"/>
    <w:rsid w:val="483416BA"/>
    <w:rsid w:val="484713ED"/>
    <w:rsid w:val="486024AF"/>
    <w:rsid w:val="48691363"/>
    <w:rsid w:val="48763A80"/>
    <w:rsid w:val="48C06AA9"/>
    <w:rsid w:val="48F966F2"/>
    <w:rsid w:val="48FF75D2"/>
    <w:rsid w:val="490966A2"/>
    <w:rsid w:val="495042D1"/>
    <w:rsid w:val="49D92519"/>
    <w:rsid w:val="4A203CA4"/>
    <w:rsid w:val="4A225C6E"/>
    <w:rsid w:val="4A534079"/>
    <w:rsid w:val="4ACF7478"/>
    <w:rsid w:val="4B15132F"/>
    <w:rsid w:val="4C3457E4"/>
    <w:rsid w:val="4C746529"/>
    <w:rsid w:val="4CC27294"/>
    <w:rsid w:val="4CD80866"/>
    <w:rsid w:val="4CFD02CC"/>
    <w:rsid w:val="4DB52955"/>
    <w:rsid w:val="4DC4528E"/>
    <w:rsid w:val="4E10402F"/>
    <w:rsid w:val="4E4D5283"/>
    <w:rsid w:val="4E573A0C"/>
    <w:rsid w:val="4ED432AF"/>
    <w:rsid w:val="4ED82D9F"/>
    <w:rsid w:val="4F894099"/>
    <w:rsid w:val="4F9547EC"/>
    <w:rsid w:val="4FA709C3"/>
    <w:rsid w:val="4FA90297"/>
    <w:rsid w:val="4FD572DE"/>
    <w:rsid w:val="4FE65048"/>
    <w:rsid w:val="505428F9"/>
    <w:rsid w:val="50F934A0"/>
    <w:rsid w:val="5151508A"/>
    <w:rsid w:val="519B17CF"/>
    <w:rsid w:val="51C969CF"/>
    <w:rsid w:val="51FE0D6E"/>
    <w:rsid w:val="52020133"/>
    <w:rsid w:val="52522E68"/>
    <w:rsid w:val="52770B21"/>
    <w:rsid w:val="52860D64"/>
    <w:rsid w:val="52F932E4"/>
    <w:rsid w:val="5302488E"/>
    <w:rsid w:val="533407C0"/>
    <w:rsid w:val="538B4884"/>
    <w:rsid w:val="53A72D40"/>
    <w:rsid w:val="53F87A3F"/>
    <w:rsid w:val="54102FDB"/>
    <w:rsid w:val="54505185"/>
    <w:rsid w:val="548D63DA"/>
    <w:rsid w:val="54A656ED"/>
    <w:rsid w:val="54B35714"/>
    <w:rsid w:val="55346855"/>
    <w:rsid w:val="556829A3"/>
    <w:rsid w:val="55D50038"/>
    <w:rsid w:val="55D911AB"/>
    <w:rsid w:val="55F12998"/>
    <w:rsid w:val="565C2507"/>
    <w:rsid w:val="565C42B5"/>
    <w:rsid w:val="56B22127"/>
    <w:rsid w:val="57032983"/>
    <w:rsid w:val="57B41ECF"/>
    <w:rsid w:val="57D8796C"/>
    <w:rsid w:val="582708F3"/>
    <w:rsid w:val="583A0626"/>
    <w:rsid w:val="58692CBA"/>
    <w:rsid w:val="58825B29"/>
    <w:rsid w:val="58AD4544"/>
    <w:rsid w:val="599C0E6D"/>
    <w:rsid w:val="59CD7278"/>
    <w:rsid w:val="5A963B0E"/>
    <w:rsid w:val="5AD22D98"/>
    <w:rsid w:val="5B01542B"/>
    <w:rsid w:val="5B266C40"/>
    <w:rsid w:val="5B4D0671"/>
    <w:rsid w:val="5B5F2152"/>
    <w:rsid w:val="5B835E40"/>
    <w:rsid w:val="5CDC6150"/>
    <w:rsid w:val="5CEE378D"/>
    <w:rsid w:val="5D1C479E"/>
    <w:rsid w:val="5D5A52C7"/>
    <w:rsid w:val="5D7E7207"/>
    <w:rsid w:val="5DA17FA6"/>
    <w:rsid w:val="5DC310BE"/>
    <w:rsid w:val="5DCF7A63"/>
    <w:rsid w:val="5DDE7CA6"/>
    <w:rsid w:val="5EE035AA"/>
    <w:rsid w:val="5F221E14"/>
    <w:rsid w:val="5F2636B2"/>
    <w:rsid w:val="5F265461"/>
    <w:rsid w:val="5FA34D03"/>
    <w:rsid w:val="5FBB029F"/>
    <w:rsid w:val="5FF7504F"/>
    <w:rsid w:val="5FFE63DD"/>
    <w:rsid w:val="600A2FD4"/>
    <w:rsid w:val="60455DBA"/>
    <w:rsid w:val="60AF1486"/>
    <w:rsid w:val="60B82A30"/>
    <w:rsid w:val="61181721"/>
    <w:rsid w:val="619C5EAE"/>
    <w:rsid w:val="61A84853"/>
    <w:rsid w:val="62650996"/>
    <w:rsid w:val="62775FD3"/>
    <w:rsid w:val="62816E52"/>
    <w:rsid w:val="63476D9A"/>
    <w:rsid w:val="637349EC"/>
    <w:rsid w:val="637569B7"/>
    <w:rsid w:val="637A221F"/>
    <w:rsid w:val="639037F0"/>
    <w:rsid w:val="64357EF4"/>
    <w:rsid w:val="646B7DB9"/>
    <w:rsid w:val="64A5151D"/>
    <w:rsid w:val="65D04378"/>
    <w:rsid w:val="65F8742B"/>
    <w:rsid w:val="662D3578"/>
    <w:rsid w:val="66884C53"/>
    <w:rsid w:val="66A001EE"/>
    <w:rsid w:val="66CF2882"/>
    <w:rsid w:val="66EF6A80"/>
    <w:rsid w:val="67000C8D"/>
    <w:rsid w:val="674A63AC"/>
    <w:rsid w:val="678C2521"/>
    <w:rsid w:val="679F2254"/>
    <w:rsid w:val="67C41CBB"/>
    <w:rsid w:val="67E22141"/>
    <w:rsid w:val="67FB3202"/>
    <w:rsid w:val="68000819"/>
    <w:rsid w:val="680D18B3"/>
    <w:rsid w:val="68224C33"/>
    <w:rsid w:val="68975621"/>
    <w:rsid w:val="689E42BA"/>
    <w:rsid w:val="68C006D4"/>
    <w:rsid w:val="68CB7079"/>
    <w:rsid w:val="692769A5"/>
    <w:rsid w:val="697414BE"/>
    <w:rsid w:val="69F0323B"/>
    <w:rsid w:val="6A0665BA"/>
    <w:rsid w:val="6A274783"/>
    <w:rsid w:val="6AFC176B"/>
    <w:rsid w:val="6B56531F"/>
    <w:rsid w:val="6B80414A"/>
    <w:rsid w:val="6BD46244"/>
    <w:rsid w:val="6BDB5825"/>
    <w:rsid w:val="6C2B055A"/>
    <w:rsid w:val="6C6D571B"/>
    <w:rsid w:val="6CA200F0"/>
    <w:rsid w:val="6CB22A29"/>
    <w:rsid w:val="6DB97DE8"/>
    <w:rsid w:val="6E027099"/>
    <w:rsid w:val="6E0F17B6"/>
    <w:rsid w:val="6E4C2A0A"/>
    <w:rsid w:val="6E4E6782"/>
    <w:rsid w:val="6EA2087C"/>
    <w:rsid w:val="6EE964AB"/>
    <w:rsid w:val="6F215C44"/>
    <w:rsid w:val="6F26325B"/>
    <w:rsid w:val="6F286FD3"/>
    <w:rsid w:val="6F5B73A8"/>
    <w:rsid w:val="6FA81EC2"/>
    <w:rsid w:val="6FB940CF"/>
    <w:rsid w:val="6FC767EC"/>
    <w:rsid w:val="6FE74798"/>
    <w:rsid w:val="70310109"/>
    <w:rsid w:val="70455963"/>
    <w:rsid w:val="70891CF3"/>
    <w:rsid w:val="70ED2282"/>
    <w:rsid w:val="718B3849"/>
    <w:rsid w:val="722241AD"/>
    <w:rsid w:val="72361A07"/>
    <w:rsid w:val="73005B71"/>
    <w:rsid w:val="733C304D"/>
    <w:rsid w:val="733F0D8F"/>
    <w:rsid w:val="740578E3"/>
    <w:rsid w:val="74177616"/>
    <w:rsid w:val="746D7236"/>
    <w:rsid w:val="747F58E7"/>
    <w:rsid w:val="74820F33"/>
    <w:rsid w:val="74DF6386"/>
    <w:rsid w:val="751122B7"/>
    <w:rsid w:val="752B3379"/>
    <w:rsid w:val="758B3E18"/>
    <w:rsid w:val="759929D8"/>
    <w:rsid w:val="761958C7"/>
    <w:rsid w:val="76515061"/>
    <w:rsid w:val="76C03F95"/>
    <w:rsid w:val="76E91C5E"/>
    <w:rsid w:val="7715608F"/>
    <w:rsid w:val="781B3AD4"/>
    <w:rsid w:val="78D37FAF"/>
    <w:rsid w:val="7904460D"/>
    <w:rsid w:val="797A667D"/>
    <w:rsid w:val="797F0137"/>
    <w:rsid w:val="799D05BD"/>
    <w:rsid w:val="79C67B14"/>
    <w:rsid w:val="79E81839"/>
    <w:rsid w:val="7A0423EA"/>
    <w:rsid w:val="7A637111"/>
    <w:rsid w:val="7A6D1D3E"/>
    <w:rsid w:val="7A8F6158"/>
    <w:rsid w:val="7AA23954"/>
    <w:rsid w:val="7AC83418"/>
    <w:rsid w:val="7C266648"/>
    <w:rsid w:val="7C4A67DB"/>
    <w:rsid w:val="7C52568F"/>
    <w:rsid w:val="7C613B24"/>
    <w:rsid w:val="7C885990"/>
    <w:rsid w:val="7D3D00ED"/>
    <w:rsid w:val="7D4E22FA"/>
    <w:rsid w:val="7D81395A"/>
    <w:rsid w:val="7D8775BA"/>
    <w:rsid w:val="7DB14637"/>
    <w:rsid w:val="7DB748D6"/>
    <w:rsid w:val="7DCB56F9"/>
    <w:rsid w:val="7E1626EC"/>
    <w:rsid w:val="7E5C27F5"/>
    <w:rsid w:val="7E81225C"/>
    <w:rsid w:val="7EB97C47"/>
    <w:rsid w:val="7EF6285C"/>
    <w:rsid w:val="7EFE7085"/>
    <w:rsid w:val="7F402117"/>
    <w:rsid w:val="7F686F78"/>
    <w:rsid w:val="7F8518D8"/>
    <w:rsid w:val="7FA75C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5CE33-087D-472C-8717-1DA5489E03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405</Words>
  <Characters>2312</Characters>
  <Lines>19</Lines>
  <Paragraphs>5</Paragraphs>
  <TotalTime>5</TotalTime>
  <ScaleCrop>false</ScaleCrop>
  <LinksUpToDate>false</LinksUpToDate>
  <CharactersWithSpaces>2712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2024-10-14T00:11:00Z</dcterms:created>
  <dc:creator>倩 张</dc:creator>
  <cp:lastModifiedBy>火叶</cp:lastModifiedBy>
  <dcterms:modified xsi:type="dcterms:W3CDTF">2024-12-18T07:52:25Z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836D1BBE0EA04A5EB74FE5765AC824D8</vt:lpwstr>
  </property>
</Properties>
</file>