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p>
      <w:pPr>
        <w:spacing w:line="56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（四年级下册第五单元）大单元整体作业设计框架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人文主题</w:t>
            </w:r>
          </w:p>
        </w:tc>
        <w:tc>
          <w:tcPr>
            <w:tcW w:w="3863" w:type="dxa"/>
            <w:gridSpan w:val="3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妙笔写美景，巧手著奇观</w:t>
            </w:r>
          </w:p>
        </w:tc>
        <w:tc>
          <w:tcPr>
            <w:tcW w:w="241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语文要素</w:t>
            </w:r>
          </w:p>
        </w:tc>
        <w:tc>
          <w:tcPr>
            <w:tcW w:w="12393" w:type="dxa"/>
            <w:gridSpan w:val="8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了解课文按照一定顺序写景物的方法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2393" w:type="dxa"/>
            <w:gridSpan w:val="8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《海上日出》《记金华双龙洞》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1555" w:type="dxa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单元目标分析</w:t>
            </w: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单元目标分析</w:t>
            </w: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单元目标分析</w:t>
            </w: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3" w:type="dxa"/>
            <w:gridSpan w:val="8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</w:rPr>
              <w:t>本单元围绕“学习按一定顺序写景物的方法”这个专题进行编排，安排了两篇“精读课文”《海上日出》《记金华的双龙洞》，“交流平台”“初试身手”《颐和园》《七月的天山》两篇“习作例文”，以及“习作”五部分内容，每项内容的安排，目的都指向学生写作能力的培养。从编排体系来看，整个单元组成了一个习作指导的阶梯式结构，具有整体性和综合性。这样的编写体例，也是在提醒我们教师，不要割裂地进行单篇分析品读，而要围绕本单元的习作训练要点进行整体规划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5670"/>
              <w:gridCol w:w="3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课文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3" w:hRule="exact"/>
              </w:trPr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三上第六单元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祖国河山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借助关键语句理解一段话的意思。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《古诗三首》《富饶的西沙群岛》《海滨小城》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exact"/>
              </w:trPr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四上第五单元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习作单元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体会动物之间伟大的母爱以及人与人之间相互鼓励、相互帮助的情谊，培养学生关爱动物、尊重生命的意识和团结友爱、勇于挑战的精神。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《麻雀》《爬天都峰》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0" w:hRule="exact"/>
              </w:trPr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五上第五单元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习作单元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通过默读、精读、略读等多种阅读方式，提高阅读速度和理解能力，学会在阅读中筛选重要信息并进行归纳总结。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《落花生》《桂花雨》《珍珠鸟》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17" w:hRule="exact"/>
              </w:trPr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五下第五单元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习作单元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能够根据给定的情境或主题，创作一篇记叙文，合理运用人物描写方法来推动情节发展，表达文章的中心思想。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《人物描写一组》《刷子李》</w:t>
                  </w:r>
                </w:p>
              </w:tc>
            </w:tr>
          </w:tbl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单元目标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一单元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乡村生活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抓住关键词句，初步体会思想感情。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科普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三单元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现代诗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初步了解现代诗的一些特点，体会诗歌表达的情感。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四单元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作者笔下的动物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体会作家是如何表达对动物的感情的。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五单元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写作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按照一定顺序写景物。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六单元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儿童成长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把握文章的主要内容。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七单元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人物品质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从人物的语言、动作等描写中感受人物的品质。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八单元</w:t>
                  </w:r>
                </w:p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spacing w:line="560" w:lineRule="exact"/>
                    <w:jc w:val="lef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中外经典童话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感受童话的奇妙，体会人物真善美的形象。</w:t>
                  </w:r>
                </w:p>
              </w:tc>
            </w:tr>
          </w:tbl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0" w:hRule="atLeast"/>
        </w:trPr>
        <w:tc>
          <w:tcPr>
            <w:tcW w:w="1555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教学方法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横纵分析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教学方法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横纵分析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教学方法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横纵分析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教学方法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横纵分析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教学方法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横纵分析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教学方法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横纵分析</w:t>
            </w:r>
          </w:p>
        </w:tc>
        <w:tc>
          <w:tcPr>
            <w:tcW w:w="12393" w:type="dxa"/>
            <w:gridSpan w:val="8"/>
          </w:tcPr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3104"/>
              <w:gridCol w:w="3274"/>
              <w:gridCol w:w="26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训练方法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三上第八单元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美好品质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学写一件简单的事。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心情表达。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把玩的过程完整的写下来。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三下第二单元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寓言故事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把图画的内容写清楚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叙事中的“所见所想”。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根据图画展开想象。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三下第四单元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观察与发现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观察事物的变化，把实验过程写清楚。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“过程清楚”和“心情表达”兼顾。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借助图表整理小实验的主要信息，按顺序写清过程。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6" w:hRule="atLeast"/>
              </w:trPr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四上第四单元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神话故事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展开想象，写一个故事。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了解故事的起因、经过、结果，把握文章的主要内容。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边读边想象画面，结合注释交流故事中的情节。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四下第六单元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成长主题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按一定顺序把事情的过程写清楚。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关注主要人物和事件，按顺序写过程并谈体会。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按学习的顺序写过程，写出心情变化。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五上第六单元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舐犊情深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用恰当的语言表达自己的看法和感受。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有对象意识，和不同对象交流沟通时，注意使用恰当的措辞、语气等。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关注课文场景描写，唤醒生活经验，表达自己的真情实感。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五下第一单元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童年往事</w:t>
                  </w:r>
                </w:p>
              </w:tc>
              <w:tc>
                <w:tcPr>
                  <w:tcW w:w="310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把一件事的重点内容写具体。</w:t>
                  </w:r>
                </w:p>
              </w:tc>
              <w:tc>
                <w:tcPr>
                  <w:tcW w:w="3274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把事情的经过写清楚，把“那一刻”的情形写具体，记录当时的真实感受。</w:t>
                  </w:r>
                </w:p>
              </w:tc>
              <w:tc>
                <w:tcPr>
                  <w:tcW w:w="2693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结合具体的语言文字体会思想感情，读与写结合。</w:t>
                  </w:r>
                </w:p>
              </w:tc>
            </w:tr>
          </w:tbl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教法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30" w:hRule="atLeast"/>
              </w:trPr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《海上日出》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能够通过对文本的精读，深入体会作者在描写日出过程中蕴含的情感，理解借景抒情类文章中景与情的关系，提升对这类文本的理解深度。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学习作者将情感融入景色描写之中的写作技巧，在描写景物时能自然地表达自己的情感态度，使文章富有感染力。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在学习课文后，安排学生进行写作练习，如描写一次自己看到的日出或其他自然景观。要求学生模仿课文的写作顺序、修辞手法和情景交融的写法，将阅读中汲取的写作技巧运用到实践中，实现以读促写，提高学生的写作能力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90" w:hRule="atLeast"/>
              </w:trPr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《记金华双龙洞》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体会文章如何以游览顺序为线索，将各个景点的描写与作者的情感自然融合是难点。学生要明白游记不仅是对景物的记录，更是在描写中渗透情感，使景中有情、情随景生，这需要引导学生深入研读文本，从语句间体会情感的起伏与表达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能够在阅读过程中体会作者在描写不同景点时所蕴含的情感，理解游记中情感与景物描写相互交织的特点，深入感受作者对自然景观的情感态度。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before="161" w:line="560" w:lineRule="exact"/>
                    <w:ind w:right="277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在学习课文后，安排学生写一篇游记，要求按照游览顺序，运用细节描写和修辞手法，表达自己的情感，将阅读中学到的写作技巧运用到实践中，实现知识的迁移与巩固。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6" w:hRule="atLeast"/>
              </w:trPr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交流平台、初显身手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  <w:t>结合精读课文对如何写游记进行回顾、梳理。教材呈现同学交流的情境，让学生明白写游览过的一个地方，可以按照游览的顺序来写，把特别吸引自己的景物作为重点写下来，也可以按照变化的顺序写景。</w:t>
                  </w:r>
                </w:p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  <w:t>按一定顺序写景物的方法，有序自然的串联几处地方，写出景物的特点及自己的感受。</w:t>
                  </w:r>
                </w:p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  <w:t>让学生尝试运用学到的习作方法练习表达，教材安排了两项内容，泡泡语提示写好过渡句：通过这两项练习，帮助学生初步掌握按照顺序写景物的基本方法，为单元习作作准备。</w:t>
                  </w:r>
                </w:p>
                <w:p>
                  <w:pPr>
                    <w:spacing w:before="161" w:line="560" w:lineRule="exact"/>
                    <w:ind w:right="277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0" w:hRule="atLeast"/>
              </w:trPr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《颐和园》《七月的天山》</w:t>
                  </w:r>
                </w:p>
              </w:tc>
              <w:tc>
                <w:tcPr>
                  <w:tcW w:w="3040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进一步学习按一定顺序写景物。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  <w:t>启发学生了解例文游览方位的顺序。写清楚印象深刻景物的特点。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  <w:t>旁批提示课文按作者游览地点的变化顺序写景；课后题让学生补充游览路线，启发学生了解例文游览方位的顺序。第一处旁批，提示学生按从高到低的顺序描写景色，很有条理；第二处旁批总结了野花的特点，暗示要写清楚印象深刻景物的特点。</w:t>
                  </w:r>
                </w:p>
              </w:tc>
              <w:tc>
                <w:tcPr>
                  <w:tcW w:w="3041" w:type="dxa"/>
                </w:tcPr>
                <w:p>
                  <w:pPr>
                    <w:spacing w:line="560" w:lineRule="exact"/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借助旁批和课后题，引导学生借鉴作者的写法，并根据自己的表达需要选择运用合适的写法。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pacing w:val="-8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单元教学目标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单元作业目标</w:t>
            </w:r>
          </w:p>
        </w:tc>
        <w:tc>
          <w:tcPr>
            <w:tcW w:w="5103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单元教学目标</w:t>
            </w:r>
          </w:p>
        </w:tc>
        <w:tc>
          <w:tcPr>
            <w:tcW w:w="1677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对应篇目</w:t>
            </w:r>
          </w:p>
        </w:tc>
        <w:tc>
          <w:tcPr>
            <w:tcW w:w="5613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55" w:type="dxa"/>
            <w:vMerge w:val="continue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1.认识“扩、镶”等10个生字，读准”荷“这个多音字，会写”努、紫“等21个字，积累重点词语；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2.了解课文按照一定顺序写景物的方法；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3.学习按照一定游览顺序写景物；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pacing w:val="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sz w:val="24"/>
                <w:szCs w:val="24"/>
              </w:rPr>
              <w:t xml:space="preserve"> 孩子们在阅读时，能通过感受作者笔下的自然之美，激发起孩子们欣赏自然美景和奇观的愿望、进而去探索各种景观、了解历史文化的愿望，从而增强民族认同感和自豪感；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5.能结合自己的阅读体验，梳理、总结把事情写清楚的方法；</w:t>
            </w:r>
          </w:p>
        </w:tc>
        <w:tc>
          <w:tcPr>
            <w:tcW w:w="1677" w:type="dxa"/>
            <w:gridSpan w:val="2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《记金华双龙洞》《海上日出》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交流平台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初试身手   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spacing w:before="282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低阶目标：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1.认识“扩、镶”等10个生字，读准”荷“这个多音字，会写”努、紫“等21个字，积累重点词语；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2.了解课文按照一定顺序写景物的方法；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3.学习按照一定游览顺序写景物；</w:t>
            </w:r>
          </w:p>
          <w:p>
            <w:pPr>
              <w:spacing w:before="35" w:line="560" w:lineRule="exact"/>
              <w:ind w:left="8" w:right="27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高阶目标： 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sz w:val="24"/>
                <w:szCs w:val="24"/>
              </w:rPr>
              <w:t xml:space="preserve"> 孩子们在阅读时，能通过感受作者笔下的自然之美，激发起孩子们欣赏自然美景和奇观的愿望、进而去探索各种景观、了解历史文化的愿望，从而增强民族认同感和自豪感；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0" w:hRule="atLeast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基础知识点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技能训练点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立德树人点</w:t>
            </w:r>
          </w:p>
        </w:tc>
        <w:tc>
          <w:tcPr>
            <w:tcW w:w="12393" w:type="dxa"/>
            <w:gridSpan w:val="8"/>
          </w:tcPr>
          <w:p>
            <w:pPr>
              <w:pStyle w:val="10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正确、流利、有感情地朗读课文，背诵指定段落，体会作者描写自然景观的写作手法，如按照一定顺序描写、运用比喻拟人等修辞等。</w:t>
            </w:r>
          </w:p>
          <w:p>
            <w:pPr>
              <w:pStyle w:val="10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通过朗读、默读、批注等阅读方法，深入理解课文内容，体会作者对自然景观的赞美之情以及文中蕴含的哲理。</w:t>
            </w:r>
          </w:p>
          <w:p>
            <w:pPr>
              <w:pStyle w:val="10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以课文为范例，学习作者观察和表达的方法，进行仿写练习，提高写作能力，如描写一处自己熟悉的自然景观，做到条理清晰、描写生动。</w:t>
            </w:r>
          </w:p>
          <w:p>
            <w:pPr>
              <w:pStyle w:val="10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激发学生对大自然的热爱之情，培养学生欣赏美、感受美的审美情趣。</w:t>
            </w:r>
          </w:p>
          <w:p>
            <w:pPr>
              <w:pStyle w:val="10"/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引导学生树立保护自然、与自然和谐相处的意识，从自然景观中汲取精神力量，培养积极向上的生活态度。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课时作业目标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1388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对应课时</w:t>
            </w:r>
          </w:p>
        </w:tc>
        <w:tc>
          <w:tcPr>
            <w:tcW w:w="9304" w:type="dxa"/>
            <w:gridSpan w:val="6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《海上日出》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4" w:type="dxa"/>
            <w:gridSpan w:val="6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538"/>
              </w:tabs>
              <w:spacing w:after="6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学生能够正确读写“扩、范、努”等生字词，理解“一刹那、夺目、分辨”等重点词语的含义。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38"/>
              </w:tabs>
              <w:spacing w:after="6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通过默读、批注，分析作者描写日出不同阶段的特点，学习作者细致观察和生动描写自然景观的方法，培养学生阅读理解能力与自主学习能力。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38"/>
              </w:tabs>
              <w:spacing w:after="60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激发学生对自然现象的观察兴趣，鼓励学生在生活中发现美、记录美，提升学生对生活的热爱与感悟。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单元作业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重难点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2649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作业重点</w:t>
            </w:r>
          </w:p>
        </w:tc>
        <w:tc>
          <w:tcPr>
            <w:tcW w:w="243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作业难点</w:t>
            </w:r>
          </w:p>
        </w:tc>
        <w:tc>
          <w:tcPr>
            <w:tcW w:w="5613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《海上日出》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 w:val="restart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1.会按要求认、写本课重点生字词，读准多音字。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2.能从短文中梳理出文章的写作顺序，概括段落大意。</w:t>
            </w:r>
          </w:p>
          <w:p>
            <w:pPr>
              <w:spacing w:before="78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3.能按一定的顺序把记录生活中的美景。</w:t>
            </w:r>
          </w:p>
        </w:tc>
        <w:tc>
          <w:tcPr>
            <w:tcW w:w="2430" w:type="dxa"/>
            <w:gridSpan w:val="3"/>
            <w:vMerge w:val="restart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1.能从短文中梳理出文章的写作顺序，概括段落大意。</w:t>
            </w:r>
          </w:p>
          <w:p>
            <w:pPr>
              <w:spacing w:before="4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2.能按一定的顺序把记录生活中的美景。</w:t>
            </w:r>
          </w:p>
        </w:tc>
        <w:tc>
          <w:tcPr>
            <w:tcW w:w="5613" w:type="dxa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设计生字词拼写、解释及运用的作业，意图让学生准确掌握文中重点字词，增强学生对基础知识的记忆与理解，提高他们的语言文字运用能力，为阅读与写作奠定坚实基础。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《记金华双龙洞》</w:t>
            </w:r>
          </w:p>
        </w:tc>
        <w:tc>
          <w:tcPr>
            <w:tcW w:w="2649" w:type="dxa"/>
            <w:gridSpan w:val="3"/>
            <w:vMerge w:val="continue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spacing w:before="275"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通过设计关于课文内容概括、段落大意梳理的问题，促使学生深入文本，锻炼其提取关键信息、总结归纳的能力，提升阅读理解水平，更好地把握文章结构与脉络。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习作：游—— </w:t>
            </w:r>
          </w:p>
        </w:tc>
        <w:tc>
          <w:tcPr>
            <w:tcW w:w="2649" w:type="dxa"/>
            <w:gridSpan w:val="3"/>
            <w:vMerge w:val="continue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布置分析文中比喻、拟人、反问等修辞手法作用的作业，旨在引导学生关注作者如何运用生动的写作手法增强文章感染力，体会语言之美，学习借鉴这些手法运用到自己的写作中，提升写作技巧与文学素养。</w:t>
            </w:r>
          </w:p>
        </w:tc>
      </w:tr>
    </w:tbl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7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寻山觅水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寻山觅水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寻山觅水</w:t>
            </w: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海边的美景——海上日出</w:t>
            </w:r>
          </w:p>
        </w:tc>
        <w:tc>
          <w:tcPr>
            <w:tcW w:w="667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1.读一读：抓住关键词句读懂课文，体会作者用词准确传神。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2.说一说：海上日出的景象都有什么？ 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画一画：文中有许多传神的句子，让你感受到不一样的魅力，请你设计你心中的海上日出。（设计意图：在朗读中感悟作者的用词准确传神，锻炼学生朗读能力，帮助学生梳理课文内容，并且能够让学生了解作者的写作特点，同时提升自己的学习能力，并且进行了跨学科融合。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评选“善思之星”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了解课文按照一定顺序写景物的方法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大自然的鬼斧神工——记金华双龙洞</w:t>
            </w:r>
          </w:p>
        </w:tc>
        <w:tc>
          <w:tcPr>
            <w:tcW w:w="667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1.读一读：理清楚作者在双龙洞游览的顺序。 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2.说一说：由外洞到内洞的部分，体会作者是怎样把空隙的狭小和自己的感受写清楚的。 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3.写一写：你游览过哪里？介绍给大家吧！ 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（设计意图：在阅读理清楚游览顺序的同时，学习写作方法，把所学的知识迁移运用到写作上，拓展学生的知识面。）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 “小作家之星”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学会按照游览顺序写景物。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3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游历山河——初试身手</w:t>
            </w:r>
          </w:p>
        </w:tc>
        <w:tc>
          <w:tcPr>
            <w:tcW w:w="667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1.读一读：“交流平台”中如何描写景物顺序的方法。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2.说一说：根据“交流平台”的内容，说说怎样把图片上“动植物园”的参观路线写清楚。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3.写一写：运用课文中学到的方法观察附近的景物，并且按照一定顺序写下来。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（设计意图：通过读、说、写逐步提高学生把景物顺序表达清楚的能力，为单元习作作好准备。）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评选“表达小能手”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把某一处景物写清楚。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习作</w:t>
            </w:r>
          </w:p>
        </w:tc>
        <w:tc>
          <w:tcPr>
            <w:tcW w:w="6670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说一说：回顾所学的写景方法以及所积累的表达经验，跟同学说一说打算怎样写自己选择的景物。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理一理:列出写作提纲，梳理要写的景物是什么。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写一写：选一件你印象深的某一个景物，按一定的顺序把这个景物写清楚。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改一改：写完后，读给同学听，请同学说说这个景物是否写得通顺自然，再参考同学的建议修改。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（设计意图：本次习作结合了学生的生活实际，拓展了学生的视野，也促进了他们热爱祖国大好河山的情感。）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学会按照游览顺序写景物。</w:t>
            </w:r>
          </w:p>
        </w:tc>
      </w:tr>
    </w:tbl>
    <w:p>
      <w:pPr>
        <w:spacing w:line="560" w:lineRule="exact"/>
        <w:ind w:firstLine="5060" w:firstLineChars="2100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113A9"/>
    <w:multiLevelType w:val="multilevel"/>
    <w:tmpl w:val="29B113A9"/>
    <w:lvl w:ilvl="0" w:tentative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1ODJiMWIwZTlhOGQwOTk5ZmI3YThlYmJkMGY4NTkifQ=="/>
  </w:docVars>
  <w:rsids>
    <w:rsidRoot w:val="00A77C73"/>
    <w:rsid w:val="0001050F"/>
    <w:rsid w:val="00013269"/>
    <w:rsid w:val="000217F3"/>
    <w:rsid w:val="00031639"/>
    <w:rsid w:val="0007088B"/>
    <w:rsid w:val="0007125C"/>
    <w:rsid w:val="00073F85"/>
    <w:rsid w:val="000859DB"/>
    <w:rsid w:val="00096128"/>
    <w:rsid w:val="000B1B0D"/>
    <w:rsid w:val="000D3C46"/>
    <w:rsid w:val="000E73BD"/>
    <w:rsid w:val="00134CEB"/>
    <w:rsid w:val="001435B3"/>
    <w:rsid w:val="00143C07"/>
    <w:rsid w:val="001677EB"/>
    <w:rsid w:val="001772BD"/>
    <w:rsid w:val="001C7D8C"/>
    <w:rsid w:val="001D31FA"/>
    <w:rsid w:val="002478CC"/>
    <w:rsid w:val="002671D6"/>
    <w:rsid w:val="00267CDD"/>
    <w:rsid w:val="0027276D"/>
    <w:rsid w:val="00276B4C"/>
    <w:rsid w:val="00276F4D"/>
    <w:rsid w:val="002936A5"/>
    <w:rsid w:val="0029626E"/>
    <w:rsid w:val="002B57E0"/>
    <w:rsid w:val="002E3850"/>
    <w:rsid w:val="002E7188"/>
    <w:rsid w:val="00316BFE"/>
    <w:rsid w:val="003211EC"/>
    <w:rsid w:val="00327200"/>
    <w:rsid w:val="0033477A"/>
    <w:rsid w:val="00342974"/>
    <w:rsid w:val="0035320E"/>
    <w:rsid w:val="00360DC7"/>
    <w:rsid w:val="00371399"/>
    <w:rsid w:val="003A32AB"/>
    <w:rsid w:val="003A6DAD"/>
    <w:rsid w:val="0040317F"/>
    <w:rsid w:val="00410C3D"/>
    <w:rsid w:val="00410CD5"/>
    <w:rsid w:val="004133B6"/>
    <w:rsid w:val="00413A53"/>
    <w:rsid w:val="00440600"/>
    <w:rsid w:val="00450949"/>
    <w:rsid w:val="00473A32"/>
    <w:rsid w:val="004938F3"/>
    <w:rsid w:val="004959FE"/>
    <w:rsid w:val="004A6B58"/>
    <w:rsid w:val="004A7D98"/>
    <w:rsid w:val="004C03EA"/>
    <w:rsid w:val="004F6C28"/>
    <w:rsid w:val="00506BD0"/>
    <w:rsid w:val="005079B0"/>
    <w:rsid w:val="005249A3"/>
    <w:rsid w:val="00533935"/>
    <w:rsid w:val="00545E1A"/>
    <w:rsid w:val="00557A68"/>
    <w:rsid w:val="00562835"/>
    <w:rsid w:val="00564912"/>
    <w:rsid w:val="005903AB"/>
    <w:rsid w:val="005A6F8F"/>
    <w:rsid w:val="005B363D"/>
    <w:rsid w:val="005B3966"/>
    <w:rsid w:val="005B55F9"/>
    <w:rsid w:val="005C2AFB"/>
    <w:rsid w:val="005F2DB9"/>
    <w:rsid w:val="005F6065"/>
    <w:rsid w:val="006158ED"/>
    <w:rsid w:val="006452EC"/>
    <w:rsid w:val="00664FCC"/>
    <w:rsid w:val="00676A87"/>
    <w:rsid w:val="006925D0"/>
    <w:rsid w:val="006B00A6"/>
    <w:rsid w:val="006B0E6F"/>
    <w:rsid w:val="006C723E"/>
    <w:rsid w:val="00703FEB"/>
    <w:rsid w:val="00745C37"/>
    <w:rsid w:val="00752B0A"/>
    <w:rsid w:val="00764FF8"/>
    <w:rsid w:val="007706EA"/>
    <w:rsid w:val="00781353"/>
    <w:rsid w:val="007A3FB6"/>
    <w:rsid w:val="007B219E"/>
    <w:rsid w:val="007B54A8"/>
    <w:rsid w:val="007C7F7E"/>
    <w:rsid w:val="007E20C2"/>
    <w:rsid w:val="007F046D"/>
    <w:rsid w:val="00802429"/>
    <w:rsid w:val="00840434"/>
    <w:rsid w:val="00847636"/>
    <w:rsid w:val="00847929"/>
    <w:rsid w:val="00880E49"/>
    <w:rsid w:val="0089482C"/>
    <w:rsid w:val="008A2383"/>
    <w:rsid w:val="008A6D29"/>
    <w:rsid w:val="008B7961"/>
    <w:rsid w:val="008D2F96"/>
    <w:rsid w:val="008D6894"/>
    <w:rsid w:val="008E2EC0"/>
    <w:rsid w:val="008F4806"/>
    <w:rsid w:val="008F664D"/>
    <w:rsid w:val="00917BA2"/>
    <w:rsid w:val="0093308A"/>
    <w:rsid w:val="009352CF"/>
    <w:rsid w:val="0098470C"/>
    <w:rsid w:val="009A7D7A"/>
    <w:rsid w:val="009B2D61"/>
    <w:rsid w:val="009C7CFD"/>
    <w:rsid w:val="00A3609A"/>
    <w:rsid w:val="00A47B29"/>
    <w:rsid w:val="00A624C2"/>
    <w:rsid w:val="00A649D6"/>
    <w:rsid w:val="00A7163C"/>
    <w:rsid w:val="00A76A77"/>
    <w:rsid w:val="00A77C73"/>
    <w:rsid w:val="00A94988"/>
    <w:rsid w:val="00AB3504"/>
    <w:rsid w:val="00AB6FB5"/>
    <w:rsid w:val="00B0387A"/>
    <w:rsid w:val="00B03DC7"/>
    <w:rsid w:val="00B06E76"/>
    <w:rsid w:val="00B0731E"/>
    <w:rsid w:val="00B3399C"/>
    <w:rsid w:val="00B3443E"/>
    <w:rsid w:val="00B55D4A"/>
    <w:rsid w:val="00B6151A"/>
    <w:rsid w:val="00B67801"/>
    <w:rsid w:val="00BA4942"/>
    <w:rsid w:val="00BC66AC"/>
    <w:rsid w:val="00BD6696"/>
    <w:rsid w:val="00BF0026"/>
    <w:rsid w:val="00C017A0"/>
    <w:rsid w:val="00C073CC"/>
    <w:rsid w:val="00C25B82"/>
    <w:rsid w:val="00C3111A"/>
    <w:rsid w:val="00C45CEB"/>
    <w:rsid w:val="00C5070B"/>
    <w:rsid w:val="00C633E5"/>
    <w:rsid w:val="00C75138"/>
    <w:rsid w:val="00CC234B"/>
    <w:rsid w:val="00CC5370"/>
    <w:rsid w:val="00CC549F"/>
    <w:rsid w:val="00CC78FF"/>
    <w:rsid w:val="00D020C2"/>
    <w:rsid w:val="00D07C52"/>
    <w:rsid w:val="00D1194C"/>
    <w:rsid w:val="00D31B23"/>
    <w:rsid w:val="00D4169E"/>
    <w:rsid w:val="00D71CB5"/>
    <w:rsid w:val="00D924BF"/>
    <w:rsid w:val="00D929E9"/>
    <w:rsid w:val="00D95DE8"/>
    <w:rsid w:val="00D963C6"/>
    <w:rsid w:val="00DA0F3F"/>
    <w:rsid w:val="00DC1A91"/>
    <w:rsid w:val="00DD63F7"/>
    <w:rsid w:val="00DE0735"/>
    <w:rsid w:val="00DE4282"/>
    <w:rsid w:val="00DE626C"/>
    <w:rsid w:val="00DF33BD"/>
    <w:rsid w:val="00DF4927"/>
    <w:rsid w:val="00DF6A1B"/>
    <w:rsid w:val="00DF6B22"/>
    <w:rsid w:val="00E424E4"/>
    <w:rsid w:val="00E623C3"/>
    <w:rsid w:val="00E77F63"/>
    <w:rsid w:val="00E87518"/>
    <w:rsid w:val="00E94A66"/>
    <w:rsid w:val="00E96857"/>
    <w:rsid w:val="00E9785B"/>
    <w:rsid w:val="00EB414F"/>
    <w:rsid w:val="00EC0F7F"/>
    <w:rsid w:val="00EF6780"/>
    <w:rsid w:val="00F37484"/>
    <w:rsid w:val="00F43F34"/>
    <w:rsid w:val="00F616C5"/>
    <w:rsid w:val="00FB3AF6"/>
    <w:rsid w:val="00FC3902"/>
    <w:rsid w:val="00FD0B2E"/>
    <w:rsid w:val="00FF0384"/>
    <w:rsid w:val="02CA3D0A"/>
    <w:rsid w:val="08332D42"/>
    <w:rsid w:val="0FD348E1"/>
    <w:rsid w:val="12FD414F"/>
    <w:rsid w:val="20DD111C"/>
    <w:rsid w:val="278A18D2"/>
    <w:rsid w:val="30E40639"/>
    <w:rsid w:val="35A47429"/>
    <w:rsid w:val="399860D0"/>
    <w:rsid w:val="3CAF79B9"/>
    <w:rsid w:val="468C0D6B"/>
    <w:rsid w:val="4EBB3187"/>
    <w:rsid w:val="5828427A"/>
    <w:rsid w:val="597E2795"/>
    <w:rsid w:val="59E7658C"/>
    <w:rsid w:val="603242D9"/>
    <w:rsid w:val="632B573B"/>
    <w:rsid w:val="645E38EF"/>
    <w:rsid w:val="67DD0FCE"/>
    <w:rsid w:val="680B5B3B"/>
    <w:rsid w:val="68E63EB3"/>
    <w:rsid w:val="6D282CEC"/>
    <w:rsid w:val="7DD86068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7"/>
    <w:link w:val="13"/>
    <w:autoRedefine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after="100" w:line="439" w:lineRule="auto"/>
      <w:jc w:val="left"/>
    </w:pPr>
    <w:rPr>
      <w:rFonts w:ascii="宋体" w:hAnsi="宋体" w:eastAsia="宋体" w:cs="宋体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729</Words>
  <Characters>4157</Characters>
  <Lines>34</Lines>
  <Paragraphs>9</Paragraphs>
  <TotalTime>7</TotalTime>
  <ScaleCrop>false</ScaleCrop>
  <LinksUpToDate>false</LinksUpToDate>
  <CharactersWithSpaces>4877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Sunshine</cp:lastModifiedBy>
  <dcterms:modified xsi:type="dcterms:W3CDTF">2025-06-29T06:43:59Z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836D1BBE0EA04A5EB74FE5765AC824D8</vt:lpwstr>
  </property>
</Properties>
</file>