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75A15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u w:val="single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-1151255</wp:posOffset>
            </wp:positionH>
            <wp:positionV relativeFrom="paragraph">
              <wp:posOffset>-908050</wp:posOffset>
            </wp:positionV>
            <wp:extent cx="7578090" cy="10687050"/>
            <wp:effectExtent l="0" t="0" r="3810" b="0"/>
            <wp:wrapNone/>
            <wp:docPr id="19" name="图片 19" descr="55c9479b512bd4ed50fbcea1ed0fc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55c9479b512bd4ed50fbcea1ed0fc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329F5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6A4693D9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0C9298D1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7D447BCF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3999FE84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73746ACF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270510</wp:posOffset>
                </wp:positionV>
                <wp:extent cx="1828800" cy="18288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F511F"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88E32" w:themeColor="accent4" w:themeShade="BF"/>
                                <w:sz w:val="72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88E32" w:themeColor="accent4" w:themeShade="BF"/>
                                <w:sz w:val="72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五年级下册第一单元</w:t>
                            </w:r>
                          </w:p>
                          <w:p w14:paraId="740ACD98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88E32" w:themeColor="accent4" w:themeShade="BF"/>
                                <w:sz w:val="112"/>
                                <w:szCs w:val="11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88E32" w:themeColor="accent4" w:themeShade="BF"/>
                                <w:sz w:val="112"/>
                                <w:szCs w:val="11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作业设计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75pt;margin-top:21.3pt;height:144pt;width:144pt;mso-wrap-style:none;z-index:251660288;mso-width-relative:page;mso-height-relative:page;" filled="f" stroked="f" coordsize="21600,21600" o:gfxdata="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BTf5AnYAAAACQEAAA8AAAAAAAAAAQAgAAAAIgAAAGRy&#10;cy9kb3ducmV2LnhtbFBLAQIUABQAAAAIAIdO4kCvlmmJsAIAAE4FAAAOAAAAAAAAAAEAIAAAACcB&#10;AABkcnMvZTJvRG9jLnhtbFBLBQYAAAAABgAGAFkBAABJBg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E9F511F"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588E32" w:themeColor="accent4" w:themeShade="BF"/>
                          <w:sz w:val="72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88E32" w:themeColor="accent4" w:themeShade="BF"/>
                          <w:sz w:val="72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>五年级下册第一单元</w:t>
                      </w:r>
                    </w:p>
                    <w:p w14:paraId="740ACD98"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588E32" w:themeColor="accent4" w:themeShade="BF"/>
                          <w:sz w:val="112"/>
                          <w:szCs w:val="112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88E32" w:themeColor="accent4" w:themeShade="BF"/>
                          <w:sz w:val="112"/>
                          <w:szCs w:val="112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>作业设计</w:t>
                      </w:r>
                    </w:p>
                  </w:txbxContent>
                </v:textbox>
              </v:shape>
            </w:pict>
          </mc:Fallback>
        </mc:AlternateContent>
      </w:r>
    </w:p>
    <w:p w14:paraId="210C8A0F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6825AB76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313A0FC3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72106CCF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151D0264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457FB22F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4EE048B2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62075334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300DE840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27E88050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1DFEDAAE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605FEC47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4D6975BB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08955E61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0772A7BD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594A6B4D">
      <w:pPr>
        <w:jc w:val="center"/>
        <w:rPr>
          <w:rFonts w:hint="eastAsia"/>
          <w:sz w:val="36"/>
          <w:szCs w:val="44"/>
          <w:u w:val="none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-1169035</wp:posOffset>
            </wp:positionH>
            <wp:positionV relativeFrom="paragraph">
              <wp:posOffset>-877570</wp:posOffset>
            </wp:positionV>
            <wp:extent cx="7529830" cy="10675620"/>
            <wp:effectExtent l="0" t="0" r="13970" b="1143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983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五   </w:t>
      </w:r>
      <w:r>
        <w:rPr>
          <w:rFonts w:hint="eastAsia"/>
          <w:sz w:val="36"/>
          <w:szCs w:val="44"/>
          <w:u w:val="none"/>
          <w:lang w:val="en-US" w:eastAsia="zh-CN"/>
        </w:rPr>
        <w:t>年级语文下册第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一    </w:t>
      </w:r>
      <w:r>
        <w:rPr>
          <w:rFonts w:hint="eastAsia"/>
          <w:sz w:val="36"/>
          <w:szCs w:val="44"/>
          <w:u w:val="none"/>
          <w:lang w:val="en-US" w:eastAsia="zh-CN"/>
        </w:rPr>
        <w:t>单元作业单</w:t>
      </w:r>
    </w:p>
    <w:p w14:paraId="6F766BDE">
      <w:pPr>
        <w:rPr>
          <w:rFonts w:hint="eastAsia"/>
          <w:u w:val="none"/>
          <w:lang w:val="en-US" w:eastAsia="zh-CN"/>
        </w:rPr>
      </w:pPr>
    </w:p>
    <w:p w14:paraId="67055D4A">
      <w:pPr>
        <w:numPr>
          <w:ilvl w:val="0"/>
          <w:numId w:val="0"/>
        </w:numPr>
        <w:jc w:val="center"/>
        <w:rPr>
          <w:rFonts w:hint="default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1.《古诗三首》作业设计</w:t>
      </w:r>
    </w:p>
    <w:p w14:paraId="0815ECE1">
      <w:pPr>
        <w:numPr>
          <w:ilvl w:val="0"/>
          <w:numId w:val="1"/>
        </w:numPr>
        <w:jc w:val="both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基础作业</w:t>
      </w:r>
    </w:p>
    <w:p w14:paraId="1C5D20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词海拾贝</w:t>
      </w:r>
    </w:p>
    <w:p w14:paraId="500ED8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认读4个生字，田字格里抄写两遍，各组词两个，听写课后生字。</w:t>
      </w:r>
    </w:p>
    <w:p w14:paraId="24BBC6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/>
        </w:rPr>
        <w:t xml:space="preserve">2.小练习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下列各项中加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粗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字读音正确的是（   ）。</w:t>
      </w:r>
    </w:p>
    <w:p w14:paraId="0D83FE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A.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供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 xml:space="preserve">认不讳（gōng） 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稚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子（zhì） B.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供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不应求（gòng）  耕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耘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（yún）</w:t>
      </w:r>
    </w:p>
    <w:p w14:paraId="6B22EF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C.涟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漪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（yī）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 xml:space="preserve">   白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昼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 xml:space="preserve">（zhòu）  </w:t>
      </w:r>
    </w:p>
    <w:p w14:paraId="0EB896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3.品读诗句，完成练习。</w:t>
      </w:r>
    </w:p>
    <w:p w14:paraId="679517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稚子金盆脱晓冰，彩丝穿取当银钲。</w:t>
      </w:r>
    </w:p>
    <w:p w14:paraId="5FC8FA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(1)“脱”的意思是（  ）。A.脱落    B.取下    C.脱离、逃离</w:t>
      </w:r>
    </w:p>
    <w:p w14:paraId="2B4326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(2)诗句运用的修辞手法是（  ）。A.拟人  B.比喻  C.夸张  D.排比</w:t>
      </w:r>
    </w:p>
    <w:p w14:paraId="582B3220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提升作业</w:t>
      </w:r>
    </w:p>
    <w:p w14:paraId="2AD331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1.</w:t>
      </w:r>
      <w:r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先解释加点字的意思，再说说诗句的意思。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童孙未解供耕织，也傍桑阴学种瓜。</w:t>
      </w:r>
    </w:p>
    <w:p w14:paraId="5706A33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解：（         ）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供：（    ） </w:t>
      </w:r>
    </w:p>
    <w:p w14:paraId="128B99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傍：（  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）   阴：（    ）</w:t>
      </w:r>
    </w:p>
    <w:p w14:paraId="2A2472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我来说诗意：</w:t>
      </w:r>
    </w:p>
    <w:p w14:paraId="100683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2.比较阅读古诗，选择恰当的诗句填空。</w:t>
      </w:r>
    </w:p>
    <w:p w14:paraId="75569D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   本课三首诗都描写了古代儿童丰富多彩的生活，但表达的情感却又不同。表现儿童热爱劳动的诗句是  </w:t>
      </w:r>
    </w:p>
    <w:p w14:paraId="30F628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            ；</w:t>
      </w:r>
    </w:p>
    <w:p w14:paraId="2498E1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62230</wp:posOffset>
                </wp:positionV>
                <wp:extent cx="2828925" cy="0"/>
                <wp:effectExtent l="0" t="6350" r="0" b="635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1630" y="121031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1pt;margin-top:4.9pt;height:0pt;width:222.75pt;z-index:251668480;mso-width-relative:page;mso-height-relative:page;" filled="f" stroked="t" coordsize="21600,21600" o:gfxdata="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7PNUtIAAAAGAQAADwAAAAAAAAABACAAAAAiAAAAZHJzL2Rvd25yZXYueG1sUEsBAhQA&#10;FAAAAAgAh07iQFScckX4AQAAwAMAAA4AAAAAAAAAAQAgAAAAIQEAAGRycy9lMm9Eb2MueG1sUEsF&#10;BgAAAAAGAAYAWQEAAIs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表现稚童以冰为钲、自得其乐的诗句是    ；    </w:t>
      </w:r>
    </w:p>
    <w:p w14:paraId="45F2E8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p w14:paraId="698385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17780</wp:posOffset>
                </wp:positionV>
                <wp:extent cx="3667125" cy="9525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6pt;margin-top:1.4pt;height:0.75pt;width:288.75pt;z-index:251669504;mso-width-relative:page;mso-height-relative:page;" filled="f" stroked="t" coordsize="21600,21600" o:gfxdata="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fs&#10;AVHUAAAABwEAAA8AAAAAAAAAAQAgAAAAIgAAAGRycy9kb3ducmV2LnhtbFBLAQIUABQAAAAIAIdO&#10;4kBGkjEw7gEAALcDAAAOAAAAAAAAAAEAIAAAACMBAABkcnMvZTJvRG9jLnhtbFBLBQYAAAAABgAG&#10;AFkBAACD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表现牧童自在悠闲的诗句是      。</w:t>
      </w:r>
    </w:p>
    <w:p w14:paraId="145F15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-925195</wp:posOffset>
            </wp:positionV>
            <wp:extent cx="7567295" cy="10675620"/>
            <wp:effectExtent l="0" t="0" r="14605" b="1143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A.稚子金盆脱晓冰，彩丝穿取当银钲。  </w:t>
      </w:r>
    </w:p>
    <w:p w14:paraId="6860A8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B.牧童归去横牛背，短笛无腔信口吹。</w:t>
      </w:r>
    </w:p>
    <w:p w14:paraId="51AC4CDB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C.童孙未解供耕织，也傍桑阴学种瓜。</w:t>
      </w:r>
    </w:p>
    <w:p w14:paraId="05221946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三、拓展作业</w:t>
      </w:r>
    </w:p>
    <w:p w14:paraId="020F3C03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小练笔</w:t>
      </w:r>
    </w:p>
    <w:p w14:paraId="35BC11DD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在三首古诗中任选一首进行改写，和改写同一首古诗的同学组成小组，评一评谁的想象更丰富、谁的语言更生动，完善小练笔。</w:t>
      </w:r>
    </w:p>
    <w:p w14:paraId="13DBE506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135890</wp:posOffset>
                </wp:positionV>
                <wp:extent cx="5467350" cy="0"/>
                <wp:effectExtent l="0" t="6350" r="0" b="63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9355" y="454279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15pt;margin-top:10.7pt;height:0pt;width:430.5pt;z-index:251661312;mso-width-relative:page;mso-height-relative:page;" filled="f" stroked="t" coordsize="21600,21600" o:gfxdata="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iMHkvSAAAACAEAAA8AAAAAAAAAAQAgAAAAIgAAAGRycy9kb3ducmV2LnhtbFBLAQIU&#10;ABQAAAAIAIdO4kBK3iZY+QEAAMADAAAOAAAAAAAAAAEAIAAAACEBAABkcnMvZTJvRG9jLnhtbFBL&#10;BQYAAAAABgAGAFkBAACM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50F2D32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244475</wp:posOffset>
                </wp:positionV>
                <wp:extent cx="5553075" cy="0"/>
                <wp:effectExtent l="0" t="6350" r="0" b="63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8880" y="5314315"/>
                          <a:ext cx="5553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9.25pt;height:0pt;width:437.25pt;z-index:251662336;mso-width-relative:page;mso-height-relative:page;" filled="f" stroked="t" coordsize="21600,21600" o:gfxdata="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/FV+0wAAAAcBAAAPAAAAAAAAAAEAIAAAACIAAABkcnMvZG93bnJldi54bWxQSwEC&#10;FAAUAAAACACHTuJAK6QUG/kBAADAAwAADgAAAAAAAAABACAAAAAi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F916DD0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69C3BD83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23495</wp:posOffset>
                </wp:positionV>
                <wp:extent cx="5553075" cy="0"/>
                <wp:effectExtent l="0" t="6350" r="0" b="63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1.85pt;height:0pt;width:437.25pt;z-index:251666432;mso-width-relative:page;mso-height-relative:page;" filled="f" stroked="t" coordsize="21600,21600" o:gfxdata="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1Adj/RAAAA&#10;BQEAAA8AAAAAAAAAAQAgAAAAIgAAAGRycy9kb3ducmV2LnhtbFBLAQIUABQAAAAIAIdO4kAtWMIc&#10;6wEAALQDAAAOAAAAAAAAAAEAIAAAACABAABkcnMvZTJvRG9jLnhtbFBLBQYAAAAABgAGAFkBAAB9&#10;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408110D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113030</wp:posOffset>
                </wp:positionV>
                <wp:extent cx="5553075" cy="0"/>
                <wp:effectExtent l="0" t="6350" r="0" b="63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5pt;margin-top:8.9pt;height:0pt;width:437.25pt;z-index:251665408;mso-width-relative:page;mso-height-relative:page;" filled="f" stroked="t" coordsize="21600,21600" o:gfxdata="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RGCYtMA&#10;AAAHAQAADwAAAAAAAAABACAAAAAiAAAAZHJzL2Rvd25yZXYueG1sUEsBAhQAFAAAAAgAh07iQIy0&#10;GQ3rAQAAtAMAAA4AAAAAAAAAAQAgAAAAIgEAAGRycy9lMm9Eb2MueG1sUEsFBgAAAAAGAAYAWQEA&#10;AH8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49278E9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269240</wp:posOffset>
                </wp:positionV>
                <wp:extent cx="5553075" cy="0"/>
                <wp:effectExtent l="0" t="6350" r="0" b="63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21.2pt;height:0pt;width:437.25pt;z-index:251664384;mso-width-relative:page;mso-height-relative:page;" filled="f" stroked="t" coordsize="21600,21600" o:gfxdata="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n2WhLT&#10;AAAABwEAAA8AAAAAAAAAAQAgAAAAIgAAAGRycy9kb3ducmV2LnhtbFBLAQIUABQAAAAIAIdO4kBf&#10;DA4O7AEAALQDAAAOAAAAAAAAAAEAIAAAACIBAABkcnMvZTJvRG9jLnhtbFBLBQYAAAAABgAGAFkB&#10;AACA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EF566FF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22DDA24B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132BE989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42F75D60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65F906C4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5817B22A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65D35FD5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10C954A7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005CE60C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77ADFA8E">
      <w:pPr>
        <w:jc w:val="center"/>
        <w:rPr>
          <w:rFonts w:hint="eastAsia"/>
          <w:sz w:val="36"/>
          <w:szCs w:val="44"/>
          <w:u w:val="none"/>
          <w:lang w:val="en-US" w:eastAsia="zh-CN"/>
        </w:rPr>
      </w:pP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-915670</wp:posOffset>
            </wp:positionV>
            <wp:extent cx="7567295" cy="10675620"/>
            <wp:effectExtent l="0" t="0" r="14605" b="1143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五   </w:t>
      </w:r>
      <w:r>
        <w:rPr>
          <w:rFonts w:hint="eastAsia"/>
          <w:sz w:val="36"/>
          <w:szCs w:val="44"/>
          <w:u w:val="none"/>
          <w:lang w:val="en-US" w:eastAsia="zh-CN"/>
        </w:rPr>
        <w:t>年级语文下册第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一    </w:t>
      </w:r>
      <w:r>
        <w:rPr>
          <w:rFonts w:hint="eastAsia"/>
          <w:sz w:val="36"/>
          <w:szCs w:val="44"/>
          <w:u w:val="none"/>
          <w:lang w:val="en-US" w:eastAsia="zh-CN"/>
        </w:rPr>
        <w:t>单元作业单</w:t>
      </w:r>
    </w:p>
    <w:p w14:paraId="4A87AF0E">
      <w:pPr>
        <w:rPr>
          <w:rFonts w:hint="eastAsia"/>
          <w:u w:val="none"/>
          <w:lang w:val="en-US" w:eastAsia="zh-CN"/>
        </w:rPr>
      </w:pPr>
    </w:p>
    <w:p w14:paraId="7E6C0B62">
      <w:pPr>
        <w:numPr>
          <w:ilvl w:val="0"/>
          <w:numId w:val="2"/>
        </w:numPr>
        <w:jc w:val="center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《祖父的园子》作业设计</w:t>
      </w:r>
    </w:p>
    <w:p w14:paraId="2E30D526">
      <w:pPr>
        <w:numPr>
          <w:ilvl w:val="0"/>
          <w:numId w:val="3"/>
        </w:numPr>
        <w:jc w:val="both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基础作业</w:t>
      </w:r>
    </w:p>
    <w:p w14:paraId="6C96D3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用“√”给加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粗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字选择正确的读音。</w:t>
      </w:r>
    </w:p>
    <w:p w14:paraId="718C7A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啃</w:t>
      </w:r>
      <w:r>
        <w:rPr>
          <w:rFonts w:hint="eastAsia" w:ascii="仿宋" w:hAnsi="仿宋" w:eastAsia="仿宋" w:cs="仿宋"/>
          <w:sz w:val="28"/>
          <w:szCs w:val="28"/>
        </w:rPr>
        <w:t xml:space="preserve">咬（kěn  kěng）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河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蚌</w:t>
      </w:r>
      <w:r>
        <w:rPr>
          <w:rFonts w:hint="eastAsia" w:ascii="仿宋" w:hAnsi="仿宋" w:eastAsia="仿宋" w:cs="仿宋"/>
          <w:sz w:val="28"/>
          <w:szCs w:val="28"/>
        </w:rPr>
        <w:t xml:space="preserve">（bàng  fēng）     </w:t>
      </w:r>
    </w:p>
    <w:p w14:paraId="2D7A0B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嘟</w:t>
      </w:r>
      <w:r>
        <w:rPr>
          <w:rFonts w:hint="eastAsia" w:ascii="仿宋" w:hAnsi="仿宋" w:eastAsia="仿宋" w:cs="仿宋"/>
          <w:sz w:val="28"/>
          <w:szCs w:val="28"/>
        </w:rPr>
        <w:t xml:space="preserve">囔（dū    dōu）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倭</w:t>
      </w:r>
      <w:r>
        <w:rPr>
          <w:rFonts w:hint="eastAsia" w:ascii="仿宋" w:hAnsi="仿宋" w:eastAsia="仿宋" w:cs="仿宋"/>
          <w:sz w:val="28"/>
          <w:szCs w:val="28"/>
        </w:rPr>
        <w:t>瓜（wěi     wō）</w:t>
      </w:r>
    </w:p>
    <w:p w14:paraId="4D3954C8">
      <w:pPr>
        <w:rPr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照样子，写词语。</w:t>
      </w:r>
    </w:p>
    <w:p w14:paraId="7DF55D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例：胖乎乎</w:t>
      </w:r>
    </w:p>
    <w:p w14:paraId="3812ABE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圆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  明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</w:t>
      </w:r>
    </w:p>
    <w:p w14:paraId="3537AF5C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白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亮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14:paraId="1AE92D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笑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热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</w:t>
      </w:r>
    </w:p>
    <w:p w14:paraId="67B351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根据课文内容填空。</w:t>
      </w:r>
    </w:p>
    <w:p w14:paraId="338AE2E9">
      <w:pPr>
        <w:numPr>
          <w:ilvl w:val="0"/>
          <w:numId w:val="0"/>
        </w:numPr>
        <w:jc w:val="both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课文中的“我”回忆了______、________、________等几件童年趣事，童年的“我”在园子里的心情可以用四字词语来形容：_________、________。</w:t>
      </w:r>
    </w:p>
    <w:p w14:paraId="6CB8D91C">
      <w:pPr>
        <w:numPr>
          <w:ilvl w:val="0"/>
          <w:numId w:val="3"/>
        </w:numPr>
        <w:jc w:val="both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提升作业</w:t>
      </w:r>
    </w:p>
    <w:p w14:paraId="5C1AEA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1.品读句子，体会“我”的内心感受。        </w:t>
      </w:r>
    </w:p>
    <w:p w14:paraId="226967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凡是在太阳下的，都是健康的、漂亮的。拍一拍手，仿佛大树都会发出声响；叫一两声，好像对面的土墙都会回答似的。</w:t>
      </w:r>
    </w:p>
    <w:p w14:paraId="786A1B1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2.选词填空，体会叠词的韵律美。 </w:t>
      </w:r>
    </w:p>
    <w:p w14:paraId="5179EF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  明晃晃  胖乎乎  圆滚滚  蓝悠悠</w:t>
      </w:r>
    </w:p>
    <w:p w14:paraId="603848E1">
      <w:pP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天空（      ）的，又高又远，花园里边（      ）的，红的红，绿的绿，新鲜漂亮。蜜蜂嗡嗡地飞着，满身绒毛，落到一朵花上，（      ），</w:t>
      </w: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-277495</wp:posOffset>
            </wp:positionV>
            <wp:extent cx="7567295" cy="10675620"/>
            <wp:effectExtent l="0" t="0" r="14605" b="1143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（      ），就像一个小毛球似的不动了。</w:t>
      </w:r>
    </w:p>
    <w:p w14:paraId="3A059AB2">
      <w:pPr>
        <w:rPr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3.</w:t>
      </w:r>
      <w:r>
        <w:rPr>
          <w:rFonts w:hint="eastAsia"/>
          <w:b/>
          <w:bCs/>
          <w:sz w:val="28"/>
          <w:szCs w:val="28"/>
        </w:rPr>
        <w:t>判断下面句子使用了什么修辞手法？在相应的括号里打“√”。</w:t>
      </w:r>
    </w:p>
    <w:p w14:paraId="30A0BA27"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蜜蜂则嗡嗡地飞着，满身绒毛，落到一朵花上，胖乎乎，圆滚滚，就像一个小毛球。</w:t>
      </w:r>
    </w:p>
    <w:p w14:paraId="4FE14D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  ）比喻   （  ）夸张   （  ）拟人</w:t>
      </w:r>
    </w:p>
    <w:p w14:paraId="2B87418C"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蜻蜓飞得那么快，哪里会追得上？</w:t>
      </w:r>
    </w:p>
    <w:p w14:paraId="69B683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  ）拟人   （  ）夸张      （  ）反问</w:t>
      </w:r>
    </w:p>
    <w:p w14:paraId="700BAD7D"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黄瓜愿意开一朵花，就开一朵花，愿意结一个瓜，就结一个瓜。</w:t>
      </w:r>
    </w:p>
    <w:p w14:paraId="19BEBF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  ）比喻    （  ）排比     （  ）拟人</w:t>
      </w:r>
    </w:p>
    <w:p w14:paraId="62FA116A"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祖父戴一顶大草帽，我带一顶小草帽；祖父栽花，我就栽花；祖父拔草，我就拔草。</w:t>
      </w:r>
    </w:p>
    <w:p w14:paraId="0D0748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  ）比喻    （  ）夸张     （  ）排比</w:t>
      </w:r>
    </w:p>
    <w:p w14:paraId="45C784BA">
      <w:pPr>
        <w:numPr>
          <w:ilvl w:val="0"/>
          <w:numId w:val="3"/>
        </w:numPr>
        <w:jc w:val="both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拓展作业</w:t>
      </w:r>
    </w:p>
    <w:p w14:paraId="10D5D45A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阅读《祖父的园子》片段，回答问题。</w:t>
      </w:r>
    </w:p>
    <w:p w14:paraId="7A7864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花开了，就像睡醒了似的。鸟飞了，就像在天上逛似的。虫子叫了，就像虫子在说话似的。一切都活了，要做什么，就做什么。要怎么样，就怎么样，都是自由的。 </w:t>
      </w:r>
    </w:p>
    <w:p w14:paraId="117CCD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（1）文段运用了            的修辞手法。 </w:t>
      </w:r>
    </w:p>
    <w:p w14:paraId="0852EE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（2）读了这段话，你想说些什么呢？把它写下来。</w:t>
      </w:r>
    </w:p>
    <w:p w14:paraId="7CAF65D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                                                                    </w:t>
      </w:r>
    </w:p>
    <w:p w14:paraId="22D8B1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（3）仿写一段话。</w:t>
      </w:r>
    </w:p>
    <w:p w14:paraId="6747F69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</w:t>
      </w:r>
    </w:p>
    <w:p w14:paraId="264F0CB2">
      <w:pPr>
        <w:numPr>
          <w:ilvl w:val="0"/>
          <w:numId w:val="2"/>
        </w:numPr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-915670</wp:posOffset>
            </wp:positionV>
            <wp:extent cx="7567295" cy="10675620"/>
            <wp:effectExtent l="0" t="0" r="14605" b="1143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阅读推荐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萧红是中国近代有名的女作家，她的小说《呼兰河传》以童年生活的回忆为引线，描绘了一幅20世纪20年代呼兰小城的风俗画。请同学们课后读一读《呼兰河传》。</w:t>
      </w:r>
    </w:p>
    <w:p w14:paraId="19A5AC92">
      <w:pPr>
        <w:numPr>
          <w:ilvl w:val="0"/>
          <w:numId w:val="0"/>
        </w:numPr>
        <w:ind w:leftChars="0" w:firstLine="360" w:firstLineChars="100"/>
        <w:jc w:val="both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single"/>
          <w:lang w:val="en-US" w:eastAsia="zh-CN"/>
        </w:rPr>
        <w:t xml:space="preserve">    五   </w:t>
      </w:r>
      <w:r>
        <w:rPr>
          <w:rFonts w:hint="eastAsia"/>
          <w:sz w:val="36"/>
          <w:szCs w:val="44"/>
          <w:u w:val="none"/>
          <w:lang w:val="en-US" w:eastAsia="zh-CN"/>
        </w:rPr>
        <w:t>年级语文下册第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一    </w:t>
      </w:r>
      <w:r>
        <w:rPr>
          <w:rFonts w:hint="eastAsia"/>
          <w:sz w:val="36"/>
          <w:szCs w:val="44"/>
          <w:u w:val="none"/>
          <w:lang w:val="en-US" w:eastAsia="zh-CN"/>
        </w:rPr>
        <w:t>单元作业单</w:t>
      </w:r>
    </w:p>
    <w:p w14:paraId="6C7D2B3D">
      <w:pPr>
        <w:rPr>
          <w:rFonts w:hint="eastAsia"/>
          <w:u w:val="none"/>
          <w:lang w:val="en-US" w:eastAsia="zh-CN"/>
        </w:rPr>
      </w:pPr>
    </w:p>
    <w:p w14:paraId="0D171FEA">
      <w:pPr>
        <w:numPr>
          <w:ilvl w:val="0"/>
          <w:numId w:val="0"/>
        </w:numPr>
        <w:jc w:val="center"/>
        <w:rPr>
          <w:rFonts w:hint="default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3《月是故乡明》作业设计</w:t>
      </w:r>
    </w:p>
    <w:p w14:paraId="6455DCC0">
      <w:pPr>
        <w:numPr>
          <w:ilvl w:val="0"/>
          <w:numId w:val="4"/>
        </w:numPr>
        <w:jc w:val="both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基础作业</w:t>
      </w:r>
    </w:p>
    <w:p w14:paraId="6F2034C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加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粗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字读音有误的一项是（   ）。</w:t>
      </w:r>
    </w:p>
    <w:p w14:paraId="0141A3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A.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小（miǎo）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火（gōu）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发（méng）</w:t>
      </w:r>
    </w:p>
    <w:p w14:paraId="6133B15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B.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净（chéng） 清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（chè）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茵（lái）</w:t>
      </w:r>
    </w:p>
    <w:p w14:paraId="37E0D8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C.旖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（ní）  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瑞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（ruì）   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（yín）</w:t>
      </w:r>
    </w:p>
    <w:p w14:paraId="0C134675"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D.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刻（qǐng）  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（é）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山（yān）</w:t>
      </w:r>
    </w:p>
    <w:p w14:paraId="51E661E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阅读画线的句子，联系前后句意，写出对应的四字词语。</w:t>
      </w:r>
    </w:p>
    <w:p w14:paraId="23E045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1.最多的是山和水，比如“山高月小”“三潭印月”，数也数不完。        （        ）</w:t>
      </w:r>
    </w:p>
    <w:p w14:paraId="718E3B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2.后来到了济南，才见到山，一下子明白了：山原来是这个样子啊！        （        ）</w:t>
      </w:r>
    </w:p>
    <w:p w14:paraId="65544703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3.我在故乡只待了六年，以后就离开家乡到外地，漂泊天涯。            （        ）</w:t>
      </w:r>
    </w:p>
    <w:p w14:paraId="7C471B8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</w:p>
    <w:p w14:paraId="7D9A9B29">
      <w:pPr>
        <w:numPr>
          <w:ilvl w:val="0"/>
          <w:numId w:val="0"/>
        </w:numPr>
        <w:jc w:val="both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二、提升作业</w:t>
      </w:r>
    </w:p>
    <w:p w14:paraId="2F59FA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阅读课文选段，回答问题。</w:t>
      </w:r>
    </w:p>
    <w:p w14:paraId="4A69BF4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至于水，我故乡的小村子却到处都是。几个大苇坑占了村子面积</w:t>
      </w: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-734695</wp:posOffset>
            </wp:positionV>
            <wp:extent cx="7567295" cy="10675620"/>
            <wp:effectExtent l="0" t="0" r="14605" b="1143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的一多半。在我这个小孩子眼中，虽不能像洞庭湖“八月湖水平那样有气派，但也颇有烟波浩渺之势。到了夏天，黄昏以后，我躺在坑边场院的地上，数天上的星星。有时候在古柳下面点起篝火，然后上树一摇，成群的知了飞落下来，比白天用嚼烂的麦粒去粘要容易得多。我天天晚上乐此不疲，天天盼望黄昏早早来临。</w:t>
      </w:r>
    </w:p>
    <w:p w14:paraId="4BFC1AA8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到了更晚的时候，我走到坑边，抬头看到晴空一轮明月，清光四溢，与水里的那个月亮相映成趣。我当时虽然还不懂什么叫诗兴，可觉得心中油然有什么东西在萌动。有时候在坑边玩很久，才回家睡觉。在梦中见到两个月亮叠在一起，清光更加晶莹澄澈。</w:t>
      </w:r>
    </w:p>
    <w:p w14:paraId="4D472D9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1.上面两段话选自我国著名的语言学家、文学家、教育家和社会活动家作家            写的            。</w:t>
      </w:r>
    </w:p>
    <w:p w14:paraId="0C15A3B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作者回忆了幼年时在故乡的哪些趣事？选择正确的答案（              ） </w:t>
      </w:r>
    </w:p>
    <w:p w14:paraId="27E851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（1）躺在坑边场院的地上数星星；</w:t>
      </w:r>
    </w:p>
    <w:p w14:paraId="78C7C7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（2）在古柳树下点篝火摇树捉知了；</w:t>
      </w:r>
    </w:p>
    <w:p w14:paraId="3A6E57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（3）在大苇坑边望月游玩；</w:t>
      </w:r>
    </w:p>
    <w:p w14:paraId="7766D6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（4）在梦中见到两个月亮叠在一起，清光更加晶莹澄澈。</w:t>
      </w:r>
    </w:p>
    <w:p w14:paraId="18E4F237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3.你对“我天天晚上乐此不疲，天天盼望黄昏早早来临”一句中的“此”是怎样理解的？ </w:t>
      </w:r>
    </w:p>
    <w:p w14:paraId="585B418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           </w:t>
      </w:r>
    </w:p>
    <w:p w14:paraId="7E1ABCC7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 作者明明是写家乡的月亮却写了那么多童年趣事，多余吗？</w:t>
      </w:r>
    </w:p>
    <w:p w14:paraId="5078AE91">
      <w:pPr>
        <w:numPr>
          <w:ilvl w:val="0"/>
          <w:numId w:val="0"/>
        </w:numPr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                                         </w:t>
      </w:r>
    </w:p>
    <w:p w14:paraId="2EC27774">
      <w:pPr>
        <w:numPr>
          <w:ilvl w:val="0"/>
          <w:numId w:val="0"/>
        </w:numPr>
        <w:jc w:val="both"/>
        <w:rPr>
          <w:rFonts w:hint="eastAsia"/>
          <w:sz w:val="36"/>
          <w:szCs w:val="44"/>
          <w:u w:val="none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-355600</wp:posOffset>
            </wp:positionV>
            <wp:extent cx="7529830" cy="10675620"/>
            <wp:effectExtent l="0" t="0" r="13970" b="1143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983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44"/>
          <w:u w:val="none"/>
          <w:lang w:val="en-US" w:eastAsia="zh-CN"/>
        </w:rPr>
        <w:t>三、拓展作业</w:t>
      </w:r>
    </w:p>
    <w:p w14:paraId="51B3B5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课后延伸</w:t>
      </w:r>
    </w:p>
    <w:p w14:paraId="3B6F97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你还知道哪些描写月亮的古诗？课外搜集相关古诗，和同学进行交流。</w:t>
      </w:r>
    </w:p>
    <w:p w14:paraId="0F74625A">
      <w:pPr>
        <w:numPr>
          <w:ilvl w:val="0"/>
          <w:numId w:val="0"/>
        </w:numPr>
        <w:jc w:val="both"/>
        <w:rPr>
          <w:rFonts w:hint="eastAsia"/>
          <w:sz w:val="36"/>
          <w:szCs w:val="44"/>
          <w:u w:val="none"/>
          <w:lang w:val="en-US" w:eastAsia="zh-CN"/>
        </w:rPr>
      </w:pPr>
    </w:p>
    <w:p w14:paraId="4AEFD53D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134F6184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3B81F3AF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2C2DB688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684FC18A">
      <w:pPr>
        <w:jc w:val="center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single"/>
          <w:lang w:val="en-US" w:eastAsia="zh-CN"/>
        </w:rPr>
        <w:t xml:space="preserve">    五   </w:t>
      </w:r>
      <w:r>
        <w:rPr>
          <w:rFonts w:hint="eastAsia"/>
          <w:sz w:val="36"/>
          <w:szCs w:val="44"/>
          <w:u w:val="none"/>
          <w:lang w:val="en-US" w:eastAsia="zh-CN"/>
        </w:rPr>
        <w:t>年级语文下册第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一    </w:t>
      </w:r>
      <w:r>
        <w:rPr>
          <w:rFonts w:hint="eastAsia"/>
          <w:sz w:val="36"/>
          <w:szCs w:val="44"/>
          <w:u w:val="none"/>
          <w:lang w:val="en-US" w:eastAsia="zh-CN"/>
        </w:rPr>
        <w:t>单元作业单</w:t>
      </w:r>
    </w:p>
    <w:p w14:paraId="00210270">
      <w:pPr>
        <w:rPr>
          <w:rFonts w:hint="eastAsia"/>
          <w:u w:val="none"/>
          <w:lang w:val="en-US" w:eastAsia="zh-CN"/>
        </w:rPr>
      </w:pPr>
    </w:p>
    <w:p w14:paraId="54700846">
      <w:pPr>
        <w:numPr>
          <w:ilvl w:val="0"/>
          <w:numId w:val="0"/>
        </w:numPr>
        <w:jc w:val="center"/>
        <w:rPr>
          <w:rFonts w:hint="default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4《梅花魂》作业设计</w:t>
      </w:r>
    </w:p>
    <w:p w14:paraId="744B2092">
      <w:pPr>
        <w:numPr>
          <w:ilvl w:val="0"/>
          <w:numId w:val="5"/>
        </w:numPr>
        <w:jc w:val="both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>基础作业</w:t>
      </w:r>
    </w:p>
    <w:p w14:paraId="057D646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辨字组词。</w:t>
      </w:r>
    </w:p>
    <w:p w14:paraId="2F04508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侨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（         ）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缕（         ）绢（           ）甚（           ）</w:t>
      </w:r>
    </w:p>
    <w:p w14:paraId="20DBB66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骄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 xml:space="preserve">        ）楼（        ） 涓（           ）  其（           ）</w:t>
      </w:r>
    </w:p>
    <w:p w14:paraId="69983DD6">
      <w:pPr>
        <w:spacing w:line="276" w:lineRule="auto"/>
        <w:rPr>
          <w:sz w:val="24"/>
          <w:szCs w:val="24"/>
        </w:rPr>
      </w:pPr>
    </w:p>
    <w:p w14:paraId="4FF845F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梳（        ）  衰（         ）稠（          ）  眷（           ）</w:t>
      </w:r>
    </w:p>
    <w:p w14:paraId="0D1A442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流（        ）  哀（         ）绸（          ）  着（           ）</w:t>
      </w:r>
    </w:p>
    <w:p w14:paraId="4C6BBFBD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选字填空。</w:t>
      </w:r>
    </w:p>
    <w:p w14:paraId="3BA3C0E8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竟　　竞　　境</w:t>
      </w:r>
    </w:p>
    <w:p w14:paraId="094BDCBD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（1）想不到外祖父（　　）像小孩子一样，呜呜呜地哭了起来……</w:t>
      </w:r>
    </w:p>
    <w:p w14:paraId="352D31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（2）智力（　　）赛使同学们的思维更加活跃起来了。</w:t>
      </w:r>
    </w:p>
    <w:p w14:paraId="32500EBE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（3）一个中国人，无论在怎样的（　　）遇里，总要有梅花的秉性才好。</w:t>
      </w:r>
    </w:p>
    <w:p w14:paraId="1A694B2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（4）虽然热带是无所谓隆冬的，但腊月天气，也毕（　　）凉飕飕的。</w:t>
      </w:r>
    </w:p>
    <w:p w14:paraId="59117F2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（5）保护环（　　），人人有责。</w:t>
      </w:r>
    </w:p>
    <w:p w14:paraId="2E70DF4C"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提升作业</w:t>
      </w:r>
    </w:p>
    <w:p w14:paraId="0F2EF911">
      <w:pPr>
        <w:spacing w:line="276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</w:t>
      </w:r>
      <w:r>
        <w:rPr>
          <w:rFonts w:hint="eastAsia"/>
          <w:b/>
          <w:bCs/>
          <w:sz w:val="28"/>
          <w:szCs w:val="28"/>
        </w:rPr>
        <w:t>选择句意，在括号里画“√”。</w:t>
      </w:r>
    </w:p>
    <w:p w14:paraId="4867A989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她是最有品格、有灵魂、有骨气的呢!</w:t>
      </w:r>
    </w:p>
    <w:p w14:paraId="21E09327">
      <w:pPr>
        <w:spacing w:line="276" w:lineRule="auto"/>
        <w:rPr>
          <w:sz w:val="28"/>
          <w:szCs w:val="28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-1130935</wp:posOffset>
            </wp:positionH>
            <wp:positionV relativeFrom="paragraph">
              <wp:posOffset>-125095</wp:posOffset>
            </wp:positionV>
            <wp:extent cx="7529830" cy="10675620"/>
            <wp:effectExtent l="0" t="0" r="13970" b="1143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983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A.赞美梅花不怕寒冷，生命力强，象征着中华民族。(   )</w:t>
      </w:r>
    </w:p>
    <w:p w14:paraId="3E883C2F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B.梅花争在别的花之前开放，象征着中华民族。(   )</w:t>
      </w:r>
    </w:p>
    <w:p w14:paraId="3AD870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2.阅读陆游和毛泽东的《卜算子·咏梅》，根据下面的问题，选一选（填序号）。</w:t>
      </w:r>
    </w:p>
    <w:p w14:paraId="4D1F58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①零落成泥碾作尘，只有香如故。</w:t>
      </w:r>
    </w:p>
    <w:p w14:paraId="34DAC5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②待到山花烂漫时，她在丛中笑。</w:t>
      </w:r>
    </w:p>
    <w:p w14:paraId="4E6286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（   ） 是宋代诗人陆游《卜算子·咏梅》中的诗句，毛泽东也写出了（    ）的名句。这两首词共同表达出来的梅花的品质是（  ）（  ）。</w:t>
      </w:r>
    </w:p>
    <w:p w14:paraId="709646A0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A.伤感  B.思乡  C.高洁  D.傲寒</w:t>
      </w:r>
    </w:p>
    <w:p w14:paraId="3AC75C8E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三、拓展作业</w:t>
      </w:r>
    </w:p>
    <w:p w14:paraId="16AFC5A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阅读《梅花魂》片段，回答问题。</w:t>
      </w:r>
    </w:p>
    <w:p w14:paraId="2520C4F7">
      <w:pPr>
        <w:spacing w:line="276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外祖父家中有不少古玩，我偶尔摆弄，老人也不甚在意。唯独书房里那一幅墨梅图,他分外爱惜，家人碰也碰不得。我五岁那年，有一回到书房玩耍，不小心在上面留了个脏手印，外祖父顿时拉下脸来。有生以来，我第一次听到他训斥我母亲：“孩子要管教好，这清白的梅花，是玷污得的吗？”训罢，便用刀片轻轻刮去污迹，又用细绸子慢慢抹净。看见慈祥的外祖父大发脾气，我心里又害怕又奇怪：一枝画梅，有什么稀罕的呢？</w:t>
      </w:r>
    </w:p>
    <w:p w14:paraId="578519E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仿照句子“唯独书房里那一幅墨梅图,他分外爱惜，家人碰也碰不得。”用“分外”写一句话。</w:t>
      </w:r>
    </w:p>
    <w:p w14:paraId="141BE58D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</w:t>
      </w:r>
    </w:p>
    <w:p w14:paraId="09EE642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外祖父家中有不少古玩，我偶尔摆弄，老人也不甚在意。唯独书房里那一幅墨梅图，他分外爱惜，家人碰也碰不得。</w:t>
      </w:r>
    </w:p>
    <w:p w14:paraId="7C74200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这两句话前后形成了明显的_______，说明了_______________________________。</w:t>
      </w:r>
    </w:p>
    <w:p w14:paraId="6E459502">
      <w:pPr>
        <w:spacing w:line="276" w:lineRule="auto"/>
        <w:rPr>
          <w:sz w:val="24"/>
          <w:szCs w:val="24"/>
        </w:rPr>
      </w:pPr>
    </w:p>
    <w:p w14:paraId="04290319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2.仿照13段，请你选择一种花，写写它的品格。</w:t>
      </w:r>
    </w:p>
    <w:p w14:paraId="4195DA65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40"/>
          <w:u w:val="none"/>
          <w:lang w:val="en-US" w:eastAsia="zh-CN"/>
        </w:rPr>
      </w:pPr>
    </w:p>
    <w:p w14:paraId="4E864A20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40"/>
          <w:u w:val="none"/>
          <w:lang w:val="en-US" w:eastAsia="zh-CN"/>
        </w:rPr>
      </w:pPr>
    </w:p>
    <w:p w14:paraId="40109BBB"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44"/>
          <w:u w:val="single"/>
          <w:lang w:val="en-US" w:eastAsia="zh-CN"/>
        </w:rPr>
      </w:pPr>
    </w:p>
    <w:p w14:paraId="29CF5C5F">
      <w:pPr>
        <w:widowControl w:val="0"/>
        <w:numPr>
          <w:ilvl w:val="0"/>
          <w:numId w:val="0"/>
        </w:numPr>
        <w:jc w:val="center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single"/>
          <w:lang w:val="en-US" w:eastAsia="zh-CN"/>
        </w:rPr>
        <w:t xml:space="preserve">五   </w:t>
      </w:r>
      <w:r>
        <w:rPr>
          <w:rFonts w:hint="eastAsia"/>
          <w:sz w:val="36"/>
          <w:szCs w:val="44"/>
          <w:u w:val="none"/>
          <w:lang w:val="en-US" w:eastAsia="zh-CN"/>
        </w:rPr>
        <w:t>年级语文下册第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一    </w:t>
      </w:r>
      <w:r>
        <w:rPr>
          <w:rFonts w:hint="eastAsia"/>
          <w:sz w:val="36"/>
          <w:szCs w:val="44"/>
          <w:u w:val="none"/>
          <w:lang w:val="en-US" w:eastAsia="zh-CN"/>
        </w:rPr>
        <w:t>单元作业单</w:t>
      </w:r>
    </w:p>
    <w:p w14:paraId="303F658D">
      <w:pPr>
        <w:rPr>
          <w:rFonts w:hint="eastAsia"/>
          <w:u w:val="none"/>
          <w:lang w:val="en-US" w:eastAsia="zh-CN"/>
        </w:rPr>
      </w:pPr>
    </w:p>
    <w:p w14:paraId="393D834C">
      <w:pPr>
        <w:numPr>
          <w:ilvl w:val="0"/>
          <w:numId w:val="0"/>
        </w:numPr>
        <w:jc w:val="center"/>
        <w:rPr>
          <w:rFonts w:hint="default"/>
          <w:sz w:val="36"/>
          <w:szCs w:val="44"/>
          <w:u w:val="none"/>
          <w:lang w:val="en-US" w:eastAsia="zh-CN"/>
        </w:rPr>
      </w:pP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181610</wp:posOffset>
            </wp:positionV>
            <wp:extent cx="7567295" cy="10675620"/>
            <wp:effectExtent l="0" t="0" r="14605" b="1143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44"/>
          <w:u w:val="none"/>
          <w:lang w:val="en-US" w:eastAsia="zh-CN"/>
        </w:rPr>
        <w:t>《语文园地》作业设计</w:t>
      </w:r>
    </w:p>
    <w:p w14:paraId="3ACDF77F">
      <w:pPr>
        <w:numPr>
          <w:ilvl w:val="0"/>
          <w:numId w:val="6"/>
        </w:numPr>
        <w:jc w:val="both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基础作业</w:t>
      </w:r>
    </w:p>
    <w:p w14:paraId="549392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列关于“怎样体会课文的思想感情”的说法中有误的一项是(    )。</w:t>
      </w:r>
    </w:p>
    <w:p w14:paraId="58B6AE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A.可以把自己想象成文中的主人公,体会特定情境中人物的感情。</w:t>
      </w:r>
    </w:p>
    <w:p w14:paraId="0B4DDF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B有感情地朗读,能把自己体会到的情感表达出来,但不能帮助我们体会课文的思想感情。</w:t>
      </w:r>
    </w:p>
    <w:p w14:paraId="135D3F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C抓住文中直接抒发情感的关键句,可以体会到作者的感情。</w:t>
      </w:r>
    </w:p>
    <w:p w14:paraId="215C4A35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D感情往往蕴含在字里行间,因此可以通过分析文中具体描写的事物来体会感情。</w:t>
      </w:r>
    </w:p>
    <w:p w14:paraId="775A17A5">
      <w:pPr>
        <w:numPr>
          <w:ilvl w:val="0"/>
          <w:numId w:val="0"/>
        </w:numPr>
        <w:jc w:val="both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提升作业</w:t>
      </w:r>
    </w:p>
    <w:p w14:paraId="566D6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把诗句补充完整,并完成练习。</w:t>
      </w:r>
    </w:p>
    <w:p w14:paraId="612E63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0" w:firstLineChars="10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游子吟</w:t>
      </w:r>
    </w:p>
    <w:p w14:paraId="0E040A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0" w:firstLineChars="10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[唐]孟 郊</w:t>
      </w:r>
    </w:p>
    <w:p w14:paraId="25E43B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0" w:firstLineChars="5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慈母手中线,游子身上衣。</w:t>
      </w:r>
    </w:p>
    <w:p w14:paraId="6D700D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0" w:firstLineChars="5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(         )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，意恐迟迟归。</w:t>
      </w:r>
    </w:p>
    <w:p w14:paraId="0EEF57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0" w:firstLineChars="500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谁言寸草心，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(          )。</w:t>
      </w:r>
    </w:p>
    <w:p w14:paraId="73244982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“游子”是指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（            ）    </w:t>
      </w:r>
    </w:p>
    <w:p w14:paraId="5705EC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2.诗中通过对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的细节描写,歌颂了真挚的母爱。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</w:p>
    <w:p w14:paraId="3529E4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3.下列对诗句的理解正确的是(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)。(多选)</w:t>
      </w:r>
    </w:p>
    <w:p w14:paraId="57A9F1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A.诗人即将远离母亲，远离故乡</w:t>
      </w:r>
    </w:p>
    <w:p w14:paraId="52CD1B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B.字里行间流露出母亲对儿子的牵挂</w:t>
      </w:r>
    </w:p>
    <w:p w14:paraId="403F5C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C.最后两句表达了“我”不会忘记母亲的恩情</w:t>
      </w:r>
    </w:p>
    <w:p w14:paraId="237C2A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D.这首诗是唐代诗人孟郊创作的一首五言绝句</w:t>
      </w:r>
    </w:p>
    <w:p w14:paraId="2845AAF0">
      <w:pPr>
        <w:numPr>
          <w:ilvl w:val="0"/>
          <w:numId w:val="6"/>
        </w:numPr>
        <w:jc w:val="both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拓展作业</w:t>
      </w:r>
    </w:p>
    <w:p w14:paraId="705CB6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联系生活</w:t>
      </w:r>
    </w:p>
    <w:p w14:paraId="3F375DC7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思考：生活中家人对自己的疼爱和关心，说说你对“谁言寸草心，</w:t>
      </w: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-915670</wp:posOffset>
            </wp:positionV>
            <wp:extent cx="7567295" cy="10675620"/>
            <wp:effectExtent l="0" t="0" r="14605" b="1143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报得三春晖”的理解。</w:t>
      </w:r>
    </w:p>
    <w:p w14:paraId="2747BF85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p w14:paraId="7151D2A6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查找母爱的故事和名句</w:t>
      </w:r>
    </w:p>
    <w:p w14:paraId="61AA47C3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40"/>
          <w:u w:val="none"/>
          <w:lang w:val="en-US" w:eastAsia="zh-CN"/>
        </w:rPr>
      </w:pPr>
    </w:p>
    <w:p w14:paraId="7C577CD4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40"/>
          <w:u w:val="none"/>
          <w:lang w:val="en-US" w:eastAsia="zh-CN"/>
        </w:rPr>
      </w:pPr>
    </w:p>
    <w:p w14:paraId="16873106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40"/>
          <w:u w:val="none"/>
          <w:lang w:val="en-US" w:eastAsia="zh-CN"/>
        </w:rPr>
      </w:pPr>
    </w:p>
    <w:p w14:paraId="14DDF62C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70A35"/>
    <w:multiLevelType w:val="singleLevel"/>
    <w:tmpl w:val="88B70A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B2E969"/>
    <w:multiLevelType w:val="singleLevel"/>
    <w:tmpl w:val="93B2E9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E2FD352"/>
    <w:multiLevelType w:val="singleLevel"/>
    <w:tmpl w:val="DE2FD3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4C80877"/>
    <w:multiLevelType w:val="singleLevel"/>
    <w:tmpl w:val="04C808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F5A67FB"/>
    <w:multiLevelType w:val="singleLevel"/>
    <w:tmpl w:val="0F5A67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408DD44"/>
    <w:multiLevelType w:val="singleLevel"/>
    <w:tmpl w:val="2408DD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24A23499"/>
    <w:multiLevelType w:val="singleLevel"/>
    <w:tmpl w:val="24A2349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5767CC7"/>
    <w:multiLevelType w:val="singleLevel"/>
    <w:tmpl w:val="25767C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E7E96"/>
    <w:rsid w:val="14443D02"/>
    <w:rsid w:val="144524CB"/>
    <w:rsid w:val="17E46313"/>
    <w:rsid w:val="1A0E41E2"/>
    <w:rsid w:val="1CC32A02"/>
    <w:rsid w:val="409A6431"/>
    <w:rsid w:val="433A6BF5"/>
    <w:rsid w:val="46523B74"/>
    <w:rsid w:val="517479B2"/>
    <w:rsid w:val="5C677762"/>
    <w:rsid w:val="5D5E3D9D"/>
    <w:rsid w:val="7E52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3193</Words>
  <Characters>3385</Characters>
  <Lines>0</Lines>
  <Paragraphs>0</Paragraphs>
  <TotalTime>1</TotalTime>
  <ScaleCrop>false</ScaleCrop>
  <LinksUpToDate>false</LinksUpToDate>
  <CharactersWithSpaces>4533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2025-04-02T03:33:00Z</dcterms:created>
  <dc:creator>lenovo</dc:creator>
  <cp:lastModifiedBy>Administrator</cp:lastModifiedBy>
  <dcterms:modified xsi:type="dcterms:W3CDTF">2025-06-24T07:43:19Z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eyJoZGlkIjoiZmJlMzQ5NTQ2NmQ5ZmE4Mzk4NjFhNjkxZGQ5NGVmNGEifQ==</vt:lpwstr>
  </property>
  <property fmtid="{D5CDD505-2E9C-101B-9397-08002B2CF9AE}" pid="4" name="ICV">
    <vt:lpwstr>96CA800567794F8D800D07C79F07FE0D_12</vt:lpwstr>
  </property>
</Properties>
</file>