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410" w:firstLineChars="2100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一上第一单元</w:t>
      </w:r>
      <w:r>
        <w:rPr>
          <w:rFonts w:hint="eastAsia"/>
        </w:rPr>
        <w:t>）大单元整体作业设计框架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1418"/>
        <w:gridCol w:w="283"/>
        <w:gridCol w:w="1104"/>
        <w:gridCol w:w="841"/>
        <w:gridCol w:w="217"/>
        <w:gridCol w:w="1240"/>
        <w:gridCol w:w="1175"/>
        <w:gridCol w:w="502"/>
        <w:gridCol w:w="56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人文主题</w:t>
            </w:r>
          </w:p>
        </w:tc>
        <w:tc>
          <w:tcPr>
            <w:tcW w:w="3863" w:type="dxa"/>
            <w:gridSpan w:val="5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识字单元</w:t>
            </w:r>
          </w:p>
        </w:tc>
        <w:tc>
          <w:tcPr>
            <w:tcW w:w="2415" w:type="dxa"/>
            <w:gridSpan w:val="2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任务群类型</w:t>
            </w:r>
          </w:p>
        </w:tc>
        <w:tc>
          <w:tcPr>
            <w:tcW w:w="6115" w:type="dxa"/>
            <w:gridSpan w:val="2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语言文字积累与梳理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语文要素</w:t>
            </w:r>
          </w:p>
        </w:tc>
        <w:tc>
          <w:tcPr>
            <w:tcW w:w="12393" w:type="dxa"/>
            <w:gridSpan w:val="9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</w:t>
            </w:r>
            <w:r>
              <w:rPr>
                <w:rFonts w:hint="eastAsia"/>
              </w:rPr>
              <w:t>在有趣的情境中认识象形字，初步感受汉语的音韵特点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了解汉字的笔顺规则。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2、</w:t>
            </w:r>
            <w:r>
              <w:rPr>
                <w:rFonts w:hint="eastAsia"/>
              </w:rPr>
              <w:t>联系学生的生活，运用多种识字方法和具体形象的直观手段，帮助学生建立汉字音、形、义之间的联系，激发学生的识字兴趣。</w:t>
            </w: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注意培养学生良好的学习习惯，特别是写字和朗读的习惯</w:t>
            </w:r>
            <w:r>
              <w:rPr>
                <w:rFonts w:hint="eastAsia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教学内容</w:t>
            </w:r>
          </w:p>
        </w:tc>
        <w:tc>
          <w:tcPr>
            <w:tcW w:w="12393" w:type="dxa"/>
            <w:gridSpan w:val="9"/>
          </w:tcPr>
          <w:p>
            <w:pPr>
              <w:ind w:firstLine="420" w:firstLineChars="20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5591175</wp:posOffset>
                  </wp:positionH>
                  <wp:positionV relativeFrom="paragraph">
                    <wp:posOffset>12065</wp:posOffset>
                  </wp:positionV>
                  <wp:extent cx="2195195" cy="3051810"/>
                  <wp:effectExtent l="0" t="0" r="14605" b="15240"/>
                  <wp:wrapSquare wrapText="bothSides"/>
                  <wp:docPr id="3" name="图片 3" descr="166c45ac8f55bd94d587f54cfbf5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66c45ac8f55bd94d587f54cfbf569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95" cy="305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3786505</wp:posOffset>
                  </wp:positionH>
                  <wp:positionV relativeFrom="paragraph">
                    <wp:posOffset>34925</wp:posOffset>
                  </wp:positionV>
                  <wp:extent cx="1892935" cy="3058795"/>
                  <wp:effectExtent l="0" t="0" r="12065" b="8255"/>
                  <wp:wrapSquare wrapText="bothSides"/>
                  <wp:docPr id="2" name="图片 2" descr="49823b926ee8409b59e82b21db2b7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9823b926ee8409b59e82b21db2b7c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305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t>这是小学起始年级第1个识字单元，编排了</w:t>
            </w:r>
            <w:bookmarkStart w:id="0" w:name="OLE_LINK2"/>
            <w:r>
              <w:rPr>
                <w:rFonts w:hint="eastAsia" w:eastAsiaTheme="minorEastAsia"/>
                <w:lang w:eastAsia="zh-CN"/>
              </w:rPr>
              <w:t>《天地人》《金木水火土》《口耳目手足》《日月山川》</w:t>
            </w:r>
            <w:bookmarkEnd w:id="0"/>
            <w:r>
              <w:rPr>
                <w:rFonts w:hint="eastAsia" w:eastAsiaTheme="minorEastAsia"/>
                <w:lang w:eastAsia="zh-CN"/>
              </w:rPr>
              <w:t>4篇课文，渗透了韵语识字、看图识字、字理识字等多种识字方法，让学生在有趣的情境中走进语文，乐于识字。依据汉字特点，以丰富多样的形式编排传统意味浓厚、文化内涵丰富的识字课，彰显了汉字的文化地位，能有效激发学生识字的兴趣。</w:t>
            </w:r>
          </w:p>
          <w:p>
            <w:pPr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对刚入学的学生来说，汉字并不陌生，日常生活中处处可见，将识字编排在拼音学习的前面，关注了学生已有的经验，符合他们的学习心理和认知规律，可以降低学习难度，顺利实现幼小衔接。先识字再学拼音，还能充分发挥汉字对拼音学习的帮助作用，引导学生根据汉字的读音有效突破声母、韵母的发音及音节拼读等重难点，从而促进拼音的学习。</w:t>
            </w: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单元主题分析</w:t>
            </w:r>
          </w:p>
        </w:tc>
        <w:tc>
          <w:tcPr>
            <w:tcW w:w="12393" w:type="dxa"/>
            <w:gridSpan w:val="9"/>
          </w:tcPr>
          <w:p>
            <w:pPr>
              <w:spacing w:line="480" w:lineRule="auto"/>
              <w:rPr>
                <w:rFonts w:ascii="宋体" w:hAnsi="宋体" w:eastAsia="宋体"/>
                <w:b/>
                <w:sz w:val="24"/>
                <w:szCs w:val="28"/>
              </w:rPr>
            </w:pPr>
            <w:r>
              <w:rPr>
                <w:rFonts w:hint="eastAsia" w:ascii="宋体" w:hAnsi="宋体" w:eastAsia="宋体"/>
                <w:b/>
                <w:sz w:val="24"/>
                <w:szCs w:val="28"/>
              </w:rPr>
              <w:t>纵向分析：</w:t>
            </w:r>
          </w:p>
          <w:tbl>
            <w:tblPr>
              <w:tblStyle w:val="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59"/>
              <w:gridCol w:w="1276"/>
              <w:gridCol w:w="4078"/>
              <w:gridCol w:w="525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59" w:type="dxa"/>
                </w:tcPr>
                <w:p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册序单元</w:t>
                  </w:r>
                </w:p>
              </w:tc>
              <w:tc>
                <w:tcPr>
                  <w:tcW w:w="1276" w:type="dxa"/>
                </w:tcPr>
                <w:p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单元主题</w:t>
                  </w:r>
                </w:p>
              </w:tc>
              <w:tc>
                <w:tcPr>
                  <w:tcW w:w="4078" w:type="dxa"/>
                </w:tcPr>
                <w:p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单元目标</w:t>
                  </w:r>
                </w:p>
              </w:tc>
              <w:tc>
                <w:tcPr>
                  <w:tcW w:w="5254" w:type="dxa"/>
                </w:tcPr>
                <w:p>
                  <w:pPr>
                    <w:spacing w:line="480" w:lineRule="auto"/>
                    <w:jc w:val="center"/>
                    <w:rPr>
                      <w:rFonts w:ascii="宋体" w:hAnsi="宋体" w:eastAsia="宋体"/>
                      <w:b/>
                      <w:sz w:val="24"/>
                      <w:szCs w:val="28"/>
                    </w:rPr>
                  </w:pPr>
                  <w:r>
                    <w:rPr>
                      <w:rFonts w:hint="eastAsia" w:ascii="宋体" w:hAnsi="宋体" w:eastAsia="宋体"/>
                      <w:b/>
                      <w:sz w:val="24"/>
                      <w:szCs w:val="28"/>
                    </w:rPr>
                    <w:t>课文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2" w:hRule="exact"/>
              </w:trPr>
              <w:tc>
                <w:tcPr>
                  <w:tcW w:w="1559" w:type="dxa"/>
                </w:tcPr>
                <w:p>
                  <w:pPr>
                    <w:spacing w:line="400" w:lineRule="exact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上第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276" w:type="dxa"/>
                </w:tcPr>
                <w:p>
                  <w:pPr>
                    <w:spacing w:line="400" w:lineRule="exact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识字</w:t>
                  </w:r>
                </w:p>
              </w:tc>
              <w:tc>
                <w:tcPr>
                  <w:tcW w:w="4078" w:type="dxa"/>
                </w:tcPr>
                <w:p>
                  <w:pPr>
                    <w:spacing w:line="4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渗透韵语识字、看图识字、字理识字</w:t>
                  </w:r>
                </w:p>
              </w:tc>
              <w:tc>
                <w:tcPr>
                  <w:tcW w:w="5254" w:type="dxa"/>
                </w:tcPr>
                <w:p>
                  <w:pPr>
                    <w:spacing w:line="4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天地人</w:t>
                  </w:r>
                  <w:r>
                    <w:rPr>
                      <w:rFonts w:hint="eastAsia" w:ascii="宋体" w:hAnsi="宋体" w:eastAsia="宋体"/>
                    </w:rPr>
                    <w:t>》、《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金木水火土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口耳目手足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》、《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日月山川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6" w:hRule="exact"/>
              </w:trPr>
              <w:tc>
                <w:tcPr>
                  <w:tcW w:w="1559" w:type="dxa"/>
                </w:tcPr>
                <w:p>
                  <w:pPr>
                    <w:spacing w:line="400" w:lineRule="exact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一上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六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276" w:type="dxa"/>
                </w:tcPr>
                <w:p>
                  <w:pPr>
                    <w:spacing w:line="400" w:lineRule="exact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识字</w:t>
                  </w:r>
                </w:p>
              </w:tc>
              <w:tc>
                <w:tcPr>
                  <w:tcW w:w="4078" w:type="dxa"/>
                </w:tcPr>
                <w:p>
                  <w:pPr>
                    <w:spacing w:line="4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渗透韵语识字、会意字识字、归类识字</w:t>
                  </w:r>
                </w:p>
              </w:tc>
              <w:tc>
                <w:tcPr>
                  <w:tcW w:w="5254" w:type="dxa"/>
                </w:tcPr>
                <w:p>
                  <w:pPr>
                    <w:spacing w:line="4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对韵歌</w:t>
                  </w:r>
                  <w:r>
                    <w:rPr>
                      <w:rFonts w:hint="eastAsia" w:ascii="宋体" w:hAnsi="宋体" w:eastAsia="宋体"/>
                    </w:rPr>
                    <w:t>》、《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日月明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小书包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》、《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升国旗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18" w:hRule="exact"/>
              </w:trPr>
              <w:tc>
                <w:tcPr>
                  <w:tcW w:w="1559" w:type="dxa"/>
                </w:tcPr>
                <w:p>
                  <w:pPr>
                    <w:spacing w:line="400" w:lineRule="exact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下第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276" w:type="dxa"/>
                </w:tcPr>
                <w:p>
                  <w:pPr>
                    <w:spacing w:line="400" w:lineRule="exact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识字</w:t>
                  </w:r>
                </w:p>
              </w:tc>
              <w:tc>
                <w:tcPr>
                  <w:tcW w:w="4078" w:type="dxa"/>
                </w:tcPr>
                <w:p>
                  <w:pPr>
                    <w:spacing w:line="400" w:lineRule="exact"/>
                    <w:rPr>
                      <w:rFonts w:ascii="宋体" w:hAnsi="宋体" w:eastAsia="宋体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学会看图识字、韵语识字、字族文识字</w:t>
                  </w:r>
                  <w:r>
                    <w:rPr>
                      <w:rFonts w:hint="eastAsia" w:ascii="宋体" w:hAnsi="宋体" w:eastAsia="宋体"/>
                    </w:rPr>
                    <w:t>。</w:t>
                  </w:r>
                </w:p>
              </w:tc>
              <w:tc>
                <w:tcPr>
                  <w:tcW w:w="5254" w:type="dxa"/>
                </w:tcPr>
                <w:p>
                  <w:pPr>
                    <w:spacing w:line="4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春夏秋冬</w:t>
                  </w:r>
                  <w:r>
                    <w:rPr>
                      <w:rFonts w:hint="eastAsia" w:ascii="宋体" w:hAnsi="宋体" w:eastAsia="宋体"/>
                    </w:rPr>
                    <w:t>》、《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姓氏歌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小青蛙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》、《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猜字谜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5" w:hRule="exact"/>
              </w:trPr>
              <w:tc>
                <w:tcPr>
                  <w:tcW w:w="1559" w:type="dxa"/>
                </w:tcPr>
                <w:p>
                  <w:pPr>
                    <w:spacing w:line="400" w:lineRule="exact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一下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第五单元</w:t>
                  </w:r>
                </w:p>
              </w:tc>
              <w:tc>
                <w:tcPr>
                  <w:tcW w:w="1276" w:type="dxa"/>
                </w:tcPr>
                <w:p>
                  <w:pPr>
                    <w:spacing w:line="400" w:lineRule="exact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识字</w:t>
                  </w:r>
                </w:p>
              </w:tc>
              <w:tc>
                <w:tcPr>
                  <w:tcW w:w="4078" w:type="dxa"/>
                </w:tcPr>
                <w:p>
                  <w:pPr>
                    <w:spacing w:line="4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体会形声字特点，运用多种识字方法识字。</w:t>
                  </w:r>
                </w:p>
              </w:tc>
              <w:tc>
                <w:tcPr>
                  <w:tcW w:w="5254" w:type="dxa"/>
                </w:tcPr>
                <w:p>
                  <w:pPr>
                    <w:spacing w:line="4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动物儿歌</w:t>
                  </w:r>
                  <w:r>
                    <w:rPr>
                      <w:rFonts w:hint="eastAsia" w:ascii="宋体" w:hAnsi="宋体" w:eastAsia="宋体"/>
                    </w:rPr>
                    <w:t>》、《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古今对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操场上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》、《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人之初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0" w:hRule="exact"/>
              </w:trPr>
              <w:tc>
                <w:tcPr>
                  <w:tcW w:w="1559" w:type="dxa"/>
                </w:tcPr>
                <w:p>
                  <w:pPr>
                    <w:spacing w:line="400" w:lineRule="exact"/>
                    <w:rPr>
                      <w:rFonts w:ascii="宋体" w:hAnsi="宋体" w:eastAsia="宋体"/>
                      <w:szCs w:val="21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二上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二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276" w:type="dxa"/>
                </w:tcPr>
                <w:p>
                  <w:pPr>
                    <w:spacing w:line="400" w:lineRule="exact"/>
                    <w:rPr>
                      <w:rFonts w:hint="eastAsia" w:ascii="宋体" w:hAnsi="宋体" w:eastAsia="宋体"/>
                      <w:szCs w:val="21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识字</w:t>
                  </w:r>
                </w:p>
              </w:tc>
              <w:tc>
                <w:tcPr>
                  <w:tcW w:w="4078" w:type="dxa"/>
                </w:tcPr>
                <w:p>
                  <w:pPr>
                    <w:spacing w:line="4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在不同语境中识字学词。</w:t>
                  </w:r>
                </w:p>
              </w:tc>
              <w:tc>
                <w:tcPr>
                  <w:tcW w:w="5254" w:type="dxa"/>
                </w:tcPr>
                <w:p>
                  <w:pPr>
                    <w:spacing w:line="4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场景歌</w:t>
                  </w:r>
                  <w:r>
                    <w:rPr>
                      <w:rFonts w:hint="eastAsia" w:ascii="宋体" w:hAnsi="宋体" w:eastAsia="宋体"/>
                    </w:rPr>
                    <w:t>》、《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树之歌</w:t>
                  </w:r>
                  <w:r>
                    <w:rPr>
                      <w:rFonts w:hint="eastAsia" w:ascii="宋体" w:hAnsi="宋体" w:eastAsia="宋体"/>
                    </w:rPr>
                    <w:t>》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拍手歌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》、《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田家四季歌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30" w:hRule="exact"/>
              </w:trPr>
              <w:tc>
                <w:tcPr>
                  <w:tcW w:w="1559" w:type="dxa"/>
                </w:tcPr>
                <w:p>
                  <w:pPr>
                    <w:spacing w:line="400" w:lineRule="exact"/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二下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第</w:t>
                  </w: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三</w:t>
                  </w:r>
                  <w:r>
                    <w:rPr>
                      <w:rFonts w:hint="eastAsia" w:ascii="宋体" w:hAnsi="宋体" w:eastAsia="宋体"/>
                      <w:szCs w:val="21"/>
                    </w:rPr>
                    <w:t>单元</w:t>
                  </w:r>
                </w:p>
              </w:tc>
              <w:tc>
                <w:tcPr>
                  <w:tcW w:w="1276" w:type="dxa"/>
                </w:tcPr>
                <w:p>
                  <w:pPr>
                    <w:spacing w:line="400" w:lineRule="exact"/>
                    <w:rPr>
                      <w:rFonts w:hint="default" w:ascii="宋体" w:hAnsi="宋体" w:eastAsia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szCs w:val="21"/>
                      <w:lang w:val="en-US" w:eastAsia="zh-CN"/>
                    </w:rPr>
                    <w:t>识字</w:t>
                  </w:r>
                </w:p>
              </w:tc>
              <w:tc>
                <w:tcPr>
                  <w:tcW w:w="4078" w:type="dxa"/>
                </w:tcPr>
                <w:p>
                  <w:pPr>
                    <w:spacing w:line="400" w:lineRule="exact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多种维度识记形声字。</w:t>
                  </w:r>
                </w:p>
              </w:tc>
              <w:tc>
                <w:tcPr>
                  <w:tcW w:w="5254" w:type="dxa"/>
                </w:tcPr>
                <w:p>
                  <w:pPr>
                    <w:spacing w:line="400" w:lineRule="exact"/>
                    <w:rPr>
                      <w:rFonts w:hint="eastAsia" w:ascii="宋体" w:hAnsi="宋体" w:eastAsia="宋体"/>
                      <w:lang w:eastAsia="zh-CN"/>
                    </w:rPr>
                  </w:pPr>
                  <w:r>
                    <w:rPr>
                      <w:rFonts w:hint="eastAsia" w:ascii="宋体" w:hAnsi="宋体" w:eastAsia="宋体"/>
                      <w:lang w:eastAsia="zh-CN"/>
                    </w:rPr>
                    <w:t>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神州谣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》、《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传统节日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》、《“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贝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”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的故事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》、《</w:t>
                  </w:r>
                  <w:r>
                    <w:rPr>
                      <w:rFonts w:hint="eastAsia" w:ascii="宋体" w:hAnsi="宋体" w:eastAsia="宋体"/>
                      <w:lang w:val="en-US" w:eastAsia="zh-CN"/>
                    </w:rPr>
                    <w:t>中国美食</w:t>
                  </w:r>
                  <w:r>
                    <w:rPr>
                      <w:rFonts w:hint="eastAsia" w:ascii="宋体" w:hAnsi="宋体" w:eastAsia="宋体"/>
                      <w:lang w:eastAsia="zh-CN"/>
                    </w:rPr>
                    <w:t>》</w:t>
                  </w: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横向分析：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768975" cy="2758440"/>
                  <wp:effectExtent l="0" t="0" r="3175" b="3810"/>
                  <wp:docPr id="1" name="图片 1" descr="c4daf2f66bcbb0944b326d4070096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4daf2f66bcbb0944b326d40700961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8975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</w:tcPr>
          <w:p>
            <w:r>
              <w:rPr>
                <w:rFonts w:hint="eastAsia"/>
              </w:rPr>
              <w:t>教学方法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横纵分析</w:t>
            </w:r>
          </w:p>
        </w:tc>
        <w:tc>
          <w:tcPr>
            <w:tcW w:w="12393" w:type="dxa"/>
            <w:gridSpan w:val="9"/>
          </w:tcPr>
          <w:p/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教学方法纵向分析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1. 对于“天地人”，可以通过图片展示、故事引入等方式，让学生直观地认识这三个字所代表的事物，感受汉字与生活的紧密联系。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2. “金木水火土”可以结合儿歌、游戏等形式，帮助学生记忆五行的名称，同时了解它们在生活中的一些用途。例如，可以通过“找朋友”的游戏，让学生将五行与相应的事物进行配对。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3. “口耳目手足”可采用实物展示、身体动作演示等方法，让学生认识自己的身体部位，理解汉字的含义。同时，可以引导学生观察字形，发现汉字与身体部位的相似之处。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4. “日月山川”可以利用图片、视频等多媒体资源，让学生欣赏自然美景，认识这些汉字所代表的自然事物。还可以组织学生进行简单的绘画活动，加深对汉字的理解。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教学方法横向分析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1. 对比教学：将本单元中具有相似特点的汉字进行对比，如“日”和“月”、“山”和“川”等，让学生发现它们的异同之处，加深记忆。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2. 情境教学：创设各种情境，让学生在情境中学习汉字。例如，在学习“口耳目手足”时，可以创设一个身体部位认知的情境，让学生通过指认自己的身体部位来学习汉字。</w:t>
            </w:r>
          </w:p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3. 游戏教学：设计各种有趣的游戏，如猜字谜、汉字拼图等，让学生在游戏中学习汉字，提高学习的趣味性和积极性。</w:t>
            </w:r>
          </w:p>
          <w:p>
            <w:pPr>
              <w:jc w:val="left"/>
            </w:pPr>
            <w:r>
              <w:rPr>
                <w:rFonts w:hint="eastAsia"/>
              </w:rPr>
              <w:t>4. 诵读教学：引导学生诵读儿歌、韵文等，帮助学生记忆汉字。例如，对于“金木水火土”，可以让学生诵读相关的儿歌，加深对五行的认识。</w:t>
            </w:r>
          </w:p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  <w:jc w:val="center"/>
        </w:trPr>
        <w:tc>
          <w:tcPr>
            <w:tcW w:w="1555" w:type="dxa"/>
            <w:vMerge w:val="restart"/>
          </w:tcPr>
          <w:p/>
          <w:p>
            <w:r>
              <w:rPr>
                <w:rFonts w:hint="eastAsia"/>
              </w:rPr>
              <w:t>单元教学目标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单元作业目标</w:t>
            </w:r>
          </w:p>
        </w:tc>
        <w:tc>
          <w:tcPr>
            <w:tcW w:w="5103" w:type="dxa"/>
            <w:gridSpan w:val="6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单元教学目标</w:t>
            </w:r>
          </w:p>
        </w:tc>
        <w:tc>
          <w:tcPr>
            <w:tcW w:w="1677" w:type="dxa"/>
            <w:gridSpan w:val="2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对应篇目</w:t>
            </w:r>
          </w:p>
        </w:tc>
        <w:tc>
          <w:tcPr>
            <w:tcW w:w="5613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单元作业目标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1555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5103" w:type="dxa"/>
            <w:gridSpan w:val="6"/>
          </w:tcPr>
          <w:p>
            <w:pPr>
              <w:tabs>
                <w:tab w:val="left" w:pos="1178"/>
              </w:tabs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1. 认识本单元的生字，会写一部分简单的生字。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2. 初步了解汉字的构字特点，感受汉字的魅力。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3. 培养学生对汉字学习的兴趣，激发学生热爱祖国语言文字的情感。</w:t>
            </w:r>
          </w:p>
          <w:p/>
          <w:p/>
          <w:p/>
          <w:p/>
          <w:p/>
          <w:p>
            <w:pPr>
              <w:rPr>
                <w:rFonts w:hint="eastAsia"/>
              </w:rPr>
            </w:pPr>
          </w:p>
        </w:tc>
        <w:tc>
          <w:tcPr>
            <w:tcW w:w="1677" w:type="dxa"/>
            <w:gridSpan w:val="2"/>
          </w:tcPr>
          <w:p>
            <w:pPr>
              <w:widowControl/>
              <w:jc w:val="left"/>
              <w:rPr>
                <w:rFonts w:hint="eastAsia"/>
              </w:rPr>
            </w:pP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t>《天地人》</w:t>
            </w:r>
          </w:p>
          <w:p>
            <w:r>
              <w:rPr>
                <w:rFonts w:hint="eastAsia" w:eastAsiaTheme="minorEastAsia"/>
                <w:lang w:eastAsia="zh-CN"/>
              </w:rPr>
              <w:t>《金木水火土》《口耳目手足》《日月山川》</w:t>
            </w:r>
          </w:p>
        </w:tc>
        <w:tc>
          <w:tcPr>
            <w:tcW w:w="5613" w:type="dxa"/>
          </w:tcPr>
          <w:p>
            <w:pPr>
              <w:widowControl/>
              <w:jc w:val="left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认识本单元</w:t>
            </w:r>
            <w:r>
              <w:rPr>
                <w:rFonts w:hint="eastAsia"/>
                <w:lang w:val="en-US" w:eastAsia="zh-CN"/>
              </w:rPr>
              <w:t>28</w:t>
            </w:r>
            <w:r>
              <w:rPr>
                <w:rFonts w:hint="eastAsia"/>
              </w:rPr>
              <w:t>个生字:会写</w:t>
            </w:r>
            <w:r>
              <w:rPr>
                <w:rFonts w:hint="eastAsia"/>
                <w:lang w:val="en-US" w:eastAsia="zh-CN"/>
              </w:rPr>
              <w:t>12</w:t>
            </w:r>
            <w:r>
              <w:rPr>
                <w:rFonts w:hint="eastAsia"/>
              </w:rPr>
              <w:t>个生字和</w:t>
            </w:r>
            <w:r>
              <w:rPr>
                <w:rFonts w:hint="eastAsia"/>
                <w:lang w:val="en-US" w:eastAsia="zh-CN"/>
              </w:rPr>
              <w:t>7</w:t>
            </w:r>
            <w:r>
              <w:rPr>
                <w:rFonts w:hint="eastAsia"/>
              </w:rPr>
              <w:t>个笔画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2、</w:t>
            </w:r>
            <w:r>
              <w:rPr>
                <w:rFonts w:hint="eastAsia"/>
              </w:rPr>
              <w:t>借助象形字识字，看图识字、对对子识字等多种方法识字，产生主动识字的愿望。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3、</w:t>
            </w:r>
            <w:r>
              <w:rPr>
                <w:rFonts w:hint="eastAsia"/>
              </w:rPr>
              <w:t>背诵课文《金木水火土》《对韵歌》《咏鹅》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4、</w:t>
            </w:r>
            <w:r>
              <w:rPr>
                <w:rFonts w:hint="eastAsia"/>
              </w:rPr>
              <w:t>培养学生良好的学习习惯，特别对读书和写字的习惯。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5、</w:t>
            </w:r>
            <w:r>
              <w:rPr>
                <w:rFonts w:hint="eastAsia"/>
              </w:rPr>
              <w:t>对交流感兴趣，感受交流的快乐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6、</w:t>
            </w:r>
            <w:r>
              <w:rPr>
                <w:rFonts w:hint="eastAsia"/>
              </w:rPr>
              <w:t>学习谜语诗，认识5个生字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7、</w:t>
            </w:r>
            <w:r>
              <w:rPr>
                <w:rFonts w:hint="eastAsia"/>
              </w:rPr>
              <w:t>区分3组形近字，了解每组汉子字形的不同。</w:t>
            </w:r>
          </w:p>
          <w:p>
            <w:r>
              <w:rPr>
                <w:rFonts w:hint="eastAsia"/>
                <w:lang w:val="en-US" w:eastAsia="zh-CN"/>
              </w:rPr>
              <w:t>8、</w:t>
            </w:r>
            <w:r>
              <w:rPr>
                <w:rFonts w:hint="eastAsia"/>
              </w:rPr>
              <w:t>了解汉字“从上到下”“先横后竖”笔顺规则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</w:tcPr>
          <w:p>
            <w:r>
              <w:rPr>
                <w:rFonts w:hint="eastAsia"/>
              </w:rPr>
              <w:t>基础知识点</w:t>
            </w:r>
          </w:p>
          <w:p>
            <w:r>
              <w:rPr>
                <w:rFonts w:hint="eastAsia"/>
              </w:rPr>
              <w:t>技能训练点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立德树人点</w:t>
            </w:r>
          </w:p>
        </w:tc>
        <w:tc>
          <w:tcPr>
            <w:tcW w:w="12393" w:type="dxa"/>
            <w:gridSpan w:val="9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一、基础知识点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（一）汉字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1. 要求学生会认“天、地、人、你、我、他、金、木、水、火、土、口、耳、目、手、足、日、月、山、川”这些生字。通过反复认读，结合图片等方式加深记忆。例如，“日”字，可以结合太阳的形状来记忆。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2. 重点笔画和笔顺：学会一些基本笔画，如“横（一）、竖（丨）”等。像“木”字，笔顺是横、竖、撇、捺，要让学生按照正确的笔顺书写，养成良好的书写习惯。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（二）词语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1.  积累简单的词语，如“天地、人口、耳目、手足”等。了解这些词语的意思，通过动作演示帮助学生理解“手足”就是手和脚的意思。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2. 运用，能够用这些词语进行简单的表达，如“我的耳目很灵敏”。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（三）句子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1.</w:t>
            </w:r>
            <w:r>
              <w:rPr>
                <w:rFonts w:hint="eastAsia"/>
              </w:rPr>
              <w:t>理解简单的句式，如“我是……”“你是……”“他是……”。让学生理解人称代词的用法，能够分辨不同的人物指代。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2. 学会用句子来介绍自己或者身边的人，例如“我是小明，他是我的好朋友小刚”。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二、技能训练点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（一）观察能力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1. 通过观察生字的字形结构，如“日月山川”这几个字，让学生观察它们的形状和实物之间的联系，提高学生观察能力。比如“山”字的字形像起伏的山峰。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2. 观察图片与汉字的对应关系，在学习“口耳目手足”时，观察图片中嘴巴、耳朵等部位和相应汉字的联系，培养学生的观察力。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（二）表达能力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1. 口语表达，能用简单的词语和句子进行口语交流。让学生互相介绍自己，说说自己的身体部位等，锻炼口语表达能力。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2. 书面表达，简单的书写训练，能够正确书写生字，为以后的书面表达打下基础。学会用学过的生字组成简单的词语写下来。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（三）记忆能力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1. 采用多种方式帮助学生记忆生字，如通过编儿歌（“一二三四五，金木水火土”）、做识字卡片等方法，提高学生的记忆能力。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2. 反复认读和书写，让学生在记忆生字的过程中掌握记忆技巧。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三、立德树人点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（一）文化认同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1. 让学生初步了解中国传统文化中的五行（金木水火土）观念，感受中华文化的源远流长。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2. 对自然事物（日月山川）的认知，培养学生对自然的热爱之情，增强对祖国大好河山的热爱。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（二）自我认知与人际交往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1. 通过“天地人”和“你我他”的学习，让学生认识自己在天地间的位置，以及与他人的关系，学会尊重自己和他人。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2. 学会用正确的人称代词介绍自己和他人，培养良好的人际交往意识。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  <w:jc w:val="center"/>
        </w:trPr>
        <w:tc>
          <w:tcPr>
            <w:tcW w:w="1555" w:type="dxa"/>
            <w:vMerge w:val="restart"/>
          </w:tcPr>
          <w:p/>
          <w:p>
            <w:pPr>
              <w:rPr>
                <w:rFonts w:hint="eastAsia"/>
              </w:rPr>
            </w:pPr>
            <w:r>
              <w:rPr>
                <w:rFonts w:hint="eastAsia"/>
              </w:rPr>
              <w:t>课时作业目标</w:t>
            </w:r>
          </w:p>
        </w:tc>
        <w:tc>
          <w:tcPr>
            <w:tcW w:w="1701" w:type="dxa"/>
            <w:gridSpan w:val="2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1104" w:type="dxa"/>
          </w:tcPr>
          <w:p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对应课时</w:t>
            </w:r>
          </w:p>
          <w:p>
            <w:pPr>
              <w:rPr>
                <w:rFonts w:hint="eastAsia"/>
              </w:rPr>
            </w:pPr>
          </w:p>
        </w:tc>
        <w:tc>
          <w:tcPr>
            <w:tcW w:w="9588" w:type="dxa"/>
            <w:gridSpan w:val="6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课时作业目标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1555" w:type="dxa"/>
            <w:vMerge w:val="continue"/>
          </w:tcPr>
          <w:p>
            <w:pPr>
              <w:rPr>
                <w:rFonts w:hint="eastAsia"/>
              </w:rPr>
            </w:pPr>
            <w:bookmarkStart w:id="1" w:name="OLE_LINK1" w:colFirst="1" w:colLast="1"/>
          </w:p>
        </w:tc>
        <w:tc>
          <w:tcPr>
            <w:tcW w:w="1701" w:type="dxa"/>
            <w:gridSpan w:val="2"/>
          </w:tcPr>
          <w:p>
            <w:r>
              <w:rPr>
                <w:rFonts w:hint="eastAsia" w:eastAsiaTheme="minorEastAsia"/>
                <w:lang w:eastAsia="zh-CN"/>
              </w:rPr>
              <w:t>《天地人》</w:t>
            </w:r>
          </w:p>
        </w:tc>
        <w:tc>
          <w:tcPr>
            <w:tcW w:w="1104" w:type="dxa"/>
          </w:tcPr>
          <w:p>
            <w:pPr>
              <w:widowControl/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9588" w:type="dxa"/>
            <w:gridSpan w:val="6"/>
            <w:vMerge w:val="restart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1.认识28个生字，会写12个字和7个笔画。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2、利用已有的生活经验，借助韵语识字、看图识字、字理识字等多种方法识字。初步了解汉字的文化内涵，产生主动识字的愿望。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3.用普通话正确朗读课文。背诵《金木水火土》。</w:t>
            </w:r>
          </w:p>
          <w:p>
            <w:r>
              <w:rPr>
                <w:rFonts w:hint="eastAsia"/>
              </w:rPr>
              <w:t>4.初步养成良好的学习习惯，特别是读书和写字的习惯。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555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701" w:type="dxa"/>
            <w:gridSpan w:val="2"/>
          </w:tcPr>
          <w:p>
            <w:r>
              <w:rPr>
                <w:rFonts w:hint="eastAsia" w:eastAsiaTheme="minorEastAsia"/>
                <w:lang w:eastAsia="zh-CN"/>
              </w:rPr>
              <w:t>《金木水火土》</w:t>
            </w:r>
          </w:p>
        </w:tc>
        <w:tc>
          <w:tcPr>
            <w:tcW w:w="110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588" w:type="dxa"/>
            <w:gridSpan w:val="6"/>
            <w:vMerge w:val="continue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555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701" w:type="dxa"/>
            <w:gridSpan w:val="2"/>
          </w:tcPr>
          <w:p>
            <w:r>
              <w:rPr>
                <w:rFonts w:hint="eastAsia" w:eastAsiaTheme="minorEastAsia"/>
                <w:lang w:eastAsia="zh-CN"/>
              </w:rPr>
              <w:t>《口耳目手足》</w:t>
            </w:r>
          </w:p>
        </w:tc>
        <w:tc>
          <w:tcPr>
            <w:tcW w:w="110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588" w:type="dxa"/>
            <w:gridSpan w:val="6"/>
            <w:vMerge w:val="continue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555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701" w:type="dxa"/>
            <w:gridSpan w:val="2"/>
          </w:tcPr>
          <w:p>
            <w:r>
              <w:rPr>
                <w:rFonts w:hint="eastAsia" w:eastAsiaTheme="minorEastAsia"/>
                <w:lang w:eastAsia="zh-CN"/>
              </w:rPr>
              <w:t>《日月山川》</w:t>
            </w:r>
          </w:p>
        </w:tc>
        <w:tc>
          <w:tcPr>
            <w:tcW w:w="110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9588" w:type="dxa"/>
            <w:gridSpan w:val="6"/>
            <w:vMerge w:val="continue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555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701" w:type="dxa"/>
            <w:gridSpan w:val="2"/>
          </w:tcPr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语文园地一</w:t>
            </w:r>
          </w:p>
        </w:tc>
        <w:tc>
          <w:tcPr>
            <w:tcW w:w="110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9588" w:type="dxa"/>
            <w:gridSpan w:val="6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1.学习谜语诗，认识5个生字，会写4个字和1个笔画。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2.正确区分3组形近字。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3.了解汉字“先横后竖”“先撇后捺”的笔顺规则，能按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规则正确书写。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4.朗读、背诵《咏鹅》。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5.说话时声音洪亮，吐字清楚;别人说话时能认真听。对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交流产生兴趣，感受交流的快乐。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6.在大人的帮助下，阅读《剪窗花》。</w:t>
            </w:r>
          </w:p>
        </w:tc>
      </w:tr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555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701" w:type="dxa"/>
            <w:gridSpan w:val="2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快乐读书吧</w:t>
            </w:r>
          </w:p>
        </w:tc>
        <w:tc>
          <w:tcPr>
            <w:tcW w:w="110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机动</w:t>
            </w:r>
          </w:p>
        </w:tc>
        <w:tc>
          <w:tcPr>
            <w:tcW w:w="9588" w:type="dxa"/>
            <w:gridSpan w:val="6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1.了解课外阅读的基本途径和方式。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2.和大人一起阅读，感受阅读的快乐，并乐于和大家分享课外阅读成果。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555" w:type="dxa"/>
            <w:vMerge w:val="restart"/>
          </w:tcPr>
          <w:p>
            <w:r>
              <w:rPr>
                <w:rFonts w:hint="eastAsia"/>
              </w:rPr>
              <w:t>单元作业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重难点</w:t>
            </w:r>
          </w:p>
        </w:tc>
        <w:tc>
          <w:tcPr>
            <w:tcW w:w="1418" w:type="dxa"/>
          </w:tcPr>
          <w:p/>
          <w:p>
            <w:pPr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2228" w:type="dxa"/>
            <w:gridSpan w:val="3"/>
          </w:tcPr>
          <w:p>
            <w:pPr>
              <w:widowControl/>
              <w:jc w:val="left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作业重点</w:t>
            </w:r>
          </w:p>
        </w:tc>
        <w:tc>
          <w:tcPr>
            <w:tcW w:w="3134" w:type="dxa"/>
            <w:gridSpan w:val="4"/>
          </w:tcPr>
          <w:p>
            <w:pPr>
              <w:widowControl/>
              <w:jc w:val="left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作业难点</w:t>
            </w:r>
          </w:p>
        </w:tc>
        <w:tc>
          <w:tcPr>
            <w:tcW w:w="5613" w:type="dxa"/>
          </w:tcPr>
          <w:p>
            <w:pPr>
              <w:widowControl/>
              <w:jc w:val="left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  <w:jc w:val="center"/>
        </w:trPr>
        <w:tc>
          <w:tcPr>
            <w:tcW w:w="1555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418" w:type="dxa"/>
            <w:vAlign w:val="top"/>
          </w:tcPr>
          <w:p/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  <w14:ligatures w14:val="standardContextual"/>
              </w:rPr>
            </w:pPr>
            <w:r>
              <w:rPr>
                <w:rFonts w:hint="eastAsia" w:eastAsiaTheme="minorEastAsia"/>
                <w:lang w:eastAsia="zh-CN"/>
              </w:rPr>
              <w:t>《天地人》</w:t>
            </w:r>
          </w:p>
        </w:tc>
        <w:tc>
          <w:tcPr>
            <w:tcW w:w="2228" w:type="dxa"/>
            <w:gridSpan w:val="3"/>
            <w:vMerge w:val="restart"/>
          </w:tcPr>
          <w:p>
            <w:pPr>
              <w:widowControl/>
              <w:jc w:val="left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1. 认识本单元的生字，如“天、地、人、金、木、水、火、土”等。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2. 了解汉字的基本笔画和书写规则。</w:t>
            </w:r>
          </w:p>
          <w:p>
            <w:r>
              <w:rPr>
                <w:rFonts w:hint="eastAsia"/>
              </w:rPr>
              <w:t>3. 培养学生对汉字的兴趣和热爱。</w:t>
            </w:r>
          </w:p>
        </w:tc>
        <w:tc>
          <w:tcPr>
            <w:tcW w:w="3134" w:type="dxa"/>
            <w:gridSpan w:val="4"/>
            <w:vMerge w:val="restart"/>
          </w:tcPr>
          <w:p>
            <w:pPr>
              <w:widowControl/>
              <w:jc w:val="left"/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1. 区分形近字，如“人”和“入”、“日”和“目”等。</w:t>
            </w:r>
          </w:p>
          <w:p>
            <w:r>
              <w:rPr>
                <w:rFonts w:hint="eastAsia"/>
              </w:rPr>
              <w:t>2. 理解汉字的含义，尤其是一些抽象的概念，如“天”“地”等。</w:t>
            </w:r>
          </w:p>
        </w:tc>
        <w:tc>
          <w:tcPr>
            <w:tcW w:w="5613" w:type="dxa"/>
          </w:tcPr>
          <w:p>
            <w:pPr>
              <w:widowControl/>
              <w:jc w:val="left"/>
              <w:rPr>
                <w:rFonts w:hint="eastAsia"/>
              </w:rPr>
            </w:pPr>
          </w:p>
          <w:p>
            <w:r>
              <w:rPr>
                <w:rFonts w:hint="eastAsia"/>
              </w:rPr>
              <w:t>让学生认识“天、地、人”三个汉字，了解它们所代表的基本概念，培养学生对世界的初步认知。通过认读、书写等作业，巩固学生对这三个字的记忆。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5" w:hRule="atLeast"/>
          <w:jc w:val="center"/>
        </w:trPr>
        <w:tc>
          <w:tcPr>
            <w:tcW w:w="1555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418" w:type="dxa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  <w14:ligatures w14:val="standardContextual"/>
              </w:rPr>
            </w:pPr>
            <w:r>
              <w:rPr>
                <w:rFonts w:hint="eastAsia" w:eastAsiaTheme="minorEastAsia"/>
                <w:lang w:eastAsia="zh-CN"/>
              </w:rPr>
              <w:t>《金木水火土》</w:t>
            </w:r>
          </w:p>
        </w:tc>
        <w:tc>
          <w:tcPr>
            <w:tcW w:w="2228" w:type="dxa"/>
            <w:gridSpan w:val="3"/>
            <w:vMerge w:val="continue"/>
          </w:tcPr>
          <w:p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3134" w:type="dxa"/>
            <w:gridSpan w:val="4"/>
            <w:vMerge w:val="continue"/>
          </w:tcPr>
          <w:p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5613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帮助学生认识“金、木、水、火、土”五个汉字，了解五行的基本概念。通过背诵儿歌、书写汉字等作业，加深学生对汉字的记忆和理解。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1555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418" w:type="dxa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  <w14:ligatures w14:val="standardContextual"/>
              </w:rPr>
            </w:pPr>
            <w:r>
              <w:rPr>
                <w:rFonts w:hint="eastAsia" w:eastAsiaTheme="minorEastAsia"/>
                <w:lang w:eastAsia="zh-CN"/>
              </w:rPr>
              <w:t>《口耳目手足》</w:t>
            </w:r>
          </w:p>
        </w:tc>
        <w:tc>
          <w:tcPr>
            <w:tcW w:w="2228" w:type="dxa"/>
            <w:gridSpan w:val="3"/>
            <w:vMerge w:val="continue"/>
          </w:tcPr>
          <w:p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3134" w:type="dxa"/>
            <w:gridSpan w:val="4"/>
            <w:vMerge w:val="continue"/>
          </w:tcPr>
          <w:p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5613" w:type="dxa"/>
          </w:tcPr>
          <w:p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引导学生认识自己的身体部位，掌握“口、耳、目、手、足”五个汉字。通过指认身体部位、书写汉字等作业，增强学生对汉字的认识和运用能力。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  <w:jc w:val="center"/>
        </w:trPr>
        <w:tc>
          <w:tcPr>
            <w:tcW w:w="1555" w:type="dxa"/>
            <w:vMerge w:val="continue"/>
          </w:tcPr>
          <w:p>
            <w:pPr>
              <w:rPr>
                <w:rFonts w:hint="eastAsia"/>
              </w:rPr>
            </w:pPr>
          </w:p>
        </w:tc>
        <w:tc>
          <w:tcPr>
            <w:tcW w:w="1418" w:type="dxa"/>
            <w:vAlign w:val="top"/>
          </w:tcPr>
          <w:p>
            <w:pPr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  <w14:ligatures w14:val="standardContextual"/>
              </w:rPr>
            </w:pPr>
            <w:r>
              <w:rPr>
                <w:rFonts w:hint="eastAsia" w:eastAsiaTheme="minorEastAsia"/>
                <w:lang w:eastAsia="zh-CN"/>
              </w:rPr>
              <w:t>《日月山川》</w:t>
            </w:r>
          </w:p>
        </w:tc>
        <w:tc>
          <w:tcPr>
            <w:tcW w:w="2228" w:type="dxa"/>
            <w:gridSpan w:val="3"/>
            <w:vMerge w:val="continue"/>
          </w:tcPr>
          <w:p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3134" w:type="dxa"/>
            <w:gridSpan w:val="4"/>
            <w:vMerge w:val="continue"/>
          </w:tcPr>
          <w:p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5613" w:type="dxa"/>
          </w:tcPr>
          <w:p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让学生认识自然界中的常见事物，掌握“日、月、山、川”四个汉字。通过观察图片、书写汉字等作业，培养学生的观察力和想象力。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ind w:firstLine="4410" w:firstLineChars="2100"/>
      </w:pPr>
      <w:r>
        <w:rPr>
          <w:rFonts w:hint="eastAsia"/>
        </w:rPr>
        <w:t>单元作业主题设计</w:t>
      </w:r>
    </w:p>
    <w:tbl>
      <w:tblPr>
        <w:tblStyle w:val="3"/>
        <w:tblW w:w="143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6"/>
        <w:gridCol w:w="1493"/>
        <w:gridCol w:w="6670"/>
        <w:gridCol w:w="1701"/>
        <w:gridCol w:w="3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主要情景</w:t>
            </w:r>
          </w:p>
        </w:tc>
        <w:tc>
          <w:tcPr>
            <w:tcW w:w="1493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作业主题</w:t>
            </w:r>
          </w:p>
        </w:tc>
        <w:tc>
          <w:tcPr>
            <w:tcW w:w="8371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主要“教—学—评”活动</w:t>
            </w:r>
          </w:p>
        </w:tc>
        <w:tc>
          <w:tcPr>
            <w:tcW w:w="340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语文要素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  <w:jc w:val="center"/>
        </w:trPr>
        <w:tc>
          <w:tcPr>
            <w:tcW w:w="11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default" w:ascii="宋体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探险奇妙的汉字王国</w:t>
            </w:r>
          </w:p>
        </w:tc>
        <w:tc>
          <w:tcPr>
            <w:tcW w:w="1493" w:type="dxa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“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人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”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在“天地”间</w:t>
            </w:r>
          </w:p>
        </w:tc>
        <w:tc>
          <w:tcPr>
            <w:tcW w:w="667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活动一：相反动作对对碰。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活动二：相反词语对对碰。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活动三：认识“天、地、人”</w:t>
            </w:r>
          </w:p>
          <w:p>
            <w:pPr>
              <w:spacing w:line="360" w:lineRule="auto"/>
              <w:jc w:val="left"/>
              <w:rPr>
                <w:rFonts w:hint="default" w:ascii="宋体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活动四：认识“你、我、他”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口语交际</w:t>
            </w:r>
          </w:p>
          <w:p>
            <w:pPr>
              <w:spacing w:line="360" w:lineRule="auto"/>
              <w:jc w:val="both"/>
              <w:rPr>
                <w:rFonts w:hint="eastAsia" w:ascii="宋体" w:hAnsi="宋体" w:eastAsiaTheme="minorEastAsia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《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天地人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》</w:t>
            </w:r>
          </w:p>
        </w:tc>
        <w:tc>
          <w:tcPr>
            <w:tcW w:w="3402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color w:val="000000"/>
                <w:szCs w:val="21"/>
              </w:rPr>
              <w:t>喜欢汉字，有主动识字的愿望，知道我是中国人，方块字是祖国的文字，逐步培养对祖国语言文字的感情。</w:t>
            </w:r>
          </w:p>
          <w:p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2.在游戏中识字，在生活场景中识字。在“天地人”这一真实又自然广阔的情境中，认识与“天地人”相关的45个生字，会写17个字和10个笔画，了解汉字从上到下、先横后竖的书写特点。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3.认识基本笔画，尝试书写汉字，注意横平竖直，感受汉字方方正正的特点。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4.喜欢阅读，能在阅读中初步感知韵文。能和大人一起进行课外阅读，和同学说说自己阅读的大致内容。5.能根据要求观察，有好奇心，能说说自己的观察所得。尝试用普通话交流，会大声地说，认真地听。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  <w:jc w:val="center"/>
        </w:trPr>
        <w:tc>
          <w:tcPr>
            <w:tcW w:w="1106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  <w:tc>
          <w:tcPr>
            <w:tcW w:w="1493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Theme="minorEastAsia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自然元素收集站</w:t>
            </w:r>
          </w:p>
        </w:tc>
        <w:tc>
          <w:tcPr>
            <w:tcW w:w="667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活动一：欣赏书画，读</w:t>
            </w:r>
            <w:r>
              <w:rPr>
                <w:rFonts w:hint="eastAsia" w:ascii="宋体" w:hAnsi="宋体"/>
                <w:color w:val="000000"/>
                <w:szCs w:val="21"/>
              </w:rPr>
              <w:t>“天、地、人”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活动二：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玩游戏——横平竖直，写好基本笔画。</w:t>
            </w:r>
          </w:p>
          <w:p>
            <w:pPr>
              <w:spacing w:line="360" w:lineRule="auto"/>
              <w:jc w:val="left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活动三：走进数字“一到十”，探索“金木水火土”</w:t>
            </w:r>
          </w:p>
          <w:p>
            <w:pPr>
              <w:spacing w:line="360" w:lineRule="auto"/>
              <w:jc w:val="left"/>
              <w:rPr>
                <w:rFonts w:hint="default" w:ascii="宋体" w:hAnsi="宋体" w:eastAsiaTheme="minorEastAsia"/>
                <w:color w:val="000000"/>
                <w:szCs w:val="21"/>
                <w:lang w:val="en-US" w:eastAsia="zh-CN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语文园地：书写提示、识字加油站</w:t>
            </w:r>
          </w:p>
          <w:p>
            <w:pPr>
              <w:spacing w:line="360" w:lineRule="auto"/>
              <w:jc w:val="left"/>
              <w:rPr>
                <w:rFonts w:hint="default" w:ascii="宋体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《金木水火土》</w:t>
            </w:r>
          </w:p>
        </w:tc>
        <w:tc>
          <w:tcPr>
            <w:tcW w:w="3402" w:type="dxa"/>
            <w:vMerge w:val="continue"/>
            <w:vAlign w:val="center"/>
          </w:tcPr>
          <w:p>
            <w:pPr>
              <w:spacing w:line="360" w:lineRule="auto"/>
              <w:ind w:firstLine="420" w:firstLineChars="200"/>
              <w:jc w:val="left"/>
              <w:rPr>
                <w:rFonts w:hint="eastAsia"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6" w:hRule="atLeast"/>
          <w:jc w:val="center"/>
        </w:trPr>
        <w:tc>
          <w:tcPr>
            <w:tcW w:w="1106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  <w:tc>
          <w:tcPr>
            <w:tcW w:w="1493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Theme="minorEastAsia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身体奥秘探索营</w:t>
            </w:r>
          </w:p>
        </w:tc>
        <w:tc>
          <w:tcPr>
            <w:tcW w:w="667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活动一：你说我做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活动二：认识“口耳目手足”</w:t>
            </w:r>
          </w:p>
          <w:p>
            <w:pPr>
              <w:spacing w:line="360" w:lineRule="auto"/>
              <w:jc w:val="left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活动三：和大人一起读《剪窗花》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color w:val="000000"/>
                <w:szCs w:val="21"/>
              </w:rPr>
            </w:pP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口语交际</w:t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《口耳目手足》</w:t>
            </w:r>
          </w:p>
          <w:p>
            <w:pPr>
              <w:spacing w:line="360" w:lineRule="auto"/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bookmarkStart w:id="2" w:name="OLE_LINK3"/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《剪窗花》</w:t>
            </w:r>
            <w:bookmarkEnd w:id="2"/>
          </w:p>
        </w:tc>
        <w:tc>
          <w:tcPr>
            <w:tcW w:w="3402" w:type="dxa"/>
            <w:vMerge w:val="continue"/>
            <w:vAlign w:val="center"/>
          </w:tcPr>
          <w:p>
            <w:pPr>
              <w:spacing w:line="360" w:lineRule="auto"/>
              <w:ind w:firstLine="420" w:firstLineChars="200"/>
              <w:jc w:val="left"/>
              <w:rPr>
                <w:rFonts w:hint="eastAsia"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6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  <w:tc>
          <w:tcPr>
            <w:tcW w:w="1493" w:type="dxa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自然美景摄影展</w:t>
            </w:r>
          </w:p>
        </w:tc>
        <w:tc>
          <w:tcPr>
            <w:tcW w:w="6670" w:type="dxa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活动一：欣赏自然美景，探索汉字源流</w:t>
            </w:r>
          </w:p>
          <w:p>
            <w:pPr>
              <w:spacing w:line="360" w:lineRule="auto"/>
              <w:jc w:val="left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活动二：日积月累《咏鹅》</w:t>
            </w:r>
          </w:p>
        </w:tc>
        <w:tc>
          <w:tcPr>
            <w:tcW w:w="170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《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日月山川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》</w:t>
            </w:r>
          </w:p>
          <w:p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  <w:lang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《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咏鹅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》</w:t>
            </w:r>
          </w:p>
        </w:tc>
        <w:tc>
          <w:tcPr>
            <w:tcW w:w="3402" w:type="dxa"/>
            <w:vMerge w:val="continue"/>
            <w:vAlign w:val="center"/>
          </w:tcPr>
          <w:p>
            <w:pPr>
              <w:spacing w:line="360" w:lineRule="auto"/>
              <w:ind w:firstLine="420" w:firstLineChars="200"/>
              <w:jc w:val="left"/>
              <w:rPr>
                <w:rFonts w:hint="eastAsia" w:ascii="宋体" w:hAnsi="宋体"/>
                <w:color w:val="000000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ind w:firstLine="4410" w:firstLineChars="2100"/>
        <w:rPr>
          <w:rFonts w:hint="eastAsia"/>
        </w:rPr>
      </w:pPr>
    </w:p>
    <w:p>
      <w:pPr>
        <w:ind w:firstLine="4410" w:firstLineChars="2100"/>
        <w:rPr>
          <w:rFonts w:hint="eastAsia"/>
        </w:rPr>
      </w:pPr>
    </w:p>
    <w:p>
      <w:pPr>
        <w:ind w:firstLine="4410" w:firstLineChars="2100"/>
        <w:rPr>
          <w:rFonts w:hint="eastAsia"/>
        </w:rPr>
      </w:pPr>
    </w:p>
    <w:p>
      <w:pPr>
        <w:ind w:firstLine="4410" w:firstLineChars="2100"/>
        <w:rPr>
          <w:rFonts w:hint="eastAsia"/>
        </w:rPr>
      </w:pPr>
    </w:p>
    <w:p>
      <w:pPr>
        <w:ind w:firstLine="4410" w:firstLineChars="2100"/>
        <w:rPr>
          <w:rFonts w:hint="eastAsia"/>
        </w:rPr>
      </w:pPr>
    </w:p>
    <w:p>
      <w:pPr>
        <w:ind w:firstLine="4410" w:firstLineChars="2100"/>
        <w:rPr>
          <w:rFonts w:hint="eastAsia"/>
        </w:rPr>
      </w:pPr>
    </w:p>
    <w:p>
      <w:pPr>
        <w:ind w:firstLine="4410" w:firstLineChars="2100"/>
        <w:rPr>
          <w:rFonts w:hint="eastAsia"/>
        </w:rPr>
      </w:pPr>
    </w:p>
    <w:p>
      <w:pPr>
        <w:ind w:firstLine="4410" w:firstLineChars="2100"/>
        <w:rPr>
          <w:rFonts w:hint="eastAsia"/>
        </w:rPr>
      </w:pPr>
    </w:p>
    <w:p>
      <w:pPr>
        <w:ind w:firstLine="4410" w:firstLineChars="2100"/>
        <w:rPr>
          <w:rFonts w:hint="eastAsia"/>
        </w:rPr>
      </w:pPr>
    </w:p>
    <w:p>
      <w:pPr>
        <w:ind w:firstLine="4410" w:firstLineChars="2100"/>
        <w:rPr>
          <w:rFonts w:hint="eastAsia"/>
        </w:rPr>
      </w:pPr>
    </w:p>
    <w:p>
      <w:pPr>
        <w:ind w:firstLine="4410" w:firstLineChars="2100"/>
      </w:pPr>
      <w:r>
        <w:rPr>
          <w:rFonts w:hint="eastAsia"/>
        </w:rPr>
        <w:t>（</w:t>
      </w:r>
      <w:r>
        <w:rPr>
          <w:rFonts w:hint="eastAsia"/>
          <w:lang w:val="en-US" w:eastAsia="zh-CN"/>
        </w:rPr>
        <w:t>一上</w:t>
      </w:r>
      <w:r>
        <w:rPr>
          <w:rFonts w:hint="eastAsia"/>
        </w:rPr>
        <w:t>第二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三、四拼音单元</w:t>
      </w:r>
      <w:r>
        <w:rPr>
          <w:rFonts w:hint="eastAsia"/>
        </w:rPr>
        <w:t>）大单元整体作业设计框架</w:t>
      </w:r>
    </w:p>
    <w:tbl>
      <w:tblPr>
        <w:tblStyle w:val="3"/>
        <w:tblpPr w:leftFromText="180" w:rightFromText="180" w:vertAnchor="text" w:horzAnchor="page" w:tblpX="1469" w:tblpY="519"/>
        <w:tblOverlap w:val="never"/>
        <w:tblW w:w="139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1418"/>
        <w:gridCol w:w="283"/>
        <w:gridCol w:w="1104"/>
        <w:gridCol w:w="1058"/>
        <w:gridCol w:w="487"/>
        <w:gridCol w:w="1928"/>
        <w:gridCol w:w="502"/>
        <w:gridCol w:w="56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人文主题</w:t>
            </w:r>
          </w:p>
        </w:tc>
        <w:tc>
          <w:tcPr>
            <w:tcW w:w="3863" w:type="dxa"/>
            <w:gridSpan w:val="4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拼音单元</w:t>
            </w:r>
          </w:p>
        </w:tc>
        <w:tc>
          <w:tcPr>
            <w:tcW w:w="2415" w:type="dxa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任务群类型</w:t>
            </w:r>
          </w:p>
        </w:tc>
        <w:tc>
          <w:tcPr>
            <w:tcW w:w="6115" w:type="dxa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语言文字积累与梳理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语文要素</w:t>
            </w:r>
          </w:p>
        </w:tc>
        <w:tc>
          <w:tcPr>
            <w:tcW w:w="12393" w:type="dxa"/>
            <w:gridSpan w:val="8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认读单韵母和8个声母；正确拼读音节；认识声母和整体认读音节，学习正确拼读音节，积累三拼音节的拼读方法；认读8个复韵母、1个特殊韵母、9个鼻韵母，知道韵母的标调原则。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教学内容</w:t>
            </w:r>
          </w:p>
        </w:tc>
        <w:tc>
          <w:tcPr>
            <w:tcW w:w="12393" w:type="dxa"/>
            <w:gridSpan w:val="8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统编版小学语文一年级上册第二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三、四</w:t>
            </w:r>
            <w:r>
              <w:rPr>
                <w:rFonts w:hint="eastAsia"/>
              </w:rPr>
              <w:t>单元以“汉语拼音”为核心教学内容，这一部分内容对于刚刚踏入语文学习殿堂的一年级学生来说，无疑是构建语文知识体系的基础工具。汉语拼音作为辅助汉字学习的重要系统，不仅能够帮助学生准确识读和拼写汉字，还能有效提升他们的阅读能力和语言表达能力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第二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三、四</w:t>
            </w:r>
            <w:r>
              <w:rPr>
                <w:rFonts w:hint="eastAsia"/>
              </w:rPr>
              <w:t>单元精心设计了多个课时，旨在通过系统而全面的教学，引导学生逐步掌握汉语拼音的声母、韵母、声调以及拼音的拼读方法。声母部分涵盖了b、p、m、f，d、t、n、l，g、k、h，j、q、x，zh、ch、sh、r，z、c、s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y、w</w:t>
            </w:r>
            <w:r>
              <w:rPr>
                <w:rFonts w:hint="eastAsia"/>
              </w:rPr>
              <w:t>等丰富内容，为学生后续拼读各类音节打下了坚实的基础。韵母的学习则包括了单韵母a、o、e、i、u、ü，以及复韵母ai、ei、ui、ao、ou、iu、ie、üe、er，还有前鼻韵母an、en、in、un、ün和后鼻韵母ang、eng、ing、ong等，内容全面且层次分明，有助于学生逐步构建起完整的拼音体系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除了声母和韵母的学习，还特别强调了声调的重要性。通过生动有趣的教学方式，帮助学生准确掌握四声的变化规律，使他们能够在拼读时准确区分不同声调的音节，从而更加准确地理解和表达汉语中的丰富语意。还注重拼音的拼读练习，通过大量的拼读实践，帮助学生将所学的声母、韵母和声调知识融会贯通，形成熟练的拼读技能。这不仅有助于提升学生的拼音水平，更能为他们后续学习字词、阅读和理解文本奠定坚实的基础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统编版小学语文一年级上册第二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三、四</w:t>
            </w:r>
            <w:r>
              <w:rPr>
                <w:rFonts w:hint="eastAsia"/>
              </w:rPr>
              <w:t>单元的汉语拼音教学内容丰富、结构严谨，是学生开启语文学习之旅的重要里程碑。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6218" w:hRule="atLeast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单元主题分析</w:t>
            </w:r>
          </w:p>
        </w:tc>
        <w:tc>
          <w:tcPr>
            <w:tcW w:w="12393" w:type="dxa"/>
            <w:gridSpan w:val="8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拼音是学习汉语言文字的基础和工具，是帮助学生识字的重要途径。通过拼音教学，可以提高识字效率，帮助学生尽快自主阅读，能够表达运用。</w:t>
            </w:r>
            <w:r>
              <w:rPr>
                <w:rFonts w:hint="eastAsia"/>
                <w:lang w:val="en-US" w:eastAsia="zh-CN"/>
              </w:rPr>
              <w:t>《语文课程标准》没把汉语拼音和识字与写字、阅读等并列，而是放在“识字与写字”部分，突出了帮助识字的作用，即“能借助汉语拼音认读汉字”。定位了拼音的工具性。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《语文课程标准》第一学段目标：学会汉语拼音。能读准声母、韵母、声调和整体认读音节。能准确地拼读音节，正确书写声母、韵母和音节。认识大写字母，熟记《汉语拼音字母表》。这一目标的确定，表现了“三个降低”：降低了记的要求（读准而不需背诵），降低了拼读要求（准确而不是熟练），降低了书写要求（正确而不必工整）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4004945" cy="1772920"/>
                  <wp:effectExtent l="0" t="0" r="14605" b="17780"/>
                  <wp:docPr id="5" name="图片 1" descr="微信图片_202409262241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微信图片_2024092622412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945" cy="177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391535" cy="1948180"/>
                  <wp:effectExtent l="0" t="0" r="18415" b="13970"/>
                  <wp:docPr id="11" name="图片 10" descr="微信图片_20240926224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微信图片_2024092622412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1535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1130" w:hRule="atLeast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  <w:r>
              <w:rPr>
                <w:rFonts w:hint="eastAsia"/>
              </w:rPr>
              <w:t>教学方法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横纵分析</w:t>
            </w:r>
          </w:p>
        </w:tc>
        <w:tc>
          <w:tcPr>
            <w:tcW w:w="12393" w:type="dxa"/>
            <w:gridSpan w:val="8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5657215" cy="3138805"/>
                  <wp:effectExtent l="0" t="0" r="635" b="4445"/>
                  <wp:docPr id="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215" cy="313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590" w:hRule="atLeast"/>
        </w:trPr>
        <w:tc>
          <w:tcPr>
            <w:tcW w:w="1555" w:type="dxa"/>
            <w:vMerge w:val="restart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  <w:r>
              <w:rPr>
                <w:rFonts w:hint="eastAsia"/>
              </w:rPr>
              <w:t>单元教学目标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单元作业目标</w:t>
            </w:r>
          </w:p>
        </w:tc>
        <w:tc>
          <w:tcPr>
            <w:tcW w:w="2805" w:type="dxa"/>
            <w:gridSpan w:val="3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单元教学目标</w:t>
            </w:r>
          </w:p>
        </w:tc>
        <w:tc>
          <w:tcPr>
            <w:tcW w:w="3975" w:type="dxa"/>
            <w:gridSpan w:val="4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对应篇目</w:t>
            </w:r>
          </w:p>
        </w:tc>
        <w:tc>
          <w:tcPr>
            <w:tcW w:w="561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单元作业目标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758" w:hRule="atLeast"/>
        </w:trPr>
        <w:tc>
          <w:tcPr>
            <w:tcW w:w="1555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</w:tc>
        <w:tc>
          <w:tcPr>
            <w:tcW w:w="2805" w:type="dxa"/>
            <w:gridSpan w:val="3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1.教学内容：能读准韵母、声调和整体认读音节。准确地拼读音节，正确书写声母韵母和音节。认识大写字母，熟记《汉语拼音字母表》。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2.单元知识结构：本单元学习重点是拼音字母的学习和拼读的练习。教学时教师要引导学生自主观察情境图，在图画中自主发现拼音的音、形知识。字母的学习，注意结合游戏和活动等强化识记。音节的拼读可结合学生的生活经验进行，使音节拼读练习和具体的人、事、物进行意义对接。拼音的书写，要重点指导学生对照四线格的位置进行书写，注意培养正确的执笔和写字姿势以及良好的书写习惯。</w:t>
            </w:r>
          </w:p>
        </w:tc>
        <w:tc>
          <w:tcPr>
            <w:tcW w:w="3975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单韵母a、o、e、i、u、ü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声母b、p、m、f，d、t、n、l，g、k、h，j、q、x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z、c、s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zh、ch、sh、r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y、w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复韵母ai、ei、ui、ao、ou、iu、ie、üe、er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前鼻韵母an、en、in、un、ün后鼻韵母ang、eng、ing、ong</w:t>
            </w:r>
          </w:p>
        </w:tc>
        <w:tc>
          <w:tcPr>
            <w:tcW w:w="561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1.</w:t>
            </w:r>
            <w:r>
              <w:rPr>
                <w:rFonts w:hint="eastAsia"/>
              </w:rPr>
              <w:t>准确认读韵母、声调和整体认读音节。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2.</w:t>
            </w:r>
            <w:r>
              <w:rPr>
                <w:rFonts w:hint="eastAsia"/>
              </w:rPr>
              <w:t>熟练背诵《汉语拼音字母表》，认识大写字母。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3.</w:t>
            </w:r>
            <w:r>
              <w:rPr>
                <w:rFonts w:hint="eastAsia"/>
              </w:rPr>
              <w:t>能够准确地拼读音节，包括两拼音节和三拼音节。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4.</w:t>
            </w:r>
            <w:r>
              <w:rPr>
                <w:rFonts w:hint="eastAsia"/>
              </w:rPr>
              <w:t>正确书写声母、韵母和音节，规范书写格式，养成良好书写习惯。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5.</w:t>
            </w:r>
            <w:r>
              <w:rPr>
                <w:rFonts w:hint="eastAsia"/>
              </w:rPr>
              <w:t xml:space="preserve"> 通过观察情境图，自主发现拼音的音、形知识，提高自主学习能力。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6.</w:t>
            </w:r>
            <w:r>
              <w:rPr>
                <w:rFonts w:hint="eastAsia"/>
              </w:rPr>
              <w:t>在游戏和活动中强化对拼音字母的识记，增强学习的趣味性。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7.</w:t>
            </w:r>
            <w:r>
              <w:rPr>
                <w:rFonts w:hint="eastAsia"/>
              </w:rPr>
              <w:t xml:space="preserve"> 将音节拼读与生活经验相结合，实现意义对接，提高实际应用能力</w:t>
            </w:r>
            <w:r>
              <w:rPr>
                <w:rFonts w:hint="eastAsia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  <w:r>
              <w:rPr>
                <w:rFonts w:hint="eastAsia"/>
              </w:rPr>
              <w:t>基础知识点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  <w:r>
              <w:rPr>
                <w:rFonts w:hint="eastAsia"/>
              </w:rPr>
              <w:t>技能训练点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立德树人点</w:t>
            </w:r>
          </w:p>
        </w:tc>
        <w:tc>
          <w:tcPr>
            <w:tcW w:w="12393" w:type="dxa"/>
            <w:gridSpan w:val="8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一、</w:t>
            </w:r>
            <w:r>
              <w:rPr>
                <w:rFonts w:hint="eastAsia"/>
              </w:rPr>
              <w:t>基础知识点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1、</w:t>
            </w:r>
            <w:r>
              <w:rPr>
                <w:rFonts w:hint="eastAsia"/>
              </w:rPr>
              <w:t>字母：包括23个声母，如b、p、m、f等；24个韵母，分为单韵母、复韵母和鼻韵母；以及y、w 两个特殊字母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2、</w:t>
            </w:r>
            <w:r>
              <w:rPr>
                <w:rFonts w:hint="eastAsia"/>
              </w:rPr>
              <w:t>音节：由声母和韵母相拼组成，有两拼音节和三拼音节。如“bā”是两拼音节，“guā”是三拼音节。此外，还有16个整体认读音节，如zhi、chi、shi等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3、</w:t>
            </w:r>
            <w:r>
              <w:rPr>
                <w:rFonts w:hint="eastAsia"/>
              </w:rPr>
              <w:t>声调：汉语有四个声调，即一声平、二声扬、三声拐弯、四声降，不同声调会改变字的意思，如“mā”（妈）与“mǎ”（马）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二、</w:t>
            </w:r>
            <w:r>
              <w:rPr>
                <w:rFonts w:hint="eastAsia"/>
              </w:rPr>
              <w:t>技能训练点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1、</w:t>
            </w:r>
            <w:r>
              <w:rPr>
                <w:rFonts w:hint="eastAsia"/>
              </w:rPr>
              <w:t>发音练习：通过模仿、跟读等方式，让学生准确发出每个拼音字母的音，可借助图片、儿歌等帮助记忆发音规则，如“像个6字b b b，像个反6d d d”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2、</w:t>
            </w:r>
            <w:r>
              <w:rPr>
                <w:rFonts w:hint="eastAsia"/>
              </w:rPr>
              <w:t>拼读训练：学生要熟练掌握两拼音节和三拼音节的拼读方法，反复练习，提高拼读速度和准确性，可利用拼音卡片、练习册等工具进行练习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3、</w:t>
            </w:r>
            <w:r>
              <w:rPr>
                <w:rFonts w:hint="eastAsia"/>
              </w:rPr>
              <w:t>书写规范：要求学生正确书写拼音字母，包括笔顺、占格等，教师要示范指导，让学生养成良好的书写习惯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4、</w:t>
            </w:r>
            <w:r>
              <w:rPr>
                <w:rFonts w:hint="eastAsia"/>
              </w:rPr>
              <w:t>用拼音识字：学会用拼音认读生字，借助拼音阅读简单的儿歌、短文等，以巩固拼音知识，提高识字能力和阅读能力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三、</w:t>
            </w:r>
            <w:r>
              <w:rPr>
                <w:rFonts w:hint="eastAsia"/>
              </w:rPr>
              <w:t>立德树人点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1、</w:t>
            </w:r>
            <w:r>
              <w:rPr>
                <w:rFonts w:hint="eastAsia"/>
              </w:rPr>
              <w:t>培养国家认同：入学教育中的《我爱我们的祖国》，借助五星红旗、天安门等元素，在学生心中播撒国家认同与民族自豪感的种子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2、</w:t>
            </w:r>
            <w:r>
              <w:rPr>
                <w:rFonts w:hint="eastAsia"/>
              </w:rPr>
              <w:t>渗透价值观教育：汉语拼音“读一读”中的《哪座房子最漂亮》《两只羊》等内容，传递富强、友善等价值观，契合时代需求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3、</w:t>
            </w:r>
            <w:r>
              <w:rPr>
                <w:rFonts w:hint="eastAsia"/>
              </w:rPr>
              <w:t>体现时代精神：如《zh ch sh r》一课的音节词语涵盖劳动、学习等方面，体现劳动创造的重要性，《两件宝》宣扬劳动、思考光荣的理念</w:t>
            </w:r>
            <w:r>
              <w:rPr>
                <w:rFonts w:hint="eastAsia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226" w:hRule="atLeast"/>
        </w:trPr>
        <w:tc>
          <w:tcPr>
            <w:tcW w:w="1555" w:type="dxa"/>
            <w:vMerge w:val="restart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课时作业目标</w:t>
            </w:r>
          </w:p>
        </w:tc>
        <w:tc>
          <w:tcPr>
            <w:tcW w:w="1701" w:type="dxa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110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对应课时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</w:tc>
        <w:tc>
          <w:tcPr>
            <w:tcW w:w="9588" w:type="dxa"/>
            <w:gridSpan w:val="5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课时作业目标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487" w:hRule="atLeast"/>
        </w:trPr>
        <w:tc>
          <w:tcPr>
            <w:tcW w:w="1555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</w:tc>
        <w:tc>
          <w:tcPr>
            <w:tcW w:w="1701" w:type="dxa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单韵母</w:t>
            </w:r>
            <w:r>
              <w:rPr>
                <w:rFonts w:hint="eastAsia"/>
              </w:rPr>
              <w:t>a、o、e、i、u、ü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声母b、p、m、f，d、t、n、l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110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8课时</w:t>
            </w:r>
          </w:p>
        </w:tc>
        <w:tc>
          <w:tcPr>
            <w:tcW w:w="9588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1、正确认读a、o等6个单韵母，b、p等8个声母;初步掌握两拼音节的拼读方法，正确拼读已学声母和单韵母组成的音节。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认识四线格并正确书写6个单韵母、8个声母。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3、认识“爸、妈”等6个生字，会拼读“bà ba、mā ma”等5个音节词。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借助拼音和教师的示范，朗读儿歌《小白兔》。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458" w:hRule="atLeast"/>
        </w:trPr>
        <w:tc>
          <w:tcPr>
            <w:tcW w:w="1555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</w:tc>
        <w:tc>
          <w:tcPr>
            <w:tcW w:w="1701" w:type="dxa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声母g、k、h，j、q、x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z、c、s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zh、ch、sh、r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y、w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</w:p>
        </w:tc>
        <w:tc>
          <w:tcPr>
            <w:tcW w:w="110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11课时</w:t>
            </w:r>
          </w:p>
        </w:tc>
        <w:tc>
          <w:tcPr>
            <w:tcW w:w="9588" w:type="dxa"/>
            <w:gridSpan w:val="5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1.正确认读g、k等</w:t>
            </w:r>
            <w:r>
              <w:rPr>
                <w:rFonts w:hint="eastAsia"/>
                <w:lang w:val="en-US" w:eastAsia="zh-CN"/>
              </w:rPr>
              <w:t>13</w:t>
            </w:r>
            <w:r>
              <w:rPr>
                <w:rFonts w:hint="eastAsia"/>
              </w:rPr>
              <w:t>个声母，y、w2个隔音字母， zi、ci等10个整体认读音节;掌握两拼音节和三拼音节的拼读方法，正确拼读声母和韵母组成的音节。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2.正确书写13个声母、2个隔音字母。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3.认识“哥、弟”等20个生字，会拼读“gē ge、di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</w:rPr>
              <w:t>di”等17个音节词。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4.借助拼音和教师的示范，朗读《说话》《在一起》等5首儿歌。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458" w:hRule="atLeast"/>
        </w:trPr>
        <w:tc>
          <w:tcPr>
            <w:tcW w:w="1555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</w:tc>
        <w:tc>
          <w:tcPr>
            <w:tcW w:w="1701" w:type="dxa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复韵母ai、ei、ui、ao、ou、iu、ie、üe、er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  <w:r>
              <w:rPr>
                <w:rFonts w:hint="eastAsia"/>
              </w:rPr>
              <w:t>前鼻韵母an、en、in、un、ün后鼻韵母ang、eng、ing、ong</w:t>
            </w:r>
          </w:p>
        </w:tc>
        <w:tc>
          <w:tcPr>
            <w:tcW w:w="110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15课时</w:t>
            </w:r>
          </w:p>
        </w:tc>
        <w:tc>
          <w:tcPr>
            <w:tcW w:w="9588" w:type="dxa"/>
            <w:gridSpan w:val="5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复韵母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</w:rPr>
              <w:t>学生能够准确认读ai、ei、ui、ao、ou、iu、ie、üe这8个复韵母，达到看到拼音能迅速准确读出的程度。在四线格中正确书写包含复韵母的音节词，书写规范，占格准确，如“guāi”“qiú”等。熟练掌握由复韵母组成的两拼音节和三拼音节的拼读方法，能够快速准确地拼读出如“kuài lè”“xiǎo niú”等音节。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借助拼音认读包含复韵母的简单生字，如“bái cài”中的“ái”“ài”等，能理解其含义并能在简单语境中运用。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前鼻韵母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</w:rPr>
              <w:t>准确认读an、en、in、un、ün这5个前鼻韵母，以及包含前鼻韵母的音节，如“shān”“mén”等。能够在四线格中规范书写含有前鼻韵母的音节词，例如“chūn fēng”等，掌握前鼻韵母与声母相拼的规律，能正确拼读出如“lán tiān”“jīn yú”等音节。借助拼音认识包含前鼻韵母的生字，如“nán”“běn”等，并能在简单句子中运用这些生字。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后鼻韵母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</w:rPr>
              <w:t>学生可以准确认读ang、eng、ing、ong这4个后鼻韵母，以及包含后鼻韵母的音节，如“māng”“fēng”等。在四线格中正确书写含有后鼻韵母的音节词，例如“hóng huā”等，保证书写的正确性和美观性。熟练掌握后鼻韵母与声母的拼读方法，能够快速拼读出如“dīng dōng”“lóng zhōu”等音节。利用拼音认识包含后鼻韵母的生字，如“gāng”“yīng”等，并能在简单的儿歌、句子中运用这些生字进行阅读和表达。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458" w:hRule="atLeast"/>
        </w:trPr>
        <w:tc>
          <w:tcPr>
            <w:tcW w:w="1555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</w:tc>
        <w:tc>
          <w:tcPr>
            <w:tcW w:w="1701" w:type="dxa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语文园地二     </w:t>
            </w:r>
          </w:p>
        </w:tc>
        <w:tc>
          <w:tcPr>
            <w:tcW w:w="110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 xml:space="preserve"> 2课时</w:t>
            </w:r>
          </w:p>
        </w:tc>
        <w:tc>
          <w:tcPr>
            <w:tcW w:w="9588" w:type="dxa"/>
            <w:gridSpan w:val="5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1.借助拼音本封面认识8个生字，会写2个字和1个笔画。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2.正确辨读4组声调不同的音节。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3.正确区分两组形近声母，认读相关音节词。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4.正确认读学过的字，知道识字能帮助学习拼音，拼音能帮助识字。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5.朗读、背诵《画》。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6.在大人的帮助下，阅读《小白兔和小灰兔》，了解故事内容。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458" w:hRule="atLeast"/>
        </w:trPr>
        <w:tc>
          <w:tcPr>
            <w:tcW w:w="1555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</w:tc>
        <w:tc>
          <w:tcPr>
            <w:tcW w:w="1701" w:type="dxa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  <w:r>
              <w:rPr>
                <w:rFonts w:hint="eastAsia"/>
                <w:lang w:val="en-US" w:eastAsia="zh-CN"/>
              </w:rPr>
              <w:t xml:space="preserve">语文园地三     </w:t>
            </w:r>
          </w:p>
        </w:tc>
        <w:tc>
          <w:tcPr>
            <w:tcW w:w="110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 xml:space="preserve"> 2课时</w:t>
            </w:r>
          </w:p>
        </w:tc>
        <w:tc>
          <w:tcPr>
            <w:tcW w:w="9588" w:type="dxa"/>
            <w:gridSpan w:val="5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1.了解课程表中的课程名称，认识8个生字，会写2个字。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2.通过多种方式摆字母，记忆字母的形。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3.正确辨读平、翘舌声母组成的音节。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4.正确拼读6个音节词，并根据拼读词义做动作。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5.借助拼音和图画认读词语，初步学习量词。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6.朗读、背诵6个带有数字的成语。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7.和大人一起读《谁会飞》，感受儿歌的生动有趣。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458" w:hRule="atLeast"/>
        </w:trPr>
        <w:tc>
          <w:tcPr>
            <w:tcW w:w="1555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</w:tc>
        <w:tc>
          <w:tcPr>
            <w:tcW w:w="1701" w:type="dxa"/>
            <w:gridSpan w:val="2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</w:pPr>
            <w:bookmarkStart w:id="3" w:name="OLE_LINK4"/>
            <w:r>
              <w:rPr>
                <w:rFonts w:hint="eastAsia"/>
                <w:lang w:val="en-US" w:eastAsia="zh-CN"/>
              </w:rPr>
              <w:t xml:space="preserve">语文园地四 </w:t>
            </w:r>
            <w:bookmarkEnd w:id="3"/>
            <w:r>
              <w:rPr>
                <w:rFonts w:hint="eastAsia"/>
                <w:lang w:val="en-US" w:eastAsia="zh-CN"/>
              </w:rPr>
              <w:t xml:space="preserve">     </w:t>
            </w:r>
          </w:p>
        </w:tc>
        <w:tc>
          <w:tcPr>
            <w:tcW w:w="1104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2课时</w:t>
            </w:r>
          </w:p>
        </w:tc>
        <w:tc>
          <w:tcPr>
            <w:tcW w:w="9588" w:type="dxa"/>
            <w:gridSpan w:val="5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1.正确拼读4组表示时间的词语，认识8个生字和2个偏旁,会写2个字和1个笔画。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2.正确区分读音相近的音节，读准音节。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3.辨别ie和ei、iu和ui两组形近的复韵母，拼读相关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的音节词。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4.正确拼读生活中常用物品的音节词。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5.读记声母表、韵母表和整体认读音节表，区分声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母、韵母和整体认读音节。知道自己的名字里有哪些声母和韵母。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6.会读由“车”组成的7个词语。会说与“车”有关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的词语。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7.正确拼读4个音节词，并根据拼音写字。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8.朗读、背诵《悯农》(其二)。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9.借助拼音，和大人一起读《小鸟念书》，感受和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大人一起阅读的乐趣。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390" w:hRule="atLeast"/>
        </w:trPr>
        <w:tc>
          <w:tcPr>
            <w:tcW w:w="1555" w:type="dxa"/>
            <w:vMerge w:val="restart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  <w:r>
              <w:rPr>
                <w:rFonts w:hint="eastAsia"/>
              </w:rPr>
              <w:t>单元作业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重难点</w:t>
            </w:r>
          </w:p>
        </w:tc>
        <w:tc>
          <w:tcPr>
            <w:tcW w:w="141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2932" w:type="dxa"/>
            <w:gridSpan w:val="4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作业重点</w:t>
            </w:r>
          </w:p>
        </w:tc>
        <w:tc>
          <w:tcPr>
            <w:tcW w:w="24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作业难点</w:t>
            </w:r>
          </w:p>
        </w:tc>
        <w:tc>
          <w:tcPr>
            <w:tcW w:w="561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设计意图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1102" w:hRule="atLeast"/>
        </w:trPr>
        <w:tc>
          <w:tcPr>
            <w:tcW w:w="1555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</w:tc>
        <w:tc>
          <w:tcPr>
            <w:tcW w:w="141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单韵母</w:t>
            </w:r>
            <w:r>
              <w:rPr>
                <w:rFonts w:hint="eastAsia"/>
              </w:rPr>
              <w:t>a、o、e、i、u、ü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  <w:r>
              <w:rPr>
                <w:rFonts w:hint="eastAsia"/>
              </w:rPr>
              <w:t>声母b、p、m、f，d、t、n、l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</w:p>
        </w:tc>
        <w:tc>
          <w:tcPr>
            <w:tcW w:w="2932" w:type="dxa"/>
            <w:gridSpan w:val="4"/>
            <w:vMerge w:val="restar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1. 拼音认读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准确认读23个声母、24个韵母（包括单韵母、复韵母、鼻韵母）和16个整体认读音节。通过反复练习，让学生能够迅速识别不同的拼音符号，形成视觉与读音的快速对应。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区分易混淆的拼音，如b - d、p - q、f - t等。通过对比练习和形象记忆方法，帮助学生牢固掌握这些容易弄错的拼音。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2. 拼音书写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规范书写声母、韵母和音节。要求学生按照正确的笔顺和在四线格中的占格位置书写，养成良好的书写习惯。例如，b占上中两格，先写竖，再写右半圆；a占中格，先写半圆，再写竖右弯等。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书写整洁、美观。培养学生对书写的认真态度，从一开始就注重书写的工整性和美观度，为后续的书写学习打下基础。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3. 音节拼读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熟练掌握两拼音节和三拼音节的拼读方法。让学生理解声母和韵母相拼的规则，能够准确、快速地拼读出音节，如b - ā → bā，g - u - ā → guā。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jc w:val="left"/>
              <w:textAlignment w:val="auto"/>
            </w:pPr>
            <w:r>
              <w:rPr>
                <w:rFonts w:hint="eastAsia"/>
              </w:rPr>
              <w:t>提高拼读的准确性和速度。通过大量的拼读练习，使学生在看到音节时能够不假思索地读出来，并且读得准确无误。</w:t>
            </w:r>
          </w:p>
        </w:tc>
        <w:tc>
          <w:tcPr>
            <w:tcW w:w="2430" w:type="dxa"/>
            <w:gridSpan w:val="2"/>
            <w:vMerge w:val="restar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sz w:val="21"/>
                <w:szCs w:val="21"/>
              </w:rPr>
              <w:t>1. 易混拼音的区分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sz w:val="21"/>
                <w:szCs w:val="21"/>
              </w:rPr>
              <w:t>2. 三拼音节的拼读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jc w:val="left"/>
              <w:textAlignment w:val="auto"/>
              <w:rPr>
                <w:rFonts w:hint="default" w:eastAsia="宋体" w:cs="宋体" w:asciiTheme="minorAscii" w:hAnsiTheme="minorAscii"/>
                <w:sz w:val="21"/>
                <w:szCs w:val="21"/>
              </w:rPr>
            </w:pPr>
            <w:r>
              <w:rPr>
                <w:rFonts w:hint="default" w:eastAsia="宋体" w:cs="宋体" w:asciiTheme="minorAscii" w:hAnsiTheme="minorAscii"/>
                <w:sz w:val="21"/>
                <w:szCs w:val="21"/>
              </w:rPr>
              <w:t> 拼音在四线格中的规范书写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00" w:lineRule="exact"/>
              <w:ind w:right="0" w:rightChars="0"/>
              <w:textAlignment w:val="auto"/>
              <w:rPr>
                <w:sz w:val="16"/>
                <w:szCs w:val="18"/>
              </w:rPr>
            </w:pPr>
          </w:p>
        </w:tc>
        <w:tc>
          <w:tcPr>
            <w:tcW w:w="5613" w:type="dxa"/>
            <w:vMerge w:val="restart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1. 巩固知识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通过多样化的作业形式，如认读练习、书写练习、拼读练习等，让学生在课后对课堂所学的拼音知识进行反复巩固，强化记忆。只有通过大量的练习，学生才能真正掌握拼音这一基础工具，为后续的识字、阅读和写作打下坚实的基础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2. 培养能力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</w:rPr>
              <w:t>观察力：在区分易混拼音和观察拼音在四线格中的位置时，需要学生仔细观察拼音的形状、笔画和空间位置关系。通过这些作业，能够培养学生敏锐的观察力，让他们学会从细微之处辨别事物。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</w:rPr>
              <w:t>思维能力：拼音的拼读和书写都需要学生进行一定的思维活动。例如，在拼读三拼音节时，学生需要思考声母、介母和韵母的组合顺序和发音规则；在书写拼音时，学生需要思考笔顺和占格位置。这些作业有助于锻炼学生的思维能力，使其更加灵活和敏捷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  <w:lang w:eastAsia="zh-CN"/>
              </w:rPr>
              <w:t>）</w:t>
            </w:r>
            <w:r>
              <w:rPr>
                <w:rFonts w:hint="eastAsia"/>
              </w:rPr>
              <w:t>动手能力：书写拼音和操作拼音卡片等作业都需要学生动手完成。通过这些动手操作，能够锻炼学生手部的小肌肉群，提高他们的动手能力和手眼协调能力，同时也有助于培养他们的耐心和专注力。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3. 激发兴趣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在作业设计中，尽量采用趣味性的方式，如形象记忆法、拼音游戏等，避免单纯枯燥的重复练习。这样可以激发学生对拼音学习的兴趣，让他们在轻松愉快的氛围中学习拼音，减少学习的压力和抵触情绪，提高学习的积极性和主动性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4. 适应学情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 w:firstLine="420" w:firstLineChars="200"/>
              <w:textAlignment w:val="auto"/>
            </w:pPr>
            <w:r>
              <w:rPr>
                <w:rFonts w:hint="eastAsia"/>
              </w:rPr>
              <w:t>根据一年级学生的认知特点和学习能力，作业设计从简单到复杂，循序渐进。从最初的单个拼音认读和简单书写，逐步过渡到音节拼读和综合运用，符合学生的学习规律，能够让学生在自己能够接受的难度范围内逐步提升，增强学习的自信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1155" w:hRule="atLeast"/>
        </w:trPr>
        <w:tc>
          <w:tcPr>
            <w:tcW w:w="1555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</w:tc>
        <w:tc>
          <w:tcPr>
            <w:tcW w:w="141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声母g、k、h，j、q、x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z、c、s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</w:rPr>
              <w:t>zh、ch、sh、r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y、w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复韵母ai、ei、ui、ao、ou、iu、ie、üe、er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  <w:r>
              <w:rPr>
                <w:rFonts w:hint="eastAsia"/>
              </w:rPr>
              <w:t>前鼻韵母an、en、in、un、ün后鼻韵母ang、eng、ing、ong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</w:p>
        </w:tc>
        <w:tc>
          <w:tcPr>
            <w:tcW w:w="2932" w:type="dxa"/>
            <w:gridSpan w:val="4"/>
            <w:vMerge w:val="continue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</w:tc>
        <w:tc>
          <w:tcPr>
            <w:tcW w:w="2430" w:type="dxa"/>
            <w:gridSpan w:val="2"/>
            <w:vMerge w:val="continue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</w:tc>
        <w:tc>
          <w:tcPr>
            <w:tcW w:w="5613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1065" w:hRule="atLeast"/>
        </w:trPr>
        <w:tc>
          <w:tcPr>
            <w:tcW w:w="1555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</w:tc>
        <w:tc>
          <w:tcPr>
            <w:tcW w:w="141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  <w:r>
              <w:rPr>
                <w:rFonts w:hint="eastAsia"/>
                <w:lang w:val="en-US" w:eastAsia="zh-CN"/>
              </w:rPr>
              <w:t xml:space="preserve">语文园地二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</w:p>
        </w:tc>
        <w:tc>
          <w:tcPr>
            <w:tcW w:w="2932" w:type="dxa"/>
            <w:gridSpan w:val="4"/>
            <w:vMerge w:val="continue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</w:tc>
        <w:tc>
          <w:tcPr>
            <w:tcW w:w="2430" w:type="dxa"/>
            <w:gridSpan w:val="2"/>
            <w:vMerge w:val="continue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</w:tc>
        <w:tc>
          <w:tcPr>
            <w:tcW w:w="5613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953" w:hRule="atLeast"/>
        </w:trPr>
        <w:tc>
          <w:tcPr>
            <w:tcW w:w="1555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</w:tc>
        <w:tc>
          <w:tcPr>
            <w:tcW w:w="141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</w:pPr>
            <w:r>
              <w:rPr>
                <w:rFonts w:hint="eastAsia"/>
                <w:lang w:val="en-US" w:eastAsia="zh-CN"/>
              </w:rPr>
              <w:t xml:space="preserve">语文园地三 </w:t>
            </w:r>
          </w:p>
        </w:tc>
        <w:tc>
          <w:tcPr>
            <w:tcW w:w="2932" w:type="dxa"/>
            <w:gridSpan w:val="4"/>
            <w:vMerge w:val="continue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</w:tc>
        <w:tc>
          <w:tcPr>
            <w:tcW w:w="2430" w:type="dxa"/>
            <w:gridSpan w:val="2"/>
            <w:vMerge w:val="continue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</w:tc>
        <w:tc>
          <w:tcPr>
            <w:tcW w:w="5613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wAfter w:w="0" w:type="auto"/>
          <w:trHeight w:val="953" w:hRule="atLeast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</w:rPr>
            </w:pPr>
          </w:p>
        </w:tc>
        <w:tc>
          <w:tcPr>
            <w:tcW w:w="141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语文园地四 </w:t>
            </w:r>
          </w:p>
        </w:tc>
        <w:tc>
          <w:tcPr>
            <w:tcW w:w="2932" w:type="dxa"/>
            <w:gridSpan w:val="4"/>
            <w:vMerge w:val="continue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</w:tc>
        <w:tc>
          <w:tcPr>
            <w:tcW w:w="2430" w:type="dxa"/>
            <w:gridSpan w:val="2"/>
            <w:vMerge w:val="continue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</w:tc>
        <w:tc>
          <w:tcPr>
            <w:tcW w:w="5613" w:type="dxa"/>
            <w:vMerge w:val="continue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（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一</w:t>
      </w:r>
      <w:r>
        <w:rPr>
          <w:rFonts w:hint="eastAsia" w:ascii="黑体" w:hAnsi="黑体" w:eastAsia="黑体" w:cs="黑体"/>
          <w:b/>
          <w:sz w:val="21"/>
          <w:szCs w:val="21"/>
        </w:rPr>
        <w:t>年级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上</w:t>
      </w:r>
      <w:r>
        <w:rPr>
          <w:rFonts w:hint="eastAsia" w:ascii="黑体" w:hAnsi="黑体" w:eastAsia="黑体" w:cs="黑体"/>
          <w:b/>
          <w:sz w:val="21"/>
          <w:szCs w:val="21"/>
        </w:rPr>
        <w:t>册第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五</w:t>
      </w:r>
      <w:r>
        <w:rPr>
          <w:rFonts w:hint="eastAsia" w:ascii="黑体" w:hAnsi="黑体" w:eastAsia="黑体" w:cs="黑体"/>
          <w:b/>
          <w:sz w:val="21"/>
          <w:szCs w:val="21"/>
        </w:rPr>
        <w:t>单元）单元整体作业设计框架</w:t>
      </w:r>
    </w:p>
    <w:tbl>
      <w:tblPr>
        <w:tblStyle w:val="3"/>
        <w:tblW w:w="1460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3863"/>
        <w:gridCol w:w="2415"/>
        <w:gridCol w:w="67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人文主题</w:t>
            </w:r>
          </w:p>
        </w:tc>
        <w:tc>
          <w:tcPr>
            <w:tcW w:w="386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/>
                <w:lang w:eastAsia="zh-CN"/>
              </w:rPr>
              <w:t>亲近自然，感受四季之美</w:t>
            </w:r>
          </w:p>
        </w:tc>
        <w:tc>
          <w:tcPr>
            <w:tcW w:w="241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任务群类型</w:t>
            </w:r>
          </w:p>
        </w:tc>
        <w:tc>
          <w:tcPr>
            <w:tcW w:w="676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/>
                <w:lang w:eastAsia="zh-CN"/>
              </w:rPr>
              <w:t>基础巩固类、能力提升类、创意拓展类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语文要素</w:t>
            </w:r>
          </w:p>
        </w:tc>
        <w:tc>
          <w:tcPr>
            <w:tcW w:w="13047" w:type="dxa"/>
            <w:gridSpan w:val="3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/>
                <w:lang w:eastAsia="zh-CN"/>
              </w:rPr>
              <w:t>积累简单写景词汇，感受浅显的句式韵律；借助图文理解课文内容，乐于表达所见所感。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教学内容</w:t>
            </w:r>
          </w:p>
        </w:tc>
        <w:tc>
          <w:tcPr>
            <w:tcW w:w="13047" w:type="dxa"/>
            <w:gridSpan w:val="3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  <w:lang w:val="en-US"/>
              </w:rPr>
            </w:pPr>
            <w:r>
              <w:rPr>
                <w:rFonts w:hint="eastAsia"/>
                <w:lang w:eastAsia="zh-CN"/>
              </w:rPr>
              <w:t>精读课文《秋天》《江南》（汉乐府）《雪地里的小画家》《四季》；生字词认读书写、课文朗读背诵、简单句式仿写、图文结合表达。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0" w:hRule="atLeast"/>
          <w:jc w:val="center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教材分析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ind w:firstLine="211" w:firstLineChars="100"/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学情分析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语文要素分析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单元教学目标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</w:tc>
        <w:tc>
          <w:tcPr>
            <w:tcW w:w="13047" w:type="dxa"/>
            <w:gridSpan w:val="3"/>
          </w:tcPr>
          <w:p>
            <w:pPr>
              <w:ind w:firstLine="420" w:firstLineChars="20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本单元是一年级上册写景主题单元，收录4篇浅显易懂、充满童趣的课文，贴合低年级学生认知。《秋天》《四季》聚焦四季景物，引导学生观察自然变化；《江南》以乐府诗展现江南荷塘美景，渗透韵律美；《雪地里的小画家》以童趣视角写冬日雪景，融入比喻手法。课文图文并茂，生字量适中，侧重积累写景词语、感知简单句式，既能夯实识字写字基础，又能引导学生感受自然之美，培养观察能力，为低年级语文表达奠基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ind w:firstLine="420" w:firstLineChars="20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一年级学生刚接触系统语文学习，识字量有限，以具象思维为主，喜欢图文结合、动手实操的学习形式。已具备初步的朗读能力，能简单复述画面内容，但句式运用、书面表达能力较弱。对自然四季、小动物等主题充满兴趣，乐于参与趣味化学习活动，但注意力集中时间较短，需通过生动、直观、生活化的作业和任务调动积极性，同时需兼顾识字写字基础的夯实与表达能力的初步培养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识字写字：认识本单元生字，规范书写重点生字，积累写景、写物类基础词汇，建立汉字与事物的关联。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朗读背诵：能正确、流利、有感情地朗读课文，背诵指定篇目，感受课文语言的浅显韵律和童真童趣。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阅读理解：借助课文插图理解内容，能简单说出课文描写的景物、场景，感知四季与自然的特点。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4. 表达运用：积累“XX的XX”“XX像XX”等简单句式，尝试仿写写景短句，能图文结合表达自己的所见所感。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基础目标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认识本单元生字，会写重点生字，掌握相关偏旁部首，积累写景词汇，夯实识字写字基础。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正确、流利朗读课文，背诵《江南》《四季》等课文，做到读音准确、停顿恰当。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借助插图理解课文大意，能说出每篇课文描写的核心景物和场景。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能力目标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能积累并运用“弯弯的、红红的”等叠词，尝试仿写“XX像XX”比喻句、四季相关简单句式。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能结合生活观察，简单描述四季景物，提升初步的语言表达能力。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学会图文结合表达，能为简单句子、文段配对应插图，提升图文转换能力。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素养目标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感受自然四季的美好与课文的童真童趣，培养热爱自然、热爱生活的情感。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激发语文学习兴趣，乐于参与识字、朗读、表达等语文实践活动。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培养初步的观察能力和想象力，为后续语文学习筑牢素养根基。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教学方法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047" w:type="dxa"/>
            <w:gridSpan w:val="3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情境教学法：创设四季、荷塘、雪地等生活情境，让学生沉浸式理解课文内容，降低理解难度。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图文结合法：依托课文插图，搭配作业图文创作，契合低年级具象思维，助力理解与表达。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分层任务法：设计基础、提升、拓展分层作业，兼顾不同学情，让学生循序渐进提升能力。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4. 趣味实践法：融入绘画、手工、仿写、观察等实践活动，调动积极性，让语文学习生活化、趣味化。</w:t>
            </w:r>
          </w:p>
          <w:p>
            <w:pPr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/>
                <w:lang w:eastAsia="zh-CN"/>
              </w:rPr>
              <w:t>5. 朗读感悟法：通过范读、指名读、拍手读等形式，让学生感受课文语言韵律，积累语感。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1" w:hRule="atLeast"/>
          <w:jc w:val="center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基础知识点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技能训练点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default" w:ascii="仿宋" w:hAnsi="仿宋" w:eastAsia="仿宋" w:cs="仿宋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立德树人点</w:t>
            </w:r>
          </w:p>
        </w:tc>
        <w:tc>
          <w:tcPr>
            <w:tcW w:w="13047" w:type="dxa"/>
            <w:gridSpan w:val="3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基础知识点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生字：认读并规范书写本单元所有生字，掌握生字拼音、偏旁、笔顺。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词汇：积累叠词（弯弯的、红红的）、写景词（落叶、荷叶、雪花）、核心动词（飞、游、画）。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课文：熟读背诵指定课文，掌握课文核心句意和场景。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4. 句式：掌握“XX的XX”“XX像XX”“XX对XX”等简单句式。</w:t>
            </w: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技能训练点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识字写字：提升独立识字能力，做到书写规范、工整。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朗读表达：提升流利朗读、有感情朗读的能力，能简单复述课文内容。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仿写运用：能模仿课文句式，进行简单的写景、写物仿写。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4. 图文结合：能根据文字配简笔画，根据图画写简单短句，提升图文转换能力。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5. 观察感知：能结合课文观察生活中的自然景物，提升初步观察能力。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立德树人点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审美育人：通过课文感受自然四季之美、古诗意境之美，培养初步审美能力。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热爱生活：引导学生观察生活中的自然变化，培养热爱自然、热爱生活的情感。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习惯培养：在观察、仿写、创作中，培养认真细致、乐于表达的学习习惯。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4. 文化浸润：通过《江南》感受乐府诗的文化韵味，播下传统文化种子。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6" w:hRule="atLeast"/>
          <w:jc w:val="center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教学评活动设计：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047" w:type="dxa"/>
            <w:gridSpan w:val="3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教（教学落地）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情境导入：以四季图片、实物（落叶、荷花图）导入，激发学习兴趣，明确单元主题。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字词精讲：借助象形、图文联想教学生字，通过组词、造句巩固词汇，规范书写指导。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课文品读：依托插图引导学生读文悟景，通过范读、齐读、角色扮演读，感受课文语言美。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4. 句式导学：提炼课文典型句式，通过例句示范、口头仿写，引导学生掌握运用。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5. 作业指导：分层讲解作业要求，明确图文结合、实践操作的核心要点，降低完成难度。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学（学生实践）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基础层：自主认读生字、规范抄写，熟读课文并尝试背诵，完成字词图文连线、简单组词。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提升层：结合课文插图复述内容，模仿课文句式进行口头仿写，完成图文配词作业。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拓展层：参与生活观察（找秋天、说四季），完成创意图文作业（如秋日手账、四季转盘），尝试简单创编。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4. 合作学：小组内互查生字、互读课文，合作完成场景演绎（如江南采莲、雪地作画）。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评（多元评价）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基础评价（识字写字）：采用生字闯关、书写星级评定，关注读音准确、书写工整，以鼓励为主。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能力评价（朗读表达）：课堂朗读星级评价，仿写、复述采用“星级+鼓励评语”，肯定表达亮点。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作业评价（分层评价）：基础作业看完成度，提升作业看准确度，拓展作业看创意度，图文作业关注图文匹配度，用贴纸、印章激励。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4. 多元互评：小组内互评朗读、作业，学生自评完成情况，家长参与实践类作业（如观察日记）评价，实现家校共育评价。</w:t>
            </w:r>
          </w:p>
          <w:p>
            <w:pP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5. 总结评价：单元结束开展“四季小达人”闯关，涵盖识字、朗读、仿写、表达，综合评定学习成果，颁发小奖状。</w:t>
            </w:r>
          </w:p>
        </w:tc>
      </w:tr>
    </w:tbl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atLeast"/>
        <w:rPr>
          <w:rFonts w:hint="eastAsia" w:ascii="仿宋" w:hAnsi="仿宋" w:eastAsia="仿宋" w:cs="仿宋"/>
          <w:b/>
          <w:color w:val="000000"/>
          <w:sz w:val="21"/>
          <w:szCs w:val="21"/>
        </w:rPr>
      </w:pPr>
    </w:p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atLeast"/>
        <w:rPr>
          <w:rFonts w:hint="eastAsia" w:ascii="仿宋" w:hAnsi="仿宋" w:eastAsia="仿宋" w:cs="仿宋"/>
          <w:b/>
          <w:color w:val="000000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（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一</w:t>
      </w:r>
      <w:r>
        <w:rPr>
          <w:rFonts w:hint="eastAsia" w:ascii="黑体" w:hAnsi="黑体" w:eastAsia="黑体" w:cs="黑体"/>
          <w:b/>
          <w:sz w:val="21"/>
          <w:szCs w:val="21"/>
        </w:rPr>
        <w:t>年级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上</w:t>
      </w:r>
      <w:r>
        <w:rPr>
          <w:rFonts w:hint="eastAsia" w:ascii="黑体" w:hAnsi="黑体" w:eastAsia="黑体" w:cs="黑体"/>
          <w:b/>
          <w:sz w:val="21"/>
          <w:szCs w:val="21"/>
        </w:rPr>
        <w:t>册第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六</w:t>
      </w:r>
      <w:r>
        <w:rPr>
          <w:rFonts w:hint="eastAsia" w:ascii="黑体" w:hAnsi="黑体" w:eastAsia="黑体" w:cs="黑体"/>
          <w:b/>
          <w:sz w:val="21"/>
          <w:szCs w:val="21"/>
        </w:rPr>
        <w:t>单元）单元整体作业设计框架</w:t>
      </w:r>
    </w:p>
    <w:tbl>
      <w:tblPr>
        <w:tblStyle w:val="3"/>
        <w:tblW w:w="146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3863"/>
        <w:gridCol w:w="2415"/>
        <w:gridCol w:w="67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人文主题</w:t>
            </w:r>
          </w:p>
        </w:tc>
        <w:tc>
          <w:tcPr>
            <w:tcW w:w="386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/>
                <w:lang w:eastAsia="zh-CN"/>
              </w:rPr>
              <w:t>字里藏趣，乐享识字</w:t>
            </w:r>
          </w:p>
        </w:tc>
        <w:tc>
          <w:tcPr>
            <w:tcW w:w="241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任务群类型</w:t>
            </w:r>
          </w:p>
        </w:tc>
        <w:tc>
          <w:tcPr>
            <w:tcW w:w="6769" w:type="dxa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/>
                <w:lang w:eastAsia="zh-CN"/>
              </w:rPr>
              <w:t>基础巩固类、能力提升类、创意拓展类、生活实践类、素养融合类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语文要素</w:t>
            </w:r>
          </w:p>
        </w:tc>
        <w:tc>
          <w:tcPr>
            <w:tcW w:w="13047" w:type="dxa"/>
            <w:gridSpan w:val="3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① 认识本单元生字，掌握会意字构字规律，积累常用词语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② 正确、流利朗读课文，感受课文韵律与童趣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/>
                <w:lang w:eastAsia="zh-CN"/>
              </w:rPr>
              <w:t>③ 结合生活实际理解字词含义，初步学会图文结合表达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教学内容</w:t>
            </w:r>
          </w:p>
        </w:tc>
        <w:tc>
          <w:tcPr>
            <w:tcW w:w="13047" w:type="dxa"/>
            <w:gridSpan w:val="3"/>
          </w:tcPr>
          <w:p>
            <w:pPr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/>
              </w:rPr>
            </w:pPr>
            <w:r>
              <w:rPr>
                <w:rFonts w:hint="eastAsia"/>
                <w:lang w:eastAsia="zh-CN"/>
              </w:rPr>
              <w:t>本单元围绕“识字”核心编排4篇课文：《对韵歌》《日月明》《小书包》《升国旗》，涵盖对仗识字、会意字识字、生活识字、爱国主题识字，兼顾识字、朗读、表达与价值渗透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0" w:hRule="atLeast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教材分析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ind w:firstLine="211" w:firstLineChars="100"/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学情分析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语文要素分析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单元教学目标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</w:tc>
        <w:tc>
          <w:tcPr>
            <w:tcW w:w="13047" w:type="dxa"/>
            <w:gridSpan w:val="3"/>
          </w:tcPr>
          <w:p>
            <w:pPr>
              <w:ind w:firstLine="420" w:firstLineChars="20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本单元是一年级上册重点识字单元，以“趣味识字”为核心主线，课文编排由浅入深、贴近学情。《对韵歌》以对仗句式识字，兼顾积累与韵律感知，激发识字兴趣；《日月明》聚焦会意字，让学生感知“组合表意”的构字规律，夯实识字方法；《小书包》关联生活文具，实现生活识字，衔接日常学习；《升国旗》以爱国主题为载体，在识字中渗透家国情怀。4篇课文既独立成篇，又层层递进，既落实识字核心任务，又兼顾语言积累与价值引领，符合低年级识字教学“字不离词、词不离句、句不离境”的原则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一年级上册学生已具备1-5单元基础识字能力，掌握简单拼读与书写方法，对具象化、趣味性学习形式兴趣浓厚，但注意力集中时间短，抽象思维薄弱。对对仗句式、会意字构字规律缺乏系统认知，需借助图文、实操理解；生活关联能力较弱，需引导结合日常学字词；爱国情感处于萌芽阶段，需通过具象场景渗透。作业设计需兼顾趣味性与基础性，避免枯燥抄写，多以图文结合、动手实践形式降低难度，贴合低年级认知特点。</w:t>
            </w:r>
          </w:p>
          <w:p>
            <w:pPr>
              <w:rPr>
                <w:rFonts w:hint="eastAsia"/>
                <w:lang w:eastAsia="zh-CN"/>
              </w:rPr>
            </w:pP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识字写字：核心是积累生字，掌握会意字“偏旁组合表意”规律，学会借助生活场景、图文联想识字，规范书写常用生字，夯实识字基础。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朗读感悟：能正确、流利朗读课文，读出《对韵歌》的对仗韵律、《日月明》的节奏感、《升国旗》的庄重感，初步感受课文语言之美。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语言运用：结合课文句式（对仗句、简单陈述句）进行仿写，能借助图画表达字词含义，实现识字与表达的衔接，培养初步的语言运用能力。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4. 素养渗透：在识字过程中感受汉字文化魅力，关联生活养成良好习惯，通过《升国旗》培育爱国情感，实现语文素养与德育的融合。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（一）知识目标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认识本单元要求的生字，会写重点生字，掌握“明、男、林、众”等会意字构字特点，积累“云对雨、山清对水秀”等对仗词语及文具、爱国相关词汇。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能正确、流利朗读4篇课文，背诵《对韵歌》《升国旗》，理解课文大意。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（二）能力目标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掌握会意字识字、对仗识字、生活识字等多种识字方法，提升自主识字能力。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能结合图文理解字词含义，仿写简单对仗句、会意字关联句，提升初步表达能力。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学会图文结合完成学习任务，培养动手实践与信息梳理能力。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（三）素养目标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感受汉字的趣味性与文化魅力，激发语文学习兴趣。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养成整理书包、爱护文具的良好学习习惯。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认识国旗，萌发热爱祖国、尊敬国旗的朴素情感。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教学方法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047" w:type="dxa"/>
            <w:gridSpan w:val="3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趣味识字法：借助字理图解、图文联想、对仗游戏等，降低识字难度，贴合低年级童趣，激发识字兴趣。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情境教学法：创设对韵拍手、会意字拆解、文具整理、升国旗礼仪等场景，让学生在情境中悟字、学文、育情。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任务驱动法：设计分层任务（基础-提升-拓展），以闯关、实践等任务为载体，引导学生主动参与识字与表达。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4. 生活联结法：将识字与学生日常学习（小书包）、生活认知结合，让识字贴近生活，实现学以致用。</w:t>
            </w:r>
          </w:p>
          <w:p>
            <w:pPr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/>
                <w:lang w:eastAsia="zh-CN"/>
              </w:rPr>
              <w:t>5. 诵读感悟法：通过范读、指名读、拍手读、背诵等，让学生感受课文韵律，积累语言素材。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1" w:hRule="atLeast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基础知识点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技能训练点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default" w:ascii="仿宋" w:hAnsi="仿宋" w:eastAsia="仿宋" w:cs="仿宋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立德树人点</w:t>
            </w:r>
          </w:p>
        </w:tc>
        <w:tc>
          <w:tcPr>
            <w:tcW w:w="13047" w:type="dxa"/>
            <w:gridSpan w:val="3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  基础知识点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- 生字词：认读+书写本单元生字，掌握易错笔顺；积累对仗词、会意字词、文具词、爱国相关词。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- 课文知识：4篇课文流利朗读、重点篇目背诵；理解会意字构字逻辑、对仗句的对应关系。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- 常识知识：文具名称及用途；国旗的基本特征与升国旗的基本礼仪。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  技能训练点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- 识字技能：学会会意字拆解识字、对仗联想识字、生活关联识字，提升自主识字能力。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- 朗读技能：能读出课文不同语气（对韵歌轻快、升国旗庄重），做到吐字清晰、流利连贯。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- 表达技能：图文结合表达字词含义；仿写简单对仗句、课文句式；能用简短语言表达想法。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- 实践技能：规范整理书包；能完成图文手账、创意海报等实操任务。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  立德树人点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- 文化育人：感受汉字构字智慧与中华对韵文化，培育文化认同感。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- 习惯育人：通过《小书包》培养整理文具、爱护学习用品的良好学习习惯。</w:t>
            </w: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/>
                <w:lang w:eastAsia="zh-CN"/>
              </w:rPr>
              <w:t>- 德育育人：通过《升国旗》认识国旗，萌发爱国、敬旗的朴素家国情怀，培养规则意识（升国旗立正敬礼）。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6" w:hRule="atLeast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教学评活动设计：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047" w:type="dxa"/>
            <w:gridSpan w:val="3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（一） 课前评（诊断性评价）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任务：生字预习小检测（认读简单会意字、文具词）；句式小游戏（简单词语配对）。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评价方式：口头提问+图文连线小卡片，了解学生基础识字与词语配对能力，找准教学起点。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评价标准：能认读50%预习生字，完成简单词语配对即为达标。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（二） 课中评（过程性评价）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识字评价：通过会意字拆解展示、对仗句接龙、文具字词抢答，评价学生识字方法掌握与字词积累情况，及时纠错巩固。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朗读评价：指名读、分组读课文，评价是否流利、是否读出对应语气，针对性指导。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实践评价：课堂上现场整理书包，评价是否分类整齐；升国旗礼仪模拟，评价是否知晓基本礼仪。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4. 评价方式：教师点评+生生互评，用“识字小能手”“朗读小达人”等贴纸激励。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（三） 课后评（总结性评价）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基础达标评：生字书写闯关（规范书写重点字）、课文背诵打卡，夯实基础知识点，合格即通关。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能力提升评：完成分层作业（基础+提升），评价图文理解、句式仿写能力，能完成基础题、尝试提升题为良好。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素养拓展评：完成拓展创意作业（如会意字海报、国旗手抄报），评价动手能力、创意表达与情感渗透，图文完整、有自己的想法即为优秀。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4. 评价反馈：以图文作业单、班级展示墙呈现成果，针对性反馈优缺点，鼓励查漏补缺。</w:t>
            </w:r>
          </w:p>
        </w:tc>
      </w:tr>
    </w:tbl>
    <w:p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00" w:lineRule="atLeast"/>
        <w:rPr>
          <w:rFonts w:hint="eastAsia" w:ascii="仿宋" w:hAnsi="仿宋" w:eastAsia="仿宋" w:cs="仿宋"/>
          <w:b/>
          <w:color w:val="000000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  <w:r>
        <w:rPr>
          <w:rFonts w:hint="eastAsia" w:ascii="黑体" w:hAnsi="黑体" w:eastAsia="黑体" w:cs="黑体"/>
          <w:b/>
          <w:sz w:val="21"/>
          <w:szCs w:val="21"/>
        </w:rPr>
        <w:t>（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一</w:t>
      </w:r>
      <w:r>
        <w:rPr>
          <w:rFonts w:hint="eastAsia" w:ascii="黑体" w:hAnsi="黑体" w:eastAsia="黑体" w:cs="黑体"/>
          <w:b/>
          <w:sz w:val="21"/>
          <w:szCs w:val="21"/>
        </w:rPr>
        <w:t>年级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上</w:t>
      </w:r>
      <w:r>
        <w:rPr>
          <w:rFonts w:hint="eastAsia" w:ascii="黑体" w:hAnsi="黑体" w:eastAsia="黑体" w:cs="黑体"/>
          <w:b/>
          <w:sz w:val="21"/>
          <w:szCs w:val="21"/>
        </w:rPr>
        <w:t>册第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七</w:t>
      </w:r>
      <w:r>
        <w:rPr>
          <w:rFonts w:hint="eastAsia" w:ascii="黑体" w:hAnsi="黑体" w:eastAsia="黑体" w:cs="黑体"/>
          <w:b/>
          <w:sz w:val="21"/>
          <w:szCs w:val="21"/>
        </w:rPr>
        <w:t>单元）单元整体作业设计框架</w:t>
      </w:r>
    </w:p>
    <w:tbl>
      <w:tblPr>
        <w:tblStyle w:val="3"/>
        <w:tblW w:w="146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3863"/>
        <w:gridCol w:w="2415"/>
        <w:gridCol w:w="67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人文主题</w:t>
            </w:r>
          </w:p>
        </w:tc>
        <w:tc>
          <w:tcPr>
            <w:tcW w:w="3863" w:type="dxa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/>
                <w:lang w:eastAsia="zh-CN"/>
              </w:rPr>
              <w:t>发现生活之趣，感受文字之美</w:t>
            </w:r>
          </w:p>
        </w:tc>
        <w:tc>
          <w:tcPr>
            <w:tcW w:w="241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任务群类型</w:t>
            </w:r>
          </w:p>
        </w:tc>
        <w:tc>
          <w:tcPr>
            <w:tcW w:w="676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/>
                <w:lang w:eastAsia="zh-CN"/>
              </w:rPr>
              <w:t>基础巩固类、实践体验类、创意表达类（分层设计：基础/提升/拓展）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语文要素</w:t>
            </w:r>
          </w:p>
        </w:tc>
        <w:tc>
          <w:tcPr>
            <w:tcW w:w="13047" w:type="dxa"/>
            <w:gridSpan w:val="3"/>
          </w:tcPr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/>
                <w:lang w:eastAsia="zh-CN"/>
              </w:rPr>
              <w:t>认识常见汉字，积累简单词语；借助图文理解词句意思，感受课文童趣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教学内容</w:t>
            </w:r>
          </w:p>
        </w:tc>
        <w:tc>
          <w:tcPr>
            <w:tcW w:w="13047" w:type="dxa"/>
            <w:gridSpan w:val="3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  <w:lang w:val="en-US"/>
              </w:rPr>
            </w:pPr>
            <w:r>
              <w:rPr>
                <w:rFonts w:hint="eastAsia"/>
                <w:lang w:eastAsia="zh-CN"/>
              </w:rPr>
              <w:t>《小小的船》《影子》《两件宝》3篇课文+单元生字、基础句式、课后习题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0" w:hRule="atLeast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教材分析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ind w:firstLine="211" w:firstLineChars="100"/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学情分析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语文要素分析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单元教学目标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</w:tc>
        <w:tc>
          <w:tcPr>
            <w:tcW w:w="13047" w:type="dxa"/>
            <w:gridSpan w:val="3"/>
          </w:tcPr>
          <w:p>
            <w:pPr>
              <w:ind w:firstLine="420" w:firstLineChars="20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本单元是统编版一年级上册识字写字核心单元，3篇课文贴近低年级学生生活与认知，兼具童趣与知识性。《小小的船》以儿歌勾勒夜空美景，渗透比喻句式，培养想象力；《影子》以生活化场景介绍影子特点，语言浅显易懂，衔接生活常识；《两件宝》聚焦双手大脑的作用，传递自理自立意识，句式工整易仿写。单元内容围绕“生活童趣”展开，生字量适中，侧重识字积累与简单表达，既能夯实基础，又能引导学生联系生活学语文，为后续学习筑牢根基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 </w:t>
            </w:r>
          </w:p>
          <w:p>
            <w:pPr>
              <w:ind w:firstLine="420" w:firstLineChars="200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一年级上册学生刚接触系统语文学习，已具备初步识字能力，能认读简单汉字，听懂浅显课文，但注意力集中时间短，以具象思维为主。对儿歌、生活化内容兴趣浓厚，喜欢图文结合、动手实操类任务，缺乏抽象理解和规范表达能力。部分学生能简单仿写短句，但用词单一；识字多依赖机械记忆，需借助趣味形式深化理解；同时渴望通过实践展示学习成果，适合以童趣化、低难度、多互动的作业激发学习主动性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识字写字：认识单元生字，规范书写高频字，掌握简单识字方法，建立“字—图—义”关联；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词句运用：积累描写景物、生活的简单词语，理解比喻句（弯弯的月儿像小船）、简单陈述句的表达，能仿写基础句式；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阅读理解：借助插图读懂课文大意，感受课文的童真童趣，能联系生活谈简单感受；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4. 表达实践：能结合课文内容，用简单的话描述生活场景，尝试图文结合表达想法。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（一）知识目标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认识本单元生字，会写指定生字，掌握偏旁部首、笔顺规则，积累四字词语和简单句式；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熟读并背诵《小小的船》《影子》《两件宝》3篇课文，理解课文核心句意。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（二）能力目标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能借助插图理解词句，学会联系生活理解课文内容，提升初步阅读理解能力；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能仿写比喻句、课文基础句式，能用简单语言描述生活中的事物（影子、日月、手脚作用）；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养成规范书写、认真朗读的习惯，提升图文结合的表达能力。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（三）素养目标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感受课文中的生活童趣与文字之美，激发语文学习兴趣；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培养观察生活的习惯，树立“双手大脑是宝藏”的意识，乐于动手动脑；</w:t>
            </w: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/>
                <w:lang w:eastAsia="zh-CN"/>
              </w:rPr>
              <w:t>3. 渗透审美教育，激发想象力，培育积极向上的生活态度。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教学方法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047" w:type="dxa"/>
            <w:gridSpan w:val="3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情境教学法：创设夜空、户外找影子、动手实践等情境，贴合课文内容，降低理解难度；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图文结合法：借助插图、简笔画辅助识字、理解课文，适配低年级具象思维；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游戏教学法：设计识字小游戏、句式接龙、情景模仿等，提升学习趣味性；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4. 实践体验法：引导学生户外观察影子、动手实践感知手脚作用，实现学用结合；</w:t>
            </w:r>
          </w:p>
          <w:p>
            <w:pPr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/>
                <w:lang w:eastAsia="zh-CN"/>
              </w:rPr>
              <w:t>5. 分层教学法：作业与任务分基础、提升、拓展三层，适配不同学情学生。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1" w:hRule="atLeast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基础知识点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技能训练点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default" w:ascii="仿宋" w:hAnsi="仿宋" w:eastAsia="仿宋" w:cs="仿宋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立德树人点</w:t>
            </w:r>
          </w:p>
        </w:tc>
        <w:tc>
          <w:tcPr>
            <w:tcW w:w="13047" w:type="dxa"/>
            <w:gridSpan w:val="3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（一）基础知识点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单元生字认读、规范书写，重点偏旁（月、亻、扌）；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课文必背段落与核心句子，积累“弯弯的、小小的、长长的”等形容词；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核心句式：比喻句（XX像XX）、陈述句（XX是XX/XX能XX）。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（二）技能训练点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识字技能：借助图文、生活经验识字，初步感知汉字表意特点；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朗读技能：正确、流利、有感情朗读儿歌，读出童真童趣；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表达技能：仿写简单句式，能用1-2句话描述生活场景；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4. 观察技能：观察生活中的日月、影子、手脚作用，关联课文内容。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（三）立德树人点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感受自然与生活之美，培养热爱生活、善于观察的品质；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懂得双手和大脑的重要性，培养自理自立、勤于动手、乐于思考的好习惯；</w:t>
            </w:r>
          </w:p>
          <w:p>
            <w:pPr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/>
                <w:lang w:eastAsia="zh-CN"/>
              </w:rPr>
              <w:t>3. 激发想象力与创造力，培育积极乐观、乐于探索的生活态度。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6" w:hRule="atLeast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教学评活动设计：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047" w:type="dxa"/>
            <w:gridSpan w:val="3"/>
          </w:tcPr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（一） 教：精准施教，贴合学情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识字教学：结合图文、动作演示教生字（如“影”配影子图，“手”做手部动作），夯实基础；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课文教学：以读促悟，通过范读、指名读、分组读，引导学生读出课文趣味，借助插图梳理文意；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表达教学：以课文为范本，先示范仿写（如“弯弯的小河像丝带”），再放手让学生尝试，及时点拨。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（二） 学：趣味实践，分层落实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基础层：认读生字、规范书写、熟读背诵课文，完成图文连线、生字组词等基础作业；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提升层：仿写课文句式、结合插图说句意，完成句式练习、简单看图说话；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拓展层：动手实践（观察影子、动手做手工）、创意表达（画课文场景配短句），深化知识运用。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（三） 评：多元评价，以评促学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1. 过程性评价：课堂上关注学生朗读、发言、仿写情况，及时口头表扬（如“你仿写的句子真生动”）；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2. 作业评价：基础作业重规范（生字书写、背诵流利度），提升/拓展作业重创意（图文搭配、表达完整性），采用星级+鼓励性评语；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3. 实践评价：针对观察影子、动手实践类任务，让学生展示成果（如分享观察发现、展示创意画），互评+师评结合；</w:t>
            </w:r>
          </w:p>
          <w:p>
            <w:pPr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4. 核心评价要点：识字过关、朗读达标、句式会用、能联系生活表达简单感受，兼顾知识掌握与素养提升。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tLeast"/>
        <w:jc w:val="center"/>
        <w:rPr>
          <w:rFonts w:hint="eastAsia" w:ascii="黑体" w:hAnsi="黑体" w:eastAsia="黑体" w:cs="黑体"/>
          <w:b/>
          <w:sz w:val="21"/>
          <w:szCs w:val="21"/>
        </w:rPr>
      </w:pPr>
      <w:bookmarkStart w:id="4" w:name="_GoBack"/>
      <w:bookmarkEnd w:id="4"/>
      <w:r>
        <w:rPr>
          <w:rFonts w:hint="eastAsia" w:ascii="黑体" w:hAnsi="黑体" w:eastAsia="黑体" w:cs="黑体"/>
          <w:b/>
          <w:sz w:val="21"/>
          <w:szCs w:val="21"/>
        </w:rPr>
        <w:t>（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一</w:t>
      </w:r>
      <w:r>
        <w:rPr>
          <w:rFonts w:hint="eastAsia" w:ascii="黑体" w:hAnsi="黑体" w:eastAsia="黑体" w:cs="黑体"/>
          <w:b/>
          <w:sz w:val="21"/>
          <w:szCs w:val="21"/>
        </w:rPr>
        <w:t>年级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上</w:t>
      </w:r>
      <w:r>
        <w:rPr>
          <w:rFonts w:hint="eastAsia" w:ascii="黑体" w:hAnsi="黑体" w:eastAsia="黑体" w:cs="黑体"/>
          <w:b/>
          <w:sz w:val="21"/>
          <w:szCs w:val="21"/>
        </w:rPr>
        <w:t>册第</w:t>
      </w:r>
      <w:r>
        <w:rPr>
          <w:rFonts w:hint="eastAsia" w:ascii="黑体" w:hAnsi="黑体" w:eastAsia="黑体" w:cs="黑体"/>
          <w:b/>
          <w:sz w:val="21"/>
          <w:szCs w:val="21"/>
          <w:lang w:val="en-US" w:eastAsia="zh-CN"/>
        </w:rPr>
        <w:t>八</w:t>
      </w:r>
      <w:r>
        <w:rPr>
          <w:rFonts w:hint="eastAsia" w:ascii="黑体" w:hAnsi="黑体" w:eastAsia="黑体" w:cs="黑体"/>
          <w:b/>
          <w:sz w:val="21"/>
          <w:szCs w:val="21"/>
        </w:rPr>
        <w:t>单元）单元整体作业设计框架</w:t>
      </w:r>
    </w:p>
    <w:tbl>
      <w:tblPr>
        <w:tblStyle w:val="3"/>
        <w:tblW w:w="146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3863"/>
        <w:gridCol w:w="2415"/>
        <w:gridCol w:w="67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人文主题</w:t>
            </w:r>
          </w:p>
        </w:tc>
        <w:tc>
          <w:tcPr>
            <w:tcW w:w="3863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观察与想象</w:t>
            </w:r>
          </w:p>
        </w:tc>
        <w:tc>
          <w:tcPr>
            <w:tcW w:w="241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任务群类型</w:t>
            </w:r>
          </w:p>
        </w:tc>
        <w:tc>
          <w:tcPr>
            <w:tcW w:w="6769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基础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型学习任务群：</w:t>
            </w: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 xml:space="preserve">语言文字积累与梳理+阅读与表达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语文要素</w:t>
            </w:r>
          </w:p>
        </w:tc>
        <w:tc>
          <w:tcPr>
            <w:tcW w:w="13047" w:type="dxa"/>
            <w:gridSpan w:val="3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default" w:ascii="仿宋" w:hAnsi="仿宋" w:eastAsia="仿宋" w:cs="仿宋"/>
                <w:sz w:val="21"/>
                <w:szCs w:val="21"/>
                <w:lang w:val="en-US"/>
              </w:rPr>
              <w:t>观察：寻找明显信息，借助图画阅读，初步认识自然段，学习圈画关键信息。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教学内容</w:t>
            </w:r>
          </w:p>
        </w:tc>
        <w:tc>
          <w:tcPr>
            <w:tcW w:w="13047" w:type="dxa"/>
            <w:gridSpan w:val="3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《比尾巴》 《乌鸦喝水》《雨点儿》 　　语文园地八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0" w:hRule="atLeast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教材分析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ind w:firstLine="211" w:firstLineChars="100"/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学情分析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语文要素分析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单元教学目标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</w:tc>
        <w:tc>
          <w:tcPr>
            <w:tcW w:w="13047" w:type="dxa"/>
            <w:gridSpan w:val="3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一、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教材分析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ind w:leftChars="266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>本单元以“观察与想象”为主题，编排3篇课文，兼顾童话、儿歌体裁。《比尾巴》以问答儿歌形式引导学生观察动物尾巴特点；《乌鸦喝水》通过寓言故事培养观察与思考能力；《雨点儿》用拟人化手法激发想象，三篇课文层层递进，既落实识字写字、朗读积累的基础目标，又渗透“观察生活—展开想象—表达感受”的语文能力培养。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ind w:leftChars="266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二、</w:t>
            </w:r>
            <w:r>
              <w:rPr>
                <w:rFonts w:hint="eastAsia" w:ascii="仿宋" w:hAnsi="仿宋" w:eastAsia="仿宋" w:cs="仿宋"/>
                <w:sz w:val="21"/>
                <w:szCs w:val="21"/>
              </w:rPr>
              <w:t>学情分析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ind w:leftChars="266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ind w:firstLine="420" w:firstLineChars="200"/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</w:rPr>
              <w:t xml:space="preserve">一年级上册学生已掌握汉语拼音，认识100+生字，具备初步朗读能力；好奇心强，喜欢儿歌和童话，但观察缺乏条理性，想象表达多为碎片化，需要借助具象化任务引导其从“直观观察”到“逻辑表达”过渡。 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三、要素横纵向分析（单元内部联系）：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tbl>
            <w:tblPr>
              <w:tblStyle w:val="3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277"/>
              <w:gridCol w:w="4277"/>
              <w:gridCol w:w="427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77" w:type="dxa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Autospacing="0" w:line="300" w:lineRule="atLeast"/>
                    <w:rPr>
                      <w:rFonts w:hint="default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  <w:t>维度</w:t>
                  </w:r>
                </w:p>
              </w:tc>
              <w:tc>
                <w:tcPr>
                  <w:tcW w:w="4277" w:type="dxa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Autospacing="0" w:line="300" w:lineRule="atLeast"/>
                    <w:rPr>
                      <w:rFonts w:hint="default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  <w:t>横向分析</w:t>
                  </w:r>
                </w:p>
              </w:tc>
              <w:tc>
                <w:tcPr>
                  <w:tcW w:w="4277" w:type="dxa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Autospacing="0" w:line="300" w:lineRule="atLeast"/>
                    <w:rPr>
                      <w:rFonts w:hint="default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  <w:t>纵向分析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77" w:type="dxa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Autospacing="0" w:line="300" w:lineRule="atLeast"/>
                    <w:rPr>
                      <w:rFonts w:hint="default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  <w:t>识字写字</w:t>
                  </w:r>
                </w:p>
              </w:tc>
              <w:tc>
                <w:tcPr>
                  <w:tcW w:w="4277" w:type="dxa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Autospacing="0" w:line="300" w:lineRule="atLeast"/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  <w:t>《比尾巴》集中认识动物类生字；《乌鸦喝水》积累动作类生字；《雨点儿》感知象形字特点，写字聚焦“撇、捺”笔画</w:t>
                  </w:r>
                </w:p>
              </w:tc>
              <w:tc>
                <w:tcPr>
                  <w:tcW w:w="4277" w:type="dxa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Autospacing="0" w:line="300" w:lineRule="atLeast"/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  <w:t xml:space="preserve">承接上册前七单元拼音识字方法，为二年级“形声字规律”学习铺垫 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77" w:type="dxa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Autospacing="0" w:line="300" w:lineRule="atLeast"/>
                    <w:rPr>
                      <w:rFonts w:hint="default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  <w:t>朗读表达</w:t>
                  </w:r>
                </w:p>
              </w:tc>
              <w:tc>
                <w:tcPr>
                  <w:tcW w:w="4277" w:type="dxa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Autospacing="0" w:line="300" w:lineRule="atLeast"/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  <w:t xml:space="preserve">三篇课文均要求“正确、流利朗读，读出问句/感叹句语气”，《比尾巴》侧重问答对话朗读，《乌鸦喝水》侧重角色语气朗读 </w:t>
                  </w:r>
                </w:p>
              </w:tc>
              <w:tc>
                <w:tcPr>
                  <w:tcW w:w="4277" w:type="dxa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Autospacing="0" w:line="300" w:lineRule="atLeast"/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  <w:t xml:space="preserve">第一学段“朗读通顺”目标的深化，为二年级“有感情朗读”打基础 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277" w:type="dxa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Autospacing="0" w:line="300" w:lineRule="atLeast"/>
                    <w:rPr>
                      <w:rFonts w:hint="default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  <w:t>观察想象</w:t>
                  </w:r>
                </w:p>
              </w:tc>
              <w:tc>
                <w:tcPr>
                  <w:tcW w:w="4277" w:type="dxa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Autospacing="0" w:line="300" w:lineRule="atLeast"/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  <w:t>《比尾巴》观察动物外形；《乌鸦喝水》观察行为过程；《雨点儿》观察自然现象+想象作用，能力层层递进</w:t>
                  </w:r>
                </w:p>
              </w:tc>
              <w:tc>
                <w:tcPr>
                  <w:tcW w:w="4277" w:type="dxa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Autospacing="0" w:afterAutospacing="0" w:line="300" w:lineRule="atLeast"/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/>
                      <w:bCs/>
                      <w:sz w:val="21"/>
                      <w:szCs w:val="21"/>
                      <w:vertAlign w:val="baseline"/>
                      <w:lang w:val="en-US" w:eastAsia="zh-CN"/>
                    </w:rPr>
                    <w:t xml:space="preserve">衔接学前“感官观察”经验，指向第二学段“观察事物特点并简单描述”目标 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四、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单元教学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作业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目标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 xml:space="preserve"> </w:t>
            </w:r>
            <w:r>
              <w:drawing>
                <wp:inline distT="0" distB="0" distL="0" distR="0">
                  <wp:extent cx="8133715" cy="1654175"/>
                  <wp:effectExtent l="0" t="0" r="635" b="3175"/>
                  <wp:docPr id="1026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图片 1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3715" cy="165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五、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课时作业目标（表格形式）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eastAsia="zh-CN"/>
              </w:rPr>
              <w:drawing>
                <wp:inline distT="0" distB="0" distL="0" distR="0">
                  <wp:extent cx="4935855" cy="3419475"/>
                  <wp:effectExtent l="0" t="0" r="17145" b="9525"/>
                  <wp:docPr id="1027" name="图片 5" descr="9067bc2ea2f153a3db602310f4db735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图片 5" descr="9067bc2ea2f153a3db602310f4db735c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5855" cy="342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教学方法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分析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047" w:type="dxa"/>
            <w:gridSpan w:val="3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七、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教学方法与作业设计思路</w:t>
            </w:r>
            <w:r>
              <w:rPr>
                <w:rFonts w:hint="eastAsia" w:ascii="仿宋" w:hAnsi="仿宋" w:eastAsia="仿宋" w:cs="仿宋"/>
                <w:b/>
                <w:sz w:val="21"/>
                <w:szCs w:val="21"/>
                <w:lang w:eastAsia="zh-CN"/>
              </w:rPr>
              <w:t>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教学方法：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ind w:firstLine="422" w:firstLineChars="200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情境教学法（创设“自然观察角”情境）、任务驱动法（以角色贯穿单元）、小组合作法（共同完成探究任务）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作业设计思路：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ind w:firstLine="422" w:firstLineChars="200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遵循“基础积累—理解深化—实践运用—拓展延伸”的梯度，结合“预习—课中—课后”三个环节，融入“探究性、实践性、长周期”作业类型，实现“学—练—用”一体化。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教学方法纵横分析：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/>
                <w:sz w:val="21"/>
                <w:szCs w:val="21"/>
                <w:lang w:val="en-US" w:eastAsia="zh-CN"/>
              </w:rPr>
              <w:drawing>
                <wp:inline distT="0" distB="0" distL="0" distR="0">
                  <wp:extent cx="6471920" cy="2472690"/>
                  <wp:effectExtent l="0" t="0" r="5080" b="3810"/>
                  <wp:docPr id="1028" name="图片 6" descr="fe539505eba68fb6d86bf8841eed44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图片 6" descr="fe539505eba68fb6d86bf8841eed4451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1920" cy="247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1" w:hRule="atLeast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基础知识点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center"/>
              <w:rPr>
                <w:rFonts w:hint="eastAsia" w:ascii="仿宋" w:hAnsi="仿宋" w:eastAsia="仿宋" w:cs="仿宋"/>
                <w:b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技能训练点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default" w:ascii="仿宋" w:hAnsi="仿宋" w:eastAsia="仿宋" w:cs="仿宋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</w:rPr>
              <w:t>立德树人点</w:t>
            </w:r>
          </w:p>
        </w:tc>
        <w:tc>
          <w:tcPr>
            <w:tcW w:w="13047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left"/>
              <w:rPr>
                <w:rFonts w:hint="eastAsia" w:ascii="仿宋" w:hAnsi="仿宋" w:eastAsia="仿宋" w:cs="仿宋"/>
                <w:sz w:val="21"/>
                <w:szCs w:val="21"/>
              </w:rPr>
            </w:pPr>
            <w:r>
              <w:drawing>
                <wp:inline distT="0" distB="0" distL="0" distR="0">
                  <wp:extent cx="7712075" cy="3881120"/>
                  <wp:effectExtent l="0" t="0" r="3175" b="5080"/>
                  <wp:docPr id="1029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图片 2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2709" cy="388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6" w:hRule="atLeast"/>
        </w:trPr>
        <w:tc>
          <w:tcPr>
            <w:tcW w:w="1555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eastAsia" w:ascii="仿宋" w:hAnsi="仿宋" w:eastAsia="仿宋" w:cs="仿宋"/>
                <w:b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1"/>
                <w:szCs w:val="21"/>
                <w:lang w:val="en-US" w:eastAsia="zh-CN"/>
              </w:rPr>
              <w:t>教学评活动设计：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jc w:val="both"/>
              <w:rPr>
                <w:rFonts w:hint="eastAsia" w:ascii="仿宋" w:hAnsi="仿宋" w:eastAsia="仿宋" w:cs="仿宋"/>
                <w:sz w:val="21"/>
                <w:szCs w:val="21"/>
              </w:rPr>
            </w:pPr>
          </w:p>
        </w:tc>
        <w:tc>
          <w:tcPr>
            <w:tcW w:w="13047" w:type="dxa"/>
            <w:gridSpan w:val="3"/>
          </w:tcPr>
          <w:tbl>
            <w:tblPr>
              <w:tblStyle w:val="3"/>
              <w:tblW w:w="12456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71"/>
              <w:gridCol w:w="2190"/>
              <w:gridCol w:w="2295"/>
              <w:gridCol w:w="3508"/>
              <w:gridCol w:w="219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71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center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教学环节</w:t>
                  </w:r>
                </w:p>
              </w:tc>
              <w:tc>
                <w:tcPr>
                  <w:tcW w:w="21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center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学生活动</w:t>
                  </w:r>
                </w:p>
              </w:tc>
              <w:tc>
                <w:tcPr>
                  <w:tcW w:w="2295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center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作业任务</w:t>
                  </w:r>
                </w:p>
              </w:tc>
              <w:tc>
                <w:tcPr>
                  <w:tcW w:w="3508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center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评价标准（星级）</w:t>
                  </w:r>
                </w:p>
              </w:tc>
              <w:tc>
                <w:tcPr>
                  <w:tcW w:w="2192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center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评价主体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71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《比尾巴》识字教学</w:t>
                  </w:r>
                </w:p>
              </w:tc>
              <w:tc>
                <w:tcPr>
                  <w:tcW w:w="21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认读动物生字，模仿动物尾巴动作</w:t>
                  </w:r>
                </w:p>
              </w:tc>
              <w:tc>
                <w:tcPr>
                  <w:tcW w:w="2295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基础作业：给动物图片贴生字标签</w:t>
                  </w:r>
                </w:p>
              </w:tc>
              <w:tc>
                <w:tcPr>
                  <w:tcW w:w="3508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★★★：全部贴对，认读流利；★★：贴对 80%，认读较流利；★：贴对 60%</w:t>
                  </w:r>
                </w:p>
              </w:tc>
              <w:tc>
                <w:tcPr>
                  <w:tcW w:w="2192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教师 + 同桌互评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71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《乌鸦喝水》朗读教学</w:t>
                  </w:r>
                </w:p>
              </w:tc>
              <w:tc>
                <w:tcPr>
                  <w:tcW w:w="21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分角色朗读故事，讨论乌鸦办法</w:t>
                  </w:r>
                </w:p>
              </w:tc>
              <w:tc>
                <w:tcPr>
                  <w:tcW w:w="2295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提升作业：用 “先…… 再…… 最后……” 说乌鸦喝水过程</w:t>
                  </w:r>
                </w:p>
              </w:tc>
              <w:tc>
                <w:tcPr>
                  <w:tcW w:w="3508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★★★：语句通顺，步骤清晰；★★：能说出主要步骤；★：能说 1-2 个步骤</w:t>
                  </w:r>
                </w:p>
              </w:tc>
              <w:tc>
                <w:tcPr>
                  <w:tcW w:w="2192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教师评价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71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《雨点儿》想象教学</w:t>
                  </w:r>
                </w:p>
              </w:tc>
              <w:tc>
                <w:tcPr>
                  <w:tcW w:w="21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想象雨点儿落到草地 / 花园的变化，画画并说话</w:t>
                  </w:r>
                </w:p>
              </w:tc>
              <w:tc>
                <w:tcPr>
                  <w:tcW w:w="2295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拓展作业：画一画 “雨点儿的旅行”，写 1-2 句话</w:t>
                  </w:r>
                </w:p>
              </w:tc>
              <w:tc>
                <w:tcPr>
                  <w:tcW w:w="3508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★★★：画面生动，句子完整；★★：画面有内容，能说一句话；★：参与绘画</w:t>
                  </w:r>
                </w:p>
              </w:tc>
              <w:tc>
                <w:tcPr>
                  <w:tcW w:w="2192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家长 + 教师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271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单元整合课</w:t>
                  </w:r>
                </w:p>
              </w:tc>
              <w:tc>
                <w:tcPr>
                  <w:tcW w:w="2190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小组分享生活观察发现</w:t>
                  </w:r>
                </w:p>
              </w:tc>
              <w:tc>
                <w:tcPr>
                  <w:tcW w:w="2295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综合作业：完成 “观察小日记”（图文结合）</w:t>
                  </w:r>
                </w:p>
              </w:tc>
              <w:tc>
                <w:tcPr>
                  <w:tcW w:w="3508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★★★：观察细致，想象合理；★★：有观察内容；★：参与记录</w:t>
                  </w:r>
                </w:p>
              </w:tc>
              <w:tc>
                <w:tcPr>
                  <w:tcW w:w="2192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spacing w:before="0" w:beforeAutospacing="0" w:after="0" w:afterAutospacing="0" w:line="210" w:lineRule="atLeast"/>
                    <w:ind w:left="0" w:leftChars="0" w:right="0" w:rightChars="0" w:firstLine="0" w:firstLineChars="0"/>
                    <w:jc w:val="left"/>
                    <w:rPr>
                      <w:rFonts w:hint="eastAsia" w:ascii="仿宋" w:hAnsi="仿宋" w:eastAsia="仿宋" w:cs="仿宋"/>
                      <w:b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default" w:ascii="Segoe UI" w:hAnsi="Segoe UI" w:eastAsia="Segoe UI" w:cs="Segoe UI"/>
                      <w:i w:val="0"/>
                      <w:iCs w:val="0"/>
                      <w:caps w:val="0"/>
                      <w:color w:val="000000"/>
                      <w:spacing w:val="0"/>
                      <w:kern w:val="0"/>
                      <w:sz w:val="21"/>
                      <w:szCs w:val="21"/>
                      <w:lang w:val="en-US" w:eastAsia="zh-CN"/>
                    </w:rPr>
                    <w:t>小组互评</w:t>
                  </w:r>
                </w:p>
              </w:tc>
            </w:tr>
          </w:tbl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300" w:lineRule="atLeast"/>
              <w:rPr>
                <w:rFonts w:hint="default" w:ascii="仿宋" w:hAnsi="仿宋" w:eastAsia="仿宋" w:cs="仿宋"/>
                <w:sz w:val="21"/>
                <w:szCs w:val="21"/>
                <w:lang w:val="en-US" w:eastAsia="zh-CN"/>
              </w:rPr>
            </w:pPr>
          </w:p>
        </w:tc>
      </w:tr>
    </w:tbl>
    <w:p/>
    <w:sectPr>
      <w:pgSz w:w="16838" w:h="11906" w:orient="landscape"/>
      <w:pgMar w:top="669" w:right="873" w:bottom="669" w:left="87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39B35C"/>
    <w:multiLevelType w:val="singleLevel"/>
    <w:tmpl w:val="8339B35C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1ZWFiM2JkOGQxN2E0NzM5NjdmOGMxNzIyMzQ2NjYifQ=="/>
  </w:docVars>
  <w:rsids>
    <w:rsidRoot w:val="23A061DF"/>
    <w:rsid w:val="04777103"/>
    <w:rsid w:val="23A061DF"/>
    <w:rsid w:val="6A25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2025-12-28T10:01:00Z</dcterms:created>
  <dc:creator>心想事成</dc:creator>
  <cp:lastModifiedBy>心想事成</cp:lastModifiedBy>
  <dcterms:modified xsi:type="dcterms:W3CDTF">2025-12-28T10:24:59Z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90BAA534BD74457483BF9F622C7A6BE1_11</vt:lpwstr>
  </property>
</Properties>
</file>