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FD103">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sz w:val="21"/>
          <w:szCs w:val="21"/>
        </w:rPr>
      </w:pPr>
      <w:r>
        <w:rPr>
          <w:rFonts w:hint="eastAsia" w:ascii="仿宋" w:hAnsi="仿宋" w:eastAsia="仿宋" w:cs="仿宋"/>
          <w:sz w:val="21"/>
          <w:szCs w:val="21"/>
        </w:rPr>
        <w:drawing>
          <wp:anchor distT="0" distB="0" distL="114300" distR="114300" simplePos="0" relativeHeight="251670528" behindDoc="1" locked="0" layoutInCell="1" allowOverlap="1">
            <wp:simplePos x="0" y="0"/>
            <wp:positionH relativeFrom="column">
              <wp:posOffset>-635000</wp:posOffset>
            </wp:positionH>
            <wp:positionV relativeFrom="paragraph">
              <wp:posOffset>-516890</wp:posOffset>
            </wp:positionV>
            <wp:extent cx="10843895" cy="7724140"/>
            <wp:effectExtent l="0" t="0" r="5080" b="635"/>
            <wp:wrapNone/>
            <wp:docPr id="8" name="图片 8" descr="9142f27cc917b79f99e354028103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42f27cc917b79f99e35402810394d6"/>
                    <pic:cNvPicPr>
                      <a:picLocks noChangeAspect="1"/>
                    </pic:cNvPicPr>
                  </pic:nvPicPr>
                  <pic:blipFill>
                    <a:blip r:embed="rId4"/>
                    <a:stretch>
                      <a:fillRect/>
                    </a:stretch>
                  </pic:blipFill>
                  <pic:spPr>
                    <a:xfrm>
                      <a:off x="0" y="0"/>
                      <a:ext cx="10843895" cy="7724140"/>
                    </a:xfrm>
                    <a:prstGeom prst="rect">
                      <a:avLst/>
                    </a:prstGeom>
                  </pic:spPr>
                </pic:pic>
              </a:graphicData>
            </a:graphic>
          </wp:anchor>
        </w:drawing>
      </w:r>
      <w:r>
        <w:rPr>
          <w:rFonts w:hint="eastAsia" w:ascii="黑体" w:hAnsi="黑体" w:eastAsia="黑体" w:cs="黑体"/>
          <w:b/>
          <w:sz w:val="21"/>
          <w:szCs w:val="21"/>
        </w:rPr>
        <w:t>（</w:t>
      </w:r>
      <w:r>
        <w:rPr>
          <w:rFonts w:hint="eastAsia" w:ascii="黑体" w:hAnsi="黑体" w:eastAsia="黑体" w:cs="黑体"/>
          <w:b/>
          <w:sz w:val="21"/>
          <w:szCs w:val="21"/>
          <w:lang w:val="en-US" w:eastAsia="zh-CN"/>
        </w:rPr>
        <w:t>五</w:t>
      </w:r>
      <w:r>
        <w:rPr>
          <w:rFonts w:hint="eastAsia" w:ascii="黑体" w:hAnsi="黑体" w:eastAsia="黑体" w:cs="黑体"/>
          <w:b/>
          <w:sz w:val="21"/>
          <w:szCs w:val="21"/>
        </w:rPr>
        <w:t>年级</w:t>
      </w:r>
      <w:r>
        <w:rPr>
          <w:rFonts w:hint="eastAsia" w:ascii="黑体" w:hAnsi="黑体" w:eastAsia="黑体" w:cs="黑体"/>
          <w:b/>
          <w:sz w:val="21"/>
          <w:szCs w:val="21"/>
          <w:lang w:val="en-US" w:eastAsia="zh-CN"/>
        </w:rPr>
        <w:t>上</w:t>
      </w:r>
      <w:r>
        <w:rPr>
          <w:rFonts w:hint="eastAsia" w:ascii="黑体" w:hAnsi="黑体" w:eastAsia="黑体" w:cs="黑体"/>
          <w:b/>
          <w:sz w:val="21"/>
          <w:szCs w:val="21"/>
        </w:rPr>
        <w:t>册第</w:t>
      </w:r>
      <w:r>
        <w:rPr>
          <w:rFonts w:hint="eastAsia" w:ascii="黑体" w:hAnsi="黑体" w:eastAsia="黑体" w:cs="黑体"/>
          <w:b/>
          <w:sz w:val="21"/>
          <w:szCs w:val="21"/>
          <w:lang w:val="en-US" w:eastAsia="zh-CN"/>
        </w:rPr>
        <w:t>六</w:t>
      </w:r>
      <w:r>
        <w:rPr>
          <w:rFonts w:hint="eastAsia" w:ascii="黑体" w:hAnsi="黑体" w:eastAsia="黑体" w:cs="黑体"/>
          <w:b/>
          <w:sz w:val="21"/>
          <w:szCs w:val="21"/>
        </w:rPr>
        <w:t>单元）单元整体作业设计框架</w:t>
      </w:r>
    </w:p>
    <w:tbl>
      <w:tblPr>
        <w:tblStyle w:val="7"/>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863"/>
        <w:gridCol w:w="2415"/>
        <w:gridCol w:w="6115"/>
      </w:tblGrid>
      <w:tr w14:paraId="1C25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FA2C188">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r>
              <w:rPr>
                <w:rFonts w:hint="eastAsia" w:ascii="仿宋" w:hAnsi="仿宋" w:eastAsia="仿宋" w:cs="仿宋"/>
                <w:b/>
                <w:sz w:val="21"/>
                <w:szCs w:val="21"/>
              </w:rPr>
              <w:t>人文主题</w:t>
            </w:r>
          </w:p>
        </w:tc>
        <w:tc>
          <w:tcPr>
            <w:tcW w:w="3863" w:type="dxa"/>
          </w:tcPr>
          <w:p w14:paraId="19513B7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舐犊之情</w:t>
            </w:r>
          </w:p>
        </w:tc>
        <w:tc>
          <w:tcPr>
            <w:tcW w:w="2415" w:type="dxa"/>
          </w:tcPr>
          <w:p w14:paraId="43DF937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r>
              <w:rPr>
                <w:rFonts w:hint="eastAsia" w:ascii="仿宋" w:hAnsi="仿宋" w:eastAsia="仿宋" w:cs="仿宋"/>
                <w:b/>
                <w:sz w:val="21"/>
                <w:szCs w:val="21"/>
              </w:rPr>
              <w:t>任务群类型</w:t>
            </w:r>
          </w:p>
        </w:tc>
        <w:tc>
          <w:tcPr>
            <w:tcW w:w="6115" w:type="dxa"/>
          </w:tcPr>
          <w:p w14:paraId="4EBB7FB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r>
              <w:rPr>
                <w:rFonts w:hint="eastAsia" w:ascii="仿宋" w:hAnsi="仿宋" w:eastAsia="仿宋" w:cs="仿宋"/>
                <w:sz w:val="21"/>
                <w:szCs w:val="21"/>
              </w:rPr>
              <w:t>发展型学习任务群：文学阅读与创意表达</w:t>
            </w:r>
          </w:p>
        </w:tc>
      </w:tr>
      <w:tr w14:paraId="15E2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1914504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r>
              <w:rPr>
                <w:rFonts w:hint="eastAsia" w:ascii="仿宋" w:hAnsi="仿宋" w:eastAsia="仿宋" w:cs="仿宋"/>
                <w:b/>
                <w:sz w:val="21"/>
                <w:szCs w:val="21"/>
              </w:rPr>
              <w:t>语文要素</w:t>
            </w:r>
          </w:p>
        </w:tc>
        <w:tc>
          <w:tcPr>
            <w:tcW w:w="12393" w:type="dxa"/>
            <w:gridSpan w:val="3"/>
          </w:tcPr>
          <w:p w14:paraId="51183F93">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阅读</w:t>
            </w:r>
            <w:r>
              <w:rPr>
                <w:rFonts w:hint="eastAsia" w:ascii="仿宋" w:hAnsi="仿宋" w:eastAsia="仿宋" w:cs="仿宋"/>
                <w:sz w:val="21"/>
                <w:szCs w:val="21"/>
              </w:rPr>
              <w:t>要素：单元导语明确“</w:t>
            </w:r>
            <w:r>
              <w:rPr>
                <w:rFonts w:hint="eastAsia" w:ascii="仿宋" w:hAnsi="仿宋" w:eastAsia="仿宋" w:cs="仿宋"/>
                <w:sz w:val="21"/>
                <w:szCs w:val="21"/>
                <w:lang w:val="en-US" w:eastAsia="zh-CN"/>
              </w:rPr>
              <w:t>体会作者描写的场景，细节中蕴含的感情。</w:t>
            </w:r>
            <w:r>
              <w:rPr>
                <w:rFonts w:hint="eastAsia" w:ascii="仿宋" w:hAnsi="仿宋" w:eastAsia="仿宋" w:cs="仿宋"/>
                <w:sz w:val="21"/>
                <w:szCs w:val="21"/>
              </w:rPr>
              <w:t>”</w:t>
            </w:r>
            <w:r>
              <w:rPr>
                <w:rFonts w:hint="eastAsia" w:ascii="仿宋" w:hAnsi="仿宋" w:eastAsia="仿宋" w:cs="仿宋"/>
                <w:sz w:val="21"/>
                <w:szCs w:val="21"/>
                <w:lang w:val="en-US" w:eastAsia="zh-CN"/>
              </w:rPr>
              <w:t>表达训练要素</w:t>
            </w:r>
            <w:r>
              <w:rPr>
                <w:rFonts w:hint="eastAsia" w:ascii="仿宋" w:hAnsi="仿宋" w:eastAsia="仿宋" w:cs="仿宋"/>
                <w:sz w:val="21"/>
                <w:szCs w:val="21"/>
              </w:rPr>
              <w:t>“</w:t>
            </w:r>
            <w:r>
              <w:rPr>
                <w:rFonts w:hint="eastAsia" w:ascii="仿宋" w:hAnsi="仿宋" w:eastAsia="仿宋" w:cs="仿宋"/>
                <w:sz w:val="21"/>
                <w:szCs w:val="21"/>
                <w:lang w:val="en-US" w:eastAsia="zh-CN"/>
              </w:rPr>
              <w:t>用恰当的语言表达自己的看法和感受。</w:t>
            </w:r>
            <w:r>
              <w:rPr>
                <w:rFonts w:hint="eastAsia" w:ascii="仿宋" w:hAnsi="仿宋" w:eastAsia="仿宋" w:cs="仿宋"/>
                <w:sz w:val="21"/>
                <w:szCs w:val="21"/>
              </w:rPr>
              <w:t>”</w:t>
            </w:r>
          </w:p>
        </w:tc>
      </w:tr>
      <w:tr w14:paraId="33AC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6C756339">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r>
              <w:rPr>
                <w:rFonts w:hint="eastAsia" w:ascii="仿宋" w:hAnsi="仿宋" w:eastAsia="仿宋" w:cs="仿宋"/>
                <w:b/>
                <w:sz w:val="21"/>
                <w:szCs w:val="21"/>
              </w:rPr>
              <w:t>教学内容</w:t>
            </w:r>
          </w:p>
        </w:tc>
        <w:tc>
          <w:tcPr>
            <w:tcW w:w="12393" w:type="dxa"/>
            <w:gridSpan w:val="3"/>
          </w:tcPr>
          <w:p w14:paraId="1BF3075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val="en-US"/>
              </w:rPr>
            </w:pPr>
            <w:r>
              <w:rPr>
                <w:rFonts w:hint="eastAsia" w:ascii="仿宋" w:hAnsi="仿宋" w:eastAsia="仿宋" w:cs="仿宋"/>
                <w:sz w:val="21"/>
                <w:szCs w:val="21"/>
              </w:rPr>
              <w:t>《慈母情深》《父爱之舟》，一篇略读课文《“精彩极了”和“糟糕透了”》 ，以及口语交际“父母之爱”、习作“我想对您说”“语文园地”</w:t>
            </w:r>
          </w:p>
        </w:tc>
      </w:tr>
      <w:tr w14:paraId="551C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4" w:hRule="atLeast"/>
        </w:trPr>
        <w:tc>
          <w:tcPr>
            <w:tcW w:w="1555" w:type="dxa"/>
          </w:tcPr>
          <w:p w14:paraId="3DD34BCF">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7A2DB302">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b/>
                <w:sz w:val="21"/>
                <w:szCs w:val="21"/>
                <w:lang w:val="en-US" w:eastAsia="zh-CN"/>
              </w:rPr>
            </w:pPr>
            <w:r>
              <w:rPr>
                <w:rFonts w:hint="eastAsia" w:ascii="仿宋" w:hAnsi="仿宋" w:eastAsia="仿宋" w:cs="仿宋"/>
                <w:b/>
                <w:sz w:val="21"/>
                <w:szCs w:val="21"/>
                <w:lang w:val="en-US" w:eastAsia="zh-CN"/>
              </w:rPr>
              <w:t>教材分析</w:t>
            </w:r>
          </w:p>
          <w:p w14:paraId="308368D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6F905EA">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69EE7938">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A2EE29E">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8FEF36C">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7055280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05A61E6E">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5A9536AC">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7D20442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3025AFA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C2FBB29">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1E3CE0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学情分析</w:t>
            </w:r>
          </w:p>
          <w:p w14:paraId="55D4F4A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6586906C">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DE58039">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668D502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7F79B23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6F8BF50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061B48BF">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12C49E8F">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31A3DFA9">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15187718">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3864CDE4">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b/>
                <w:sz w:val="21"/>
                <w:szCs w:val="21"/>
                <w:lang w:val="en-US" w:eastAsia="zh-CN"/>
              </w:rPr>
            </w:pPr>
            <w:r>
              <w:rPr>
                <w:rFonts w:hint="eastAsia" w:ascii="仿宋" w:hAnsi="仿宋" w:eastAsia="仿宋" w:cs="仿宋"/>
                <w:b/>
                <w:sz w:val="21"/>
                <w:szCs w:val="21"/>
                <w:lang w:val="en-US" w:eastAsia="zh-CN"/>
              </w:rPr>
              <w:t>语文要素分析</w:t>
            </w:r>
          </w:p>
          <w:p w14:paraId="70278030">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1A7CCA5">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264124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746435A5">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751D8F4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6991179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016CA96E">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3DA9F4D">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0A4F1198">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1C6D508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571FA9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528C913C">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35FF633E">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664F1B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1EBD833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735B32E">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207C5BEA">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4404E0E4">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p>
          <w:p w14:paraId="1880308C">
            <w:pPr>
              <w:keepNext w:val="0"/>
              <w:keepLines w:val="0"/>
              <w:pageBreakBefore w:val="0"/>
              <w:kinsoku/>
              <w:wordWrap/>
              <w:overflowPunct/>
              <w:topLinePunct w:val="0"/>
              <w:autoSpaceDE/>
              <w:autoSpaceDN/>
              <w:bidi w:val="0"/>
              <w:adjustRightInd/>
              <w:snapToGrid/>
              <w:spacing w:beforeAutospacing="0" w:afterAutospacing="0" w:line="240" w:lineRule="exact"/>
              <w:jc w:val="both"/>
              <w:textAlignment w:val="auto"/>
              <w:rPr>
                <w:rFonts w:hint="eastAsia" w:ascii="仿宋" w:hAnsi="仿宋" w:eastAsia="仿宋" w:cs="仿宋"/>
                <w:b/>
                <w:sz w:val="21"/>
                <w:szCs w:val="21"/>
              </w:rPr>
            </w:pPr>
            <w:r>
              <w:rPr>
                <w:rFonts w:hint="eastAsia" w:ascii="仿宋" w:hAnsi="仿宋" w:eastAsia="仿宋" w:cs="仿宋"/>
                <w:b/>
                <w:sz w:val="21"/>
                <w:szCs w:val="21"/>
              </w:rPr>
              <w:t>单元</w:t>
            </w:r>
            <w:r>
              <w:rPr>
                <w:rFonts w:hint="eastAsia" w:ascii="仿宋" w:hAnsi="仿宋" w:eastAsia="仿宋" w:cs="仿宋"/>
                <w:b/>
                <w:sz w:val="21"/>
                <w:szCs w:val="21"/>
                <w:lang w:val="en-US" w:eastAsia="zh-CN"/>
              </w:rPr>
              <w:t>教学</w:t>
            </w:r>
            <w:r>
              <w:rPr>
                <w:rFonts w:hint="eastAsia" w:ascii="仿宋" w:hAnsi="仿宋" w:eastAsia="仿宋" w:cs="仿宋"/>
                <w:b/>
                <w:sz w:val="21"/>
                <w:szCs w:val="21"/>
              </w:rPr>
              <w:t>目标</w:t>
            </w:r>
            <w:r>
              <w:rPr>
                <w:rFonts w:hint="eastAsia" w:ascii="仿宋" w:hAnsi="仿宋" w:eastAsia="仿宋" w:cs="仿宋"/>
                <w:sz w:val="21"/>
                <w:szCs w:val="21"/>
              </w:rPr>
              <w:drawing>
                <wp:anchor distT="0" distB="0" distL="114300" distR="114300" simplePos="0" relativeHeight="251671552" behindDoc="1" locked="0" layoutInCell="1" allowOverlap="1">
                  <wp:simplePos x="0" y="0"/>
                  <wp:positionH relativeFrom="column">
                    <wp:posOffset>-635000</wp:posOffset>
                  </wp:positionH>
                  <wp:positionV relativeFrom="paragraph">
                    <wp:posOffset>-1285240</wp:posOffset>
                  </wp:positionV>
                  <wp:extent cx="10843895" cy="7724140"/>
                  <wp:effectExtent l="0" t="0" r="5080" b="635"/>
                  <wp:wrapNone/>
                  <wp:docPr id="15" name="图片 15" descr="9142f27cc917b79f99e354028103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142f27cc917b79f99e35402810394d6"/>
                          <pic:cNvPicPr>
                            <a:picLocks noChangeAspect="1"/>
                          </pic:cNvPicPr>
                        </pic:nvPicPr>
                        <pic:blipFill>
                          <a:blip r:embed="rId4"/>
                          <a:stretch>
                            <a:fillRect/>
                          </a:stretch>
                        </pic:blipFill>
                        <pic:spPr>
                          <a:xfrm>
                            <a:off x="0" y="0"/>
                            <a:ext cx="10843895" cy="7724140"/>
                          </a:xfrm>
                          <a:prstGeom prst="rect">
                            <a:avLst/>
                          </a:prstGeom>
                        </pic:spPr>
                      </pic:pic>
                    </a:graphicData>
                  </a:graphic>
                </wp:anchor>
              </w:drawing>
            </w:r>
            <w:r>
              <w:rPr>
                <w:rFonts w:hint="eastAsia" w:ascii="仿宋" w:hAnsi="仿宋" w:eastAsia="仿宋" w:cs="仿宋"/>
                <w:b/>
                <w:sz w:val="21"/>
                <w:szCs w:val="21"/>
              </w:rPr>
              <w:t>分析</w:t>
            </w:r>
          </w:p>
        </w:tc>
        <w:tc>
          <w:tcPr>
            <w:tcW w:w="12393" w:type="dxa"/>
            <w:gridSpan w:val="3"/>
          </w:tcPr>
          <w:p w14:paraId="4E4D5B0A">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一、教学内容</w:t>
            </w:r>
          </w:p>
          <w:p w14:paraId="2C59468A">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本单元以“舐犊之情”为主题，编排了两篇精读课文《慈母情深》《父爱之舟》，一篇略读课文《“精彩极了”和“糟糕透了”》 ，以及口语交际“父母之爱”、习作“我想对您说”和语文园地。这些课文从不同角度展现了父母对子女深沉的爱，引导学生通过阅读，体会作者描写的场景、细节中蕴含的感情，并学会用恰当的语言表达自己的看法和感受。</w:t>
            </w:r>
          </w:p>
          <w:p w14:paraId="0ABB98E6">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二、教材分析</w:t>
            </w:r>
          </w:p>
          <w:p w14:paraId="5E4AB4AD">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本单元教材围绕“舐犊之情”这一主题，将亲情这一永恒的话题以细腻的文字呈现。《慈母情深》通过对母亲工作环境及为“我”买书细节的描写，展现了母爱的无私与深沉；《父爱之舟》以小舟为线索，串联起作者成长中的难忘场景，体现了父爱的伟大与深沉；《“精彩极了”和“糟糕透了”》则通过父母对孩子作品截然不同的评价，展示了父母不同方式的爱对孩子成长的影响 。单元内容紧密围绕语文要素，引导学生从场景和细节中感悟情感，同时在口语交际和习作中，注重培养学生表达情感的能力。</w:t>
            </w:r>
          </w:p>
          <w:p w14:paraId="7626D2DC">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三、学情分析</w:t>
            </w:r>
          </w:p>
          <w:p w14:paraId="7386157D">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 xml:space="preserve">五年级学生已具备一定的阅读理解能力，能够初步把握文章的主要内容。但对于从场景、细节中深入体会情感，以及将生活中的情感通过恰当的语言表达出来，部分学生仍存在困难。他们在理解父母之爱的多元表达方式上，需要更多引导和生活实例的启发。同时，在语言表达的准确性和生动性方面，也有待进一步提高。 </w:t>
            </w:r>
          </w:p>
          <w:p w14:paraId="23FF7BB4">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四、单元所属任务群类型</w:t>
            </w:r>
          </w:p>
          <w:p w14:paraId="6A360269">
            <w:pPr>
              <w:keepNext w:val="0"/>
              <w:keepLines w:val="0"/>
              <w:pageBreakBefore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 xml:space="preserve">本单元属于“文学阅读与创意表达”学习任务群。旨在引导学生在语文实践活动中，通过整体感知、联想想象，感受文学语言和形象的独特魅力，获得个性化的审美体验；了解文学作品的基本特点，欣赏和评价语言文字作品，提高审美品位；观察、感受自然与社会，表达自己独特的体验与思考，尝试创作文学作品 。 </w:t>
            </w:r>
          </w:p>
          <w:p w14:paraId="62B1BE5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（二）语文要素横向、纵向分析：</w:t>
            </w:r>
          </w:p>
          <w:p w14:paraId="1641909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61312" behindDoc="0" locked="0" layoutInCell="1" allowOverlap="1">
                  <wp:simplePos x="0" y="0"/>
                  <wp:positionH relativeFrom="column">
                    <wp:posOffset>3847465</wp:posOffset>
                  </wp:positionH>
                  <wp:positionV relativeFrom="paragraph">
                    <wp:posOffset>147320</wp:posOffset>
                  </wp:positionV>
                  <wp:extent cx="3796665" cy="2820670"/>
                  <wp:effectExtent l="0" t="0" r="13335" b="13970"/>
                  <wp:wrapNone/>
                  <wp:docPr id="2" name="图片 2" descr="371f695c56b64f0c4be68251d6f1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1f695c56b64f0c4be68251d6f1aa0"/>
                          <pic:cNvPicPr>
                            <a:picLocks noChangeAspect="1"/>
                          </pic:cNvPicPr>
                        </pic:nvPicPr>
                        <pic:blipFill>
                          <a:blip r:embed="rId5"/>
                          <a:stretch>
                            <a:fillRect/>
                          </a:stretch>
                        </pic:blipFill>
                        <pic:spPr>
                          <a:xfrm>
                            <a:off x="0" y="0"/>
                            <a:ext cx="3796665" cy="2820670"/>
                          </a:xfrm>
                          <a:prstGeom prst="rect">
                            <a:avLst/>
                          </a:prstGeom>
                        </pic:spPr>
                      </pic:pic>
                    </a:graphicData>
                  </a:graphic>
                </wp:anchor>
              </w:drawing>
            </w:r>
          </w:p>
          <w:p w14:paraId="3014777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60288" behindDoc="0" locked="0" layoutInCell="1" allowOverlap="1">
                  <wp:simplePos x="0" y="0"/>
                  <wp:positionH relativeFrom="column">
                    <wp:posOffset>-45720</wp:posOffset>
                  </wp:positionH>
                  <wp:positionV relativeFrom="paragraph">
                    <wp:posOffset>10160</wp:posOffset>
                  </wp:positionV>
                  <wp:extent cx="3783330" cy="2785110"/>
                  <wp:effectExtent l="0" t="0" r="11430" b="3810"/>
                  <wp:wrapNone/>
                  <wp:docPr id="1" name="图片 1" descr="6442b553acf3e0e9ae6b7dd6bac5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42b553acf3e0e9ae6b7dd6bac530b"/>
                          <pic:cNvPicPr>
                            <a:picLocks noChangeAspect="1"/>
                          </pic:cNvPicPr>
                        </pic:nvPicPr>
                        <pic:blipFill>
                          <a:blip r:embed="rId6"/>
                          <a:stretch>
                            <a:fillRect/>
                          </a:stretch>
                        </pic:blipFill>
                        <pic:spPr>
                          <a:xfrm>
                            <a:off x="0" y="0"/>
                            <a:ext cx="3783330" cy="2785110"/>
                          </a:xfrm>
                          <a:prstGeom prst="rect">
                            <a:avLst/>
                          </a:prstGeom>
                        </pic:spPr>
                      </pic:pic>
                    </a:graphicData>
                  </a:graphic>
                </wp:anchor>
              </w:drawing>
            </w:r>
          </w:p>
          <w:p w14:paraId="1DBB740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1EB76D8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38F50C8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22B37EAF">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1F8ADA3F">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222A5C9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86A743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1E9F444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375F23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4AFF2EC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004355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4223DD2F">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6D80D29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426101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1DCE1C3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4D496FC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4995093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6C53ADF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39539DA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五、教学目标与课时作业目标</w:t>
            </w:r>
          </w:p>
          <w:p w14:paraId="7ACBBE73">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（一）单元教学目标</w:t>
            </w:r>
          </w:p>
          <w:p w14:paraId="3292988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1.  阅读理解： 深入理解三篇课文内容，能抓住关键场景和动人细节（如母亲的动作、父亲的神态、父母的语言对比），体会其中蕴含的父母深沉、无私、多样的爱，感受作者的情感。</w:t>
            </w:r>
          </w:p>
          <w:p w14:paraId="0B8DE2A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2.  方法习得： 学习作者如何通过具体场景的描绘和典型细节的刻画来表现人物形象、抒发真挚情感的表达方法。</w:t>
            </w:r>
          </w:p>
          <w:p w14:paraId="3D81F56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3.  思维发展： 通过比较阅读和讨论，认识到父母之爱的不同表达方式及其意义，初步形成对亲情的辩证思考。</w:t>
            </w:r>
          </w:p>
          <w:p w14:paraId="4AC031E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4.  口语交际：能围绕“父母之爱”的主题，结合生活实际和阅读体会，清晰、有条理、有依据地表达自己的看法，并认真倾听他人发言，尊重不同观点。</w:t>
            </w:r>
          </w:p>
          <w:p w14:paraId="1858FB1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5.  创意表达： 能借鉴本单元课文的写作方法（特别是场景描写和细节描写），选择生活中与父母相处的感人场景或细节，运用恰当的语言，在习作《我想对您说》中真实、具体、有感情地向父母表达自己的心声。</w:t>
            </w:r>
          </w:p>
          <w:p w14:paraId="17F34E2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 xml:space="preserve">6.  文化积淀：积累并初步理解语文园地中关于亲情的经典古诗文名句，感受传统文化的亲情观。 </w:t>
            </w:r>
          </w:p>
          <w:p w14:paraId="576FF79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rPr>
              <w:t>（二）课时作业目标（表格形式）</w:t>
            </w:r>
          </w:p>
          <w:p w14:paraId="00FB02D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24765</wp:posOffset>
                  </wp:positionV>
                  <wp:extent cx="4953000" cy="3260090"/>
                  <wp:effectExtent l="0" t="0" r="0" b="1270"/>
                  <wp:wrapNone/>
                  <wp:docPr id="4" name="图片 4" descr="2b04729c2418c995303cbf1e584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04729c2418c995303cbf1e5842277"/>
                          <pic:cNvPicPr>
                            <a:picLocks noChangeAspect="1"/>
                          </pic:cNvPicPr>
                        </pic:nvPicPr>
                        <pic:blipFill>
                          <a:blip r:embed="rId7"/>
                          <a:stretch>
                            <a:fillRect/>
                          </a:stretch>
                        </pic:blipFill>
                        <pic:spPr>
                          <a:xfrm>
                            <a:off x="0" y="0"/>
                            <a:ext cx="4953000" cy="3260090"/>
                          </a:xfrm>
                          <a:prstGeom prst="rect">
                            <a:avLst/>
                          </a:prstGeom>
                        </pic:spPr>
                      </pic:pic>
                    </a:graphicData>
                  </a:graphic>
                </wp:anchor>
              </w:drawing>
            </w:r>
          </w:p>
          <w:p w14:paraId="086ED43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BE2A34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0BF9A13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2D187E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459CAA2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62D93A0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109DE7A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D50F31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128054C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7CE4961F">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71740A2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3E93E41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125C59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03F664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5301A3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EE6F2E3">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7C9630B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5C432F5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1EB5D37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678F743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74418AB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61595</wp:posOffset>
                  </wp:positionV>
                  <wp:extent cx="4934585" cy="1420495"/>
                  <wp:effectExtent l="0" t="0" r="3175" b="12065"/>
                  <wp:wrapNone/>
                  <wp:docPr id="7" name="图片 7" descr="0a47e43645afce09ad296542bb3d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47e43645afce09ad296542bb3dd71"/>
                          <pic:cNvPicPr>
                            <a:picLocks noChangeAspect="1"/>
                          </pic:cNvPicPr>
                        </pic:nvPicPr>
                        <pic:blipFill>
                          <a:blip r:embed="rId8"/>
                          <a:srcRect t="73029"/>
                          <a:stretch>
                            <a:fillRect/>
                          </a:stretch>
                        </pic:blipFill>
                        <pic:spPr>
                          <a:xfrm>
                            <a:off x="0" y="0"/>
                            <a:ext cx="4934585" cy="1420495"/>
                          </a:xfrm>
                          <a:prstGeom prst="rect">
                            <a:avLst/>
                          </a:prstGeom>
                        </pic:spPr>
                      </pic:pic>
                    </a:graphicData>
                  </a:graphic>
                </wp:anchor>
              </w:drawing>
            </w:r>
          </w:p>
          <w:p w14:paraId="0D848CA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F6B2E5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31F962F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286738B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4E5F0BE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2A5D0BC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75A3A3A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269B3C8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599776C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tc>
      </w:tr>
      <w:tr w14:paraId="06A6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1555" w:type="dxa"/>
          </w:tcPr>
          <w:p w14:paraId="5993CDE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rPr>
              <w:t>教学方法</w:t>
            </w:r>
            <w:r>
              <w:rPr>
                <w:rFonts w:hint="eastAsia" w:ascii="仿宋" w:hAnsi="仿宋" w:eastAsia="仿宋" w:cs="仿宋"/>
                <w:b/>
                <w:sz w:val="21"/>
                <w:szCs w:val="21"/>
                <w:lang w:val="en-US" w:eastAsia="zh-CN"/>
              </w:rPr>
              <w:t>分析</w:t>
            </w:r>
          </w:p>
          <w:p w14:paraId="1C2414E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tc>
        <w:tc>
          <w:tcPr>
            <w:tcW w:w="12393" w:type="dxa"/>
            <w:gridSpan w:val="3"/>
          </w:tcPr>
          <w:p w14:paraId="183E344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1.</w:t>
            </w:r>
            <w:r>
              <w:rPr>
                <w:rFonts w:hint="eastAsia" w:ascii="仿宋" w:hAnsi="仿宋" w:eastAsia="仿宋" w:cs="仿宋"/>
                <w:b/>
                <w:sz w:val="21"/>
                <w:szCs w:val="21"/>
              </w:rPr>
              <w:t>情境创设法： 利用图片、音乐、视频等创设与课文背景或情感基调相关的情境（如旧工厂图片、舒缓感人的音乐）。</w:t>
            </w:r>
          </w:p>
          <w:p w14:paraId="2259432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2.</w:t>
            </w:r>
            <w:r>
              <w:rPr>
                <w:rFonts w:hint="eastAsia" w:ascii="仿宋" w:hAnsi="仿宋" w:eastAsia="仿宋" w:cs="仿宋"/>
                <w:b/>
                <w:sz w:val="21"/>
                <w:szCs w:val="21"/>
              </w:rPr>
              <w:t>批注阅读法： 指导学生运用圈点勾画、写旁批的方式，深入研读文本，聚焦场景和细节。</w:t>
            </w:r>
          </w:p>
          <w:p w14:paraId="3064F74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3.</w:t>
            </w:r>
            <w:r>
              <w:rPr>
                <w:rFonts w:hint="eastAsia" w:ascii="仿宋" w:hAnsi="仿宋" w:eastAsia="仿宋" w:cs="仿宋"/>
                <w:b/>
                <w:sz w:val="21"/>
                <w:szCs w:val="21"/>
              </w:rPr>
              <w:t>朗读感悟法： 通过自由读、默读、分角色读、配乐朗读等多种形式，在朗读中品味语言，体会情感。</w:t>
            </w:r>
          </w:p>
          <w:p w14:paraId="1FF6E47F">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4.</w:t>
            </w:r>
            <w:r>
              <w:rPr>
                <w:rFonts w:hint="eastAsia" w:ascii="仿宋" w:hAnsi="仿宋" w:eastAsia="仿宋" w:cs="仿宋"/>
                <w:b/>
                <w:sz w:val="21"/>
                <w:szCs w:val="21"/>
              </w:rPr>
              <w:t>合作探究法： 围绕核心问题（如“哪些场景/细节最打动你？为什么？”、“母爱体现在哪里？”）进行小组讨论，交流碰撞。</w:t>
            </w:r>
          </w:p>
          <w:p w14:paraId="4219651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5.</w:t>
            </w:r>
            <w:r>
              <w:rPr>
                <w:rFonts w:hint="eastAsia" w:ascii="仿宋" w:hAnsi="仿宋" w:eastAsia="仿宋" w:cs="仿宋"/>
                <w:b/>
                <w:sz w:val="21"/>
                <w:szCs w:val="21"/>
              </w:rPr>
              <w:t>比较阅</w:t>
            </w:r>
            <w:r>
              <w:rPr>
                <w:rFonts w:hint="eastAsia" w:ascii="仿宋" w:hAnsi="仿宋" w:eastAsia="仿宋" w:cs="仿宋"/>
                <w:sz w:val="21"/>
                <w:szCs w:val="21"/>
              </w:rPr>
              <w:drawing>
                <wp:anchor distT="0" distB="0" distL="114300" distR="114300" simplePos="0" relativeHeight="251672576" behindDoc="1" locked="0" layoutInCell="1" allowOverlap="1">
                  <wp:simplePos x="0" y="0"/>
                  <wp:positionH relativeFrom="column">
                    <wp:posOffset>-1622425</wp:posOffset>
                  </wp:positionH>
                  <wp:positionV relativeFrom="paragraph">
                    <wp:posOffset>-1132840</wp:posOffset>
                  </wp:positionV>
                  <wp:extent cx="10843895" cy="7724140"/>
                  <wp:effectExtent l="0" t="0" r="5080" b="635"/>
                  <wp:wrapNone/>
                  <wp:docPr id="16" name="图片 16" descr="9142f27cc917b79f99e354028103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142f27cc917b79f99e35402810394d6"/>
                          <pic:cNvPicPr>
                            <a:picLocks noChangeAspect="1"/>
                          </pic:cNvPicPr>
                        </pic:nvPicPr>
                        <pic:blipFill>
                          <a:blip r:embed="rId4"/>
                          <a:stretch>
                            <a:fillRect/>
                          </a:stretch>
                        </pic:blipFill>
                        <pic:spPr>
                          <a:xfrm>
                            <a:off x="0" y="0"/>
                            <a:ext cx="10843895" cy="7724140"/>
                          </a:xfrm>
                          <a:prstGeom prst="rect">
                            <a:avLst/>
                          </a:prstGeom>
                        </pic:spPr>
                      </pic:pic>
                    </a:graphicData>
                  </a:graphic>
                </wp:anchor>
              </w:drawing>
            </w:r>
            <w:r>
              <w:rPr>
                <w:rFonts w:hint="eastAsia" w:ascii="仿宋" w:hAnsi="仿宋" w:eastAsia="仿宋" w:cs="仿宋"/>
                <w:b/>
                <w:sz w:val="21"/>
                <w:szCs w:val="21"/>
              </w:rPr>
              <w:t>读法： 将本课与《父爱之舟》或“精彩极了”进行对比，体会不同文本中爱的表达方式。</w:t>
            </w:r>
          </w:p>
          <w:p w14:paraId="083D913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6.</w:t>
            </w:r>
            <w:r>
              <w:rPr>
                <w:rFonts w:hint="eastAsia" w:ascii="仿宋" w:hAnsi="仿宋" w:eastAsia="仿宋" w:cs="仿宋"/>
                <w:b/>
                <w:sz w:val="21"/>
                <w:szCs w:val="21"/>
              </w:rPr>
              <w:t>读写结合法： 在阅读中学习表达方法，及时进行小练笔（如细节仿写、场景描述、内心独白）。</w:t>
            </w:r>
          </w:p>
          <w:p w14:paraId="0D4DDA1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7.</w:t>
            </w:r>
            <w:r>
              <w:rPr>
                <w:rFonts w:hint="eastAsia" w:ascii="仿宋" w:hAnsi="仿宋" w:eastAsia="仿宋" w:cs="仿宋"/>
                <w:b/>
                <w:sz w:val="21"/>
                <w:szCs w:val="21"/>
              </w:rPr>
              <w:t>任务驱动法：以“制作一份感恩父母的‘爱之书签’”或“寻找身边的‘慈母情深’瞬间”等任务贯穿单元学习。</w:t>
            </w:r>
          </w:p>
        </w:tc>
      </w:tr>
      <w:tr w14:paraId="41E7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1555" w:type="dxa"/>
          </w:tcPr>
          <w:p w14:paraId="329D86CF">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时间要求</w:t>
            </w:r>
          </w:p>
        </w:tc>
        <w:tc>
          <w:tcPr>
            <w:tcW w:w="12393" w:type="dxa"/>
            <w:gridSpan w:val="3"/>
          </w:tcPr>
          <w:p w14:paraId="65CF4DB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4CCE001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59264" behindDoc="0" locked="0" layoutInCell="1" allowOverlap="1">
                  <wp:simplePos x="0" y="0"/>
                  <wp:positionH relativeFrom="column">
                    <wp:posOffset>83820</wp:posOffset>
                  </wp:positionH>
                  <wp:positionV relativeFrom="paragraph">
                    <wp:posOffset>24765</wp:posOffset>
                  </wp:positionV>
                  <wp:extent cx="2185035" cy="1056005"/>
                  <wp:effectExtent l="0" t="0" r="9525" b="10795"/>
                  <wp:wrapNone/>
                  <wp:docPr id="14" name="图片 14" descr="e96317c0cb697e713ebdc178bbc3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96317c0cb697e713ebdc178bbc39b7"/>
                          <pic:cNvPicPr>
                            <a:picLocks noChangeAspect="1"/>
                          </pic:cNvPicPr>
                        </pic:nvPicPr>
                        <pic:blipFill>
                          <a:blip r:embed="rId9"/>
                          <a:stretch>
                            <a:fillRect/>
                          </a:stretch>
                        </pic:blipFill>
                        <pic:spPr>
                          <a:xfrm>
                            <a:off x="0" y="0"/>
                            <a:ext cx="2185035" cy="1056005"/>
                          </a:xfrm>
                          <a:prstGeom prst="rect">
                            <a:avLst/>
                          </a:prstGeom>
                        </pic:spPr>
                      </pic:pic>
                    </a:graphicData>
                  </a:graphic>
                </wp:anchor>
              </w:drawing>
            </w:r>
          </w:p>
          <w:p w14:paraId="7FAE3E0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rPr>
            </w:pPr>
          </w:p>
          <w:p w14:paraId="2B1B953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749624CF">
            <w:pPr>
              <w:keepNext w:val="0"/>
              <w:keepLines w:val="0"/>
              <w:pageBreakBefore w:val="0"/>
              <w:widowControl/>
              <w:kinsoku/>
              <w:wordWrap/>
              <w:overflowPunct/>
              <w:topLinePunct w:val="0"/>
              <w:autoSpaceDE/>
              <w:autoSpaceDN/>
              <w:bidi w:val="0"/>
              <w:adjustRightInd/>
              <w:snapToGrid/>
              <w:spacing w:beforeAutospacing="0" w:afterAutospacing="0" w:line="240" w:lineRule="exact"/>
              <w:jc w:val="left"/>
              <w:textAlignment w:val="auto"/>
              <w:rPr>
                <w:rFonts w:hint="eastAsia" w:ascii="仿宋" w:hAnsi="仿宋" w:eastAsia="仿宋" w:cs="仿宋"/>
                <w:sz w:val="21"/>
                <w:szCs w:val="21"/>
              </w:rPr>
            </w:pPr>
          </w:p>
        </w:tc>
      </w:tr>
      <w:tr w14:paraId="057F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trPr>
        <w:tc>
          <w:tcPr>
            <w:tcW w:w="1555" w:type="dxa"/>
          </w:tcPr>
          <w:p w14:paraId="496127A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r>
              <w:rPr>
                <w:rFonts w:hint="eastAsia" w:ascii="仿宋" w:hAnsi="仿宋" w:eastAsia="仿宋" w:cs="仿宋"/>
                <w:b/>
                <w:sz w:val="21"/>
                <w:szCs w:val="21"/>
              </w:rPr>
              <w:t>基础知识点</w:t>
            </w:r>
          </w:p>
          <w:p w14:paraId="7531F69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b/>
                <w:sz w:val="21"/>
                <w:szCs w:val="21"/>
              </w:rPr>
            </w:pPr>
            <w:r>
              <w:rPr>
                <w:rFonts w:hint="eastAsia" w:ascii="仿宋" w:hAnsi="仿宋" w:eastAsia="仿宋" w:cs="仿宋"/>
                <w:b/>
                <w:sz w:val="21"/>
                <w:szCs w:val="21"/>
              </w:rPr>
              <w:t>技能训练点</w:t>
            </w:r>
          </w:p>
          <w:p w14:paraId="1AC07E5D">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b/>
                <w:sz w:val="21"/>
                <w:szCs w:val="21"/>
              </w:rPr>
              <w:t>立德树人点</w:t>
            </w:r>
          </w:p>
        </w:tc>
        <w:tc>
          <w:tcPr>
            <w:tcW w:w="12393" w:type="dxa"/>
            <w:gridSpan w:val="3"/>
          </w:tcPr>
          <w:p w14:paraId="3DFC25D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63360" behindDoc="0" locked="0" layoutInCell="1" allowOverlap="1">
                  <wp:simplePos x="0" y="0"/>
                  <wp:positionH relativeFrom="column">
                    <wp:posOffset>129540</wp:posOffset>
                  </wp:positionH>
                  <wp:positionV relativeFrom="paragraph">
                    <wp:posOffset>114300</wp:posOffset>
                  </wp:positionV>
                  <wp:extent cx="4993005" cy="3477260"/>
                  <wp:effectExtent l="0" t="0" r="5715" b="12700"/>
                  <wp:wrapNone/>
                  <wp:docPr id="6" name="图片 6" descr="a4d5118ae72c5961f0f875cd8faa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d5118ae72c5961f0f875cd8faa9e5"/>
                          <pic:cNvPicPr>
                            <a:picLocks noChangeAspect="1"/>
                          </pic:cNvPicPr>
                        </pic:nvPicPr>
                        <pic:blipFill>
                          <a:blip r:embed="rId10"/>
                          <a:stretch>
                            <a:fillRect/>
                          </a:stretch>
                        </pic:blipFill>
                        <pic:spPr>
                          <a:xfrm>
                            <a:off x="0" y="0"/>
                            <a:ext cx="4993005" cy="3477260"/>
                          </a:xfrm>
                          <a:prstGeom prst="rect">
                            <a:avLst/>
                          </a:prstGeom>
                        </pic:spPr>
                      </pic:pic>
                    </a:graphicData>
                  </a:graphic>
                </wp:anchor>
              </w:drawing>
            </w:r>
            <w:r>
              <w:rPr>
                <w:rFonts w:hint="eastAsia" w:ascii="仿宋" w:hAnsi="仿宋" w:eastAsia="仿宋" w:cs="仿宋"/>
                <w:sz w:val="21"/>
                <w:szCs w:val="21"/>
                <w:lang w:eastAsia="zh-CN"/>
              </w:rPr>
              <w:drawing>
                <wp:inline distT="0" distB="0" distL="114300" distR="114300">
                  <wp:extent cx="7727950" cy="3964940"/>
                  <wp:effectExtent l="0" t="0" r="13970" b="12700"/>
                  <wp:docPr id="5" name="图片 5" descr="2d47f60e844797040616b7dd526f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d47f60e844797040616b7dd526fca2"/>
                          <pic:cNvPicPr>
                            <a:picLocks noChangeAspect="1"/>
                          </pic:cNvPicPr>
                        </pic:nvPicPr>
                        <pic:blipFill>
                          <a:blip r:embed="rId11"/>
                          <a:stretch>
                            <a:fillRect/>
                          </a:stretch>
                        </pic:blipFill>
                        <pic:spPr>
                          <a:xfrm>
                            <a:off x="0" y="0"/>
                            <a:ext cx="7727950" cy="3964940"/>
                          </a:xfrm>
                          <a:prstGeom prst="rect">
                            <a:avLst/>
                          </a:prstGeom>
                        </pic:spPr>
                      </pic:pic>
                    </a:graphicData>
                  </a:graphic>
                </wp:inline>
              </w:drawing>
            </w:r>
          </w:p>
          <w:p w14:paraId="3622B34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19F57E3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57187A6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74F9B22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5904ABC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45BC4A0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178B32E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0D5E2E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3EE3FF3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3D7462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6AC3D8A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sz w:val="21"/>
                <w:szCs w:val="21"/>
                <w:lang w:eastAsia="zh-CN"/>
              </w:rPr>
            </w:pPr>
          </w:p>
          <w:p w14:paraId="429C64D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744452A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696BB9C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6EDC034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05D1AB6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103C9DF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762B371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7EEF9A9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0FF44F9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5E08648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4D066A5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6E5DE0E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6FF53AC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628A02F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p w14:paraId="07FB8E9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仿宋" w:hAnsi="仿宋" w:eastAsia="仿宋" w:cs="仿宋"/>
                <w:sz w:val="21"/>
                <w:szCs w:val="21"/>
                <w:lang w:val="en-US" w:eastAsia="zh-CN"/>
              </w:rPr>
            </w:pPr>
          </w:p>
        </w:tc>
      </w:tr>
      <w:tr w14:paraId="1934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8" w:hRule="atLeast"/>
        </w:trPr>
        <w:tc>
          <w:tcPr>
            <w:tcW w:w="1555" w:type="dxa"/>
          </w:tcPr>
          <w:p w14:paraId="135A677B">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b/>
                <w:sz w:val="21"/>
                <w:szCs w:val="21"/>
                <w:lang w:val="en-US" w:eastAsia="zh-CN"/>
              </w:rPr>
            </w:pPr>
            <w:r>
              <w:rPr>
                <w:rFonts w:hint="eastAsia" w:ascii="仿宋" w:hAnsi="仿宋" w:eastAsia="仿宋" w:cs="仿宋"/>
                <w:b/>
                <w:sz w:val="21"/>
                <w:szCs w:val="21"/>
                <w:lang w:val="en-US" w:eastAsia="zh-CN"/>
              </w:rPr>
              <w:t>教学评活</w:t>
            </w:r>
            <w:r>
              <w:rPr>
                <w:rFonts w:hint="eastAsia" w:ascii="仿宋" w:hAnsi="仿宋" w:eastAsia="仿宋" w:cs="仿宋"/>
                <w:sz w:val="21"/>
                <w:szCs w:val="21"/>
              </w:rPr>
              <w:drawing>
                <wp:anchor distT="0" distB="0" distL="114300" distR="114300" simplePos="0" relativeHeight="251673600" behindDoc="1" locked="0" layoutInCell="1" allowOverlap="1">
                  <wp:simplePos x="0" y="0"/>
                  <wp:positionH relativeFrom="column">
                    <wp:posOffset>-635000</wp:posOffset>
                  </wp:positionH>
                  <wp:positionV relativeFrom="paragraph">
                    <wp:posOffset>-523240</wp:posOffset>
                  </wp:positionV>
                  <wp:extent cx="10843895" cy="7724140"/>
                  <wp:effectExtent l="0" t="0" r="5080" b="635"/>
                  <wp:wrapNone/>
                  <wp:docPr id="17" name="图片 17" descr="9142f27cc917b79f99e354028103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42f27cc917b79f99e35402810394d6"/>
                          <pic:cNvPicPr>
                            <a:picLocks noChangeAspect="1"/>
                          </pic:cNvPicPr>
                        </pic:nvPicPr>
                        <pic:blipFill>
                          <a:blip r:embed="rId4"/>
                          <a:stretch>
                            <a:fillRect/>
                          </a:stretch>
                        </pic:blipFill>
                        <pic:spPr>
                          <a:xfrm>
                            <a:off x="0" y="0"/>
                            <a:ext cx="10843895" cy="7724140"/>
                          </a:xfrm>
                          <a:prstGeom prst="rect">
                            <a:avLst/>
                          </a:prstGeom>
                        </pic:spPr>
                      </pic:pic>
                    </a:graphicData>
                  </a:graphic>
                </wp:anchor>
              </w:drawing>
            </w:r>
            <w:r>
              <w:rPr>
                <w:rFonts w:hint="eastAsia" w:ascii="仿宋" w:hAnsi="仿宋" w:eastAsia="仿宋" w:cs="仿宋"/>
                <w:b/>
                <w:sz w:val="21"/>
                <w:szCs w:val="21"/>
                <w:lang w:val="en-US" w:eastAsia="zh-CN"/>
              </w:rPr>
              <w:t>动设计</w:t>
            </w:r>
          </w:p>
        </w:tc>
        <w:tc>
          <w:tcPr>
            <w:tcW w:w="12393" w:type="dxa"/>
            <w:gridSpan w:val="3"/>
          </w:tcPr>
          <w:p w14:paraId="2A2F81E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drawing>
                <wp:anchor distT="0" distB="0" distL="114300" distR="114300" simplePos="0" relativeHeight="251665408" behindDoc="0" locked="0" layoutInCell="1" allowOverlap="1">
                  <wp:simplePos x="0" y="0"/>
                  <wp:positionH relativeFrom="column">
                    <wp:posOffset>-30480</wp:posOffset>
                  </wp:positionH>
                  <wp:positionV relativeFrom="paragraph">
                    <wp:posOffset>41910</wp:posOffset>
                  </wp:positionV>
                  <wp:extent cx="5570855" cy="2250440"/>
                  <wp:effectExtent l="0" t="0" r="6985" b="5080"/>
                  <wp:wrapNone/>
                  <wp:docPr id="9" name="图片 9" descr="de48aa1d6b0cdaf7b22e34b3910b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48aa1d6b0cdaf7b22e34b3910b664"/>
                          <pic:cNvPicPr>
                            <a:picLocks noChangeAspect="1"/>
                          </pic:cNvPicPr>
                        </pic:nvPicPr>
                        <pic:blipFill>
                          <a:blip r:embed="rId12"/>
                          <a:stretch>
                            <a:fillRect/>
                          </a:stretch>
                        </pic:blipFill>
                        <pic:spPr>
                          <a:xfrm>
                            <a:off x="0" y="0"/>
                            <a:ext cx="5570855" cy="2250440"/>
                          </a:xfrm>
                          <a:prstGeom prst="rect">
                            <a:avLst/>
                          </a:prstGeom>
                        </pic:spPr>
                      </pic:pic>
                    </a:graphicData>
                  </a:graphic>
                </wp:anchor>
              </w:drawing>
            </w:r>
          </w:p>
          <w:p w14:paraId="16AF913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0F1609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84F6483">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F4BA8F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E56C01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A7679E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EB2451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EDC1F7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FD1EAD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66F25F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4E45AE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4DD4EA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A5FEDF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0658CB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01875A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drawing>
                <wp:anchor distT="0" distB="0" distL="114300" distR="114300" simplePos="0" relativeHeight="251666432" behindDoc="0" locked="0" layoutInCell="1" allowOverlap="1">
                  <wp:simplePos x="0" y="0"/>
                  <wp:positionH relativeFrom="column">
                    <wp:posOffset>-38100</wp:posOffset>
                  </wp:positionH>
                  <wp:positionV relativeFrom="paragraph">
                    <wp:posOffset>18415</wp:posOffset>
                  </wp:positionV>
                  <wp:extent cx="5559425" cy="2281555"/>
                  <wp:effectExtent l="0" t="0" r="3175" b="4445"/>
                  <wp:wrapNone/>
                  <wp:docPr id="10" name="图片 10" descr="573def155213702304b79049aa22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73def155213702304b79049aa22d98"/>
                          <pic:cNvPicPr>
                            <a:picLocks noChangeAspect="1"/>
                          </pic:cNvPicPr>
                        </pic:nvPicPr>
                        <pic:blipFill>
                          <a:blip r:embed="rId13"/>
                          <a:stretch>
                            <a:fillRect/>
                          </a:stretch>
                        </pic:blipFill>
                        <pic:spPr>
                          <a:xfrm>
                            <a:off x="0" y="0"/>
                            <a:ext cx="5559425" cy="2281555"/>
                          </a:xfrm>
                          <a:prstGeom prst="rect">
                            <a:avLst/>
                          </a:prstGeom>
                        </pic:spPr>
                      </pic:pic>
                    </a:graphicData>
                  </a:graphic>
                </wp:anchor>
              </w:drawing>
            </w:r>
          </w:p>
          <w:p w14:paraId="55341A0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67C505D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BABC5B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6F39D8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04FD8F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D6E8D3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2E02D8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5F98F5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6E42B0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79B10C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B193FA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3BE921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581A15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D3B179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FB421D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drawing>
                <wp:anchor distT="0" distB="0" distL="114300" distR="114300" simplePos="0" relativeHeight="251667456" behindDoc="0" locked="0" layoutInCell="1" allowOverlap="1">
                  <wp:simplePos x="0" y="0"/>
                  <wp:positionH relativeFrom="column">
                    <wp:posOffset>-53975</wp:posOffset>
                  </wp:positionH>
                  <wp:positionV relativeFrom="paragraph">
                    <wp:posOffset>25400</wp:posOffset>
                  </wp:positionV>
                  <wp:extent cx="5662295" cy="1914525"/>
                  <wp:effectExtent l="0" t="0" r="6985" b="5715"/>
                  <wp:wrapNone/>
                  <wp:docPr id="11" name="图片 11" descr="b3b18dd030aa5284e3adb15e06e2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3b18dd030aa5284e3adb15e06e2fcc"/>
                          <pic:cNvPicPr>
                            <a:picLocks noChangeAspect="1"/>
                          </pic:cNvPicPr>
                        </pic:nvPicPr>
                        <pic:blipFill>
                          <a:blip r:embed="rId14"/>
                          <a:stretch>
                            <a:fillRect/>
                          </a:stretch>
                        </pic:blipFill>
                        <pic:spPr>
                          <a:xfrm>
                            <a:off x="0" y="0"/>
                            <a:ext cx="5662295" cy="1914525"/>
                          </a:xfrm>
                          <a:prstGeom prst="rect">
                            <a:avLst/>
                          </a:prstGeom>
                        </pic:spPr>
                      </pic:pic>
                    </a:graphicData>
                  </a:graphic>
                </wp:anchor>
              </w:drawing>
            </w:r>
          </w:p>
          <w:p w14:paraId="073327D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0C8210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BAB3A8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8C5108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ED1BBF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874D2D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D8A979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D990D3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C515C6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1DDC0F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065304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691028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0C125B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drawing>
                <wp:anchor distT="0" distB="0" distL="114300" distR="114300" simplePos="0" relativeHeight="251668480" behindDoc="0" locked="0" layoutInCell="1" allowOverlap="1">
                  <wp:simplePos x="0" y="0"/>
                  <wp:positionH relativeFrom="column">
                    <wp:posOffset>30480</wp:posOffset>
                  </wp:positionH>
                  <wp:positionV relativeFrom="paragraph">
                    <wp:posOffset>57150</wp:posOffset>
                  </wp:positionV>
                  <wp:extent cx="4703445" cy="2983865"/>
                  <wp:effectExtent l="0" t="0" r="5715" b="3175"/>
                  <wp:wrapNone/>
                  <wp:docPr id="12" name="图片 12" descr="0f306c213aa14b6d1cf6022a7afe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f306c213aa14b6d1cf6022a7afe466"/>
                          <pic:cNvPicPr>
                            <a:picLocks noChangeAspect="1"/>
                          </pic:cNvPicPr>
                        </pic:nvPicPr>
                        <pic:blipFill>
                          <a:blip r:embed="rId15"/>
                          <a:stretch>
                            <a:fillRect/>
                          </a:stretch>
                        </pic:blipFill>
                        <pic:spPr>
                          <a:xfrm>
                            <a:off x="0" y="0"/>
                            <a:ext cx="4703445" cy="2983865"/>
                          </a:xfrm>
                          <a:prstGeom prst="rect">
                            <a:avLst/>
                          </a:prstGeom>
                        </pic:spPr>
                      </pic:pic>
                    </a:graphicData>
                  </a:graphic>
                </wp:anchor>
              </w:drawing>
            </w:r>
          </w:p>
          <w:p w14:paraId="7DE2302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63BBFB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4D2548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51A1E43">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0C89AD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44AA9F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4AF1665">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C43919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5C1A15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sz w:val="21"/>
                <w:szCs w:val="21"/>
              </w:rPr>
              <w:drawing>
                <wp:anchor distT="0" distB="0" distL="114300" distR="114300" simplePos="0" relativeHeight="251674624" behindDoc="1" locked="0" layoutInCell="1" allowOverlap="1">
                  <wp:simplePos x="0" y="0"/>
                  <wp:positionH relativeFrom="column">
                    <wp:posOffset>-1622425</wp:posOffset>
                  </wp:positionH>
                  <wp:positionV relativeFrom="paragraph">
                    <wp:posOffset>-1894840</wp:posOffset>
                  </wp:positionV>
                  <wp:extent cx="10843895" cy="7724140"/>
                  <wp:effectExtent l="0" t="0" r="5080" b="635"/>
                  <wp:wrapNone/>
                  <wp:docPr id="18" name="图片 18" descr="9142f27cc917b79f99e354028103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142f27cc917b79f99e35402810394d6"/>
                          <pic:cNvPicPr>
                            <a:picLocks noChangeAspect="1"/>
                          </pic:cNvPicPr>
                        </pic:nvPicPr>
                        <pic:blipFill>
                          <a:blip r:embed="rId4"/>
                          <a:stretch>
                            <a:fillRect/>
                          </a:stretch>
                        </pic:blipFill>
                        <pic:spPr>
                          <a:xfrm>
                            <a:off x="0" y="0"/>
                            <a:ext cx="10843895" cy="7724140"/>
                          </a:xfrm>
                          <a:prstGeom prst="rect">
                            <a:avLst/>
                          </a:prstGeom>
                        </pic:spPr>
                      </pic:pic>
                    </a:graphicData>
                  </a:graphic>
                </wp:anchor>
              </w:drawing>
            </w:r>
          </w:p>
          <w:p w14:paraId="0F79E4C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40C6D1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1DF5817">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1FB41B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727E29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D1D1D5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11DD9C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5BE86F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1FBBF91">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B4A275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3227113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drawing>
                <wp:anchor distT="0" distB="0" distL="114300" distR="114300" simplePos="0" relativeHeight="251669504" behindDoc="0" locked="0" layoutInCell="1" allowOverlap="1">
                  <wp:simplePos x="0" y="0"/>
                  <wp:positionH relativeFrom="column">
                    <wp:posOffset>-15240</wp:posOffset>
                  </wp:positionH>
                  <wp:positionV relativeFrom="paragraph">
                    <wp:posOffset>132715</wp:posOffset>
                  </wp:positionV>
                  <wp:extent cx="4803775" cy="2786380"/>
                  <wp:effectExtent l="0" t="0" r="12065" b="2540"/>
                  <wp:wrapNone/>
                  <wp:docPr id="13" name="图片 13" descr="c8ceb455297fc0ba007829f73e66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8ceb455297fc0ba007829f73e66d0d"/>
                          <pic:cNvPicPr>
                            <a:picLocks noChangeAspect="1"/>
                          </pic:cNvPicPr>
                        </pic:nvPicPr>
                        <pic:blipFill>
                          <a:blip r:embed="rId16"/>
                          <a:stretch>
                            <a:fillRect/>
                          </a:stretch>
                        </pic:blipFill>
                        <pic:spPr>
                          <a:xfrm>
                            <a:off x="0" y="0"/>
                            <a:ext cx="4803775" cy="2786380"/>
                          </a:xfrm>
                          <a:prstGeom prst="rect">
                            <a:avLst/>
                          </a:prstGeom>
                        </pic:spPr>
                      </pic:pic>
                    </a:graphicData>
                  </a:graphic>
                </wp:anchor>
              </w:drawing>
            </w:r>
          </w:p>
          <w:p w14:paraId="6B76AF9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31EE1C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71226A1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524CE2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60A089A">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215A294">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580BA7F">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AB93ED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7369B02">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763C646">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70EBA9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DA35AB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550AB359">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6C19EEC">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1E16E6E">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43ED772D">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1850A820">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00290F6B">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p w14:paraId="2571FE58">
            <w:pPr>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bCs/>
                <w:sz w:val="21"/>
                <w:szCs w:val="21"/>
                <w:lang w:val="en-US" w:eastAsia="zh-CN"/>
              </w:rPr>
            </w:pPr>
          </w:p>
        </w:tc>
      </w:tr>
    </w:tbl>
    <w:p w14:paraId="19BB7F45">
      <w:pPr>
        <w:keepNext w:val="0"/>
        <w:keepLines w:val="0"/>
        <w:pageBreakBefore w:val="0"/>
        <w:shd w:val="clear" w:fill="FFFFFF" w:themeFill="background1"/>
        <w:kinsoku/>
        <w:wordWrap/>
        <w:overflowPunct/>
        <w:topLinePunct w:val="0"/>
        <w:autoSpaceDE/>
        <w:autoSpaceDN/>
        <w:bidi w:val="0"/>
        <w:adjustRightInd/>
        <w:snapToGrid/>
        <w:spacing w:beforeAutospacing="0" w:afterAutospacing="0" w:line="240" w:lineRule="exact"/>
        <w:textAlignment w:val="auto"/>
        <w:rPr>
          <w:rFonts w:hint="eastAsia" w:ascii="仿宋" w:hAnsi="仿宋" w:eastAsia="仿宋" w:cs="仿宋"/>
          <w:b/>
          <w:color w:val="000000" w:themeColor="text1"/>
          <w:sz w:val="21"/>
          <w:szCs w:val="21"/>
        </w:rPr>
      </w:pPr>
      <w:bookmarkStart w:id="0" w:name="_GoBack"/>
      <w:bookmarkEnd w:id="0"/>
    </w:p>
    <w:sectPr>
      <w:pgSz w:w="16838" w:h="11906" w:orient="landscape"/>
      <w:pgMar w:top="669" w:right="873" w:bottom="669" w:left="87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E004B"/>
    <w:rsid w:val="00FF0384"/>
    <w:rsid w:val="01B12CC1"/>
    <w:rsid w:val="032A5F57"/>
    <w:rsid w:val="03362040"/>
    <w:rsid w:val="038F541B"/>
    <w:rsid w:val="06BC02D5"/>
    <w:rsid w:val="06DF177E"/>
    <w:rsid w:val="076170CE"/>
    <w:rsid w:val="07CC2A1D"/>
    <w:rsid w:val="093665A7"/>
    <w:rsid w:val="09547AF8"/>
    <w:rsid w:val="0A851326"/>
    <w:rsid w:val="0B53768A"/>
    <w:rsid w:val="0C6A5BE2"/>
    <w:rsid w:val="0D596A55"/>
    <w:rsid w:val="0DB25F8E"/>
    <w:rsid w:val="0E7B4E57"/>
    <w:rsid w:val="0EDB32C2"/>
    <w:rsid w:val="111979B0"/>
    <w:rsid w:val="11D84431"/>
    <w:rsid w:val="128816CD"/>
    <w:rsid w:val="13A10F7E"/>
    <w:rsid w:val="14101C60"/>
    <w:rsid w:val="15F72D2D"/>
    <w:rsid w:val="183F0D66"/>
    <w:rsid w:val="197665C1"/>
    <w:rsid w:val="1A4C6323"/>
    <w:rsid w:val="1D182FE8"/>
    <w:rsid w:val="1DC273D1"/>
    <w:rsid w:val="1E2544B4"/>
    <w:rsid w:val="20E72B14"/>
    <w:rsid w:val="222552EB"/>
    <w:rsid w:val="22A24605"/>
    <w:rsid w:val="22BC197A"/>
    <w:rsid w:val="23D36806"/>
    <w:rsid w:val="25CD79B1"/>
    <w:rsid w:val="26092131"/>
    <w:rsid w:val="26485289"/>
    <w:rsid w:val="265050F5"/>
    <w:rsid w:val="27B9241D"/>
    <w:rsid w:val="28463A4A"/>
    <w:rsid w:val="297D7F43"/>
    <w:rsid w:val="29BF7EC3"/>
    <w:rsid w:val="29E17ECF"/>
    <w:rsid w:val="29F666F3"/>
    <w:rsid w:val="2ADA66CC"/>
    <w:rsid w:val="2DF61A6F"/>
    <w:rsid w:val="2EB37960"/>
    <w:rsid w:val="2F5729E1"/>
    <w:rsid w:val="2FFA3A98"/>
    <w:rsid w:val="301D32E3"/>
    <w:rsid w:val="31083F93"/>
    <w:rsid w:val="31FB0586"/>
    <w:rsid w:val="32384404"/>
    <w:rsid w:val="349F69BC"/>
    <w:rsid w:val="356E64B4"/>
    <w:rsid w:val="35A47429"/>
    <w:rsid w:val="35E90555"/>
    <w:rsid w:val="361C5DEB"/>
    <w:rsid w:val="364F4412"/>
    <w:rsid w:val="370C22A7"/>
    <w:rsid w:val="39425597"/>
    <w:rsid w:val="3ADD589B"/>
    <w:rsid w:val="3CA110A6"/>
    <w:rsid w:val="3DD65D57"/>
    <w:rsid w:val="3F493A88"/>
    <w:rsid w:val="405009AC"/>
    <w:rsid w:val="407112B9"/>
    <w:rsid w:val="40CF1E08"/>
    <w:rsid w:val="42434732"/>
    <w:rsid w:val="426C1EA8"/>
    <w:rsid w:val="42F02AD9"/>
    <w:rsid w:val="43B606D9"/>
    <w:rsid w:val="43D9217C"/>
    <w:rsid w:val="45873A78"/>
    <w:rsid w:val="45C25D82"/>
    <w:rsid w:val="465515D1"/>
    <w:rsid w:val="477D7E20"/>
    <w:rsid w:val="47E17FD1"/>
    <w:rsid w:val="47EC35F1"/>
    <w:rsid w:val="47F768EB"/>
    <w:rsid w:val="490E6D6F"/>
    <w:rsid w:val="498A018E"/>
    <w:rsid w:val="4AAE24D8"/>
    <w:rsid w:val="4AE521CE"/>
    <w:rsid w:val="4B6776B0"/>
    <w:rsid w:val="4B857AEB"/>
    <w:rsid w:val="4C917B76"/>
    <w:rsid w:val="4CC5227B"/>
    <w:rsid w:val="4EC95EA5"/>
    <w:rsid w:val="4EE74617"/>
    <w:rsid w:val="4F7A44EA"/>
    <w:rsid w:val="4FD44B11"/>
    <w:rsid w:val="50B52C6C"/>
    <w:rsid w:val="539749E7"/>
    <w:rsid w:val="55601F0C"/>
    <w:rsid w:val="56223BBE"/>
    <w:rsid w:val="565076BF"/>
    <w:rsid w:val="57140705"/>
    <w:rsid w:val="576919E8"/>
    <w:rsid w:val="5967181B"/>
    <w:rsid w:val="59FA4157"/>
    <w:rsid w:val="5A3F0397"/>
    <w:rsid w:val="5AE26D53"/>
    <w:rsid w:val="5C3E620B"/>
    <w:rsid w:val="5D714FF5"/>
    <w:rsid w:val="5DE20E10"/>
    <w:rsid w:val="5E462277"/>
    <w:rsid w:val="5E7241A2"/>
    <w:rsid w:val="60561D75"/>
    <w:rsid w:val="61285DCE"/>
    <w:rsid w:val="62BD2580"/>
    <w:rsid w:val="62FD297C"/>
    <w:rsid w:val="63750765"/>
    <w:rsid w:val="63E25263"/>
    <w:rsid w:val="64C5396E"/>
    <w:rsid w:val="666E7CEA"/>
    <w:rsid w:val="6A0013D3"/>
    <w:rsid w:val="6C0F2D3E"/>
    <w:rsid w:val="6C832144"/>
    <w:rsid w:val="6CCA47A5"/>
    <w:rsid w:val="6D07715B"/>
    <w:rsid w:val="6D611D5A"/>
    <w:rsid w:val="6E7A1325"/>
    <w:rsid w:val="6F541B76"/>
    <w:rsid w:val="703A5210"/>
    <w:rsid w:val="70756248"/>
    <w:rsid w:val="70A95EF1"/>
    <w:rsid w:val="70B12FF8"/>
    <w:rsid w:val="72FC1A86"/>
    <w:rsid w:val="74581B4D"/>
    <w:rsid w:val="75047B9A"/>
    <w:rsid w:val="76B949B4"/>
    <w:rsid w:val="774670D8"/>
    <w:rsid w:val="7785787E"/>
    <w:rsid w:val="785E79AE"/>
    <w:rsid w:val="78771DBC"/>
    <w:rsid w:val="795318E0"/>
    <w:rsid w:val="7A4A42A1"/>
    <w:rsid w:val="7AFE4A7D"/>
    <w:rsid w:val="7BE7739F"/>
    <w:rsid w:val="7C720396"/>
    <w:rsid w:val="7EEC5E71"/>
    <w:rsid w:val="7EF6285C"/>
    <w:rsid w:val="7F7B60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5</Pages>
  <Words>1689</Words>
  <Characters>1702</Characters>
  <Lines>31</Lines>
  <Paragraphs>8</Paragraphs>
  <TotalTime>1</TotalTime>
  <ScaleCrop>false</ScaleCrop>
  <LinksUpToDate>false</LinksUpToDate>
  <CharactersWithSpaces>1731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♛krx</cp:lastModifiedBy>
  <dcterms:modified xsi:type="dcterms:W3CDTF">2025-12-14T11:20:49Z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89CB4C0D731042A79306B25B18AA5F1C_13</vt:lpwstr>
  </property>
  <property fmtid="{D5CDD505-2E9C-101B-9397-08002B2CF9AE}" pid="4" name="KSOTemplateDocerSaveRecord">
    <vt:lpwstr>eyJoZGlkIjoiMzEwNTM5NzYwMDRjMzkwZTVkZjY2ODkwMGIxNGU0OTUiLCJ1c2VySWQiOiI2OTYzMDA2NTQifQ==</vt:lpwstr>
  </property>
</Properties>
</file>