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6F0A">
      <w:pPr>
        <w:pStyle w:val="2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329565</wp:posOffset>
            </wp:positionV>
            <wp:extent cx="8582660" cy="5718810"/>
            <wp:effectExtent l="0" t="0" r="8890" b="15240"/>
            <wp:wrapNone/>
            <wp:docPr id="1" name="图片 1" descr="70c464ec6e6d25ca6496e41f4c0b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c464ec6e6d25ca6496e41f4c0b795"/>
                    <pic:cNvPicPr>
                      <a:picLocks noChangeAspect="1"/>
                    </pic:cNvPicPr>
                  </pic:nvPicPr>
                  <pic:blipFill>
                    <a:blip r:embed="rId4"/>
                    <a:srcRect t="10212" b="9106"/>
                    <a:stretch>
                      <a:fillRect/>
                    </a:stretch>
                  </pic:blipFill>
                  <pic:spPr>
                    <a:xfrm>
                      <a:off x="0" y="0"/>
                      <a:ext cx="8582660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B9336">
      <w:pPr>
        <w:jc w:val="center"/>
        <w:rPr>
          <w:rFonts w:ascii="华文楷体" w:hAnsi="华文楷体" w:eastAsia="华文楷体" w:cs="华文楷体"/>
          <w:b/>
          <w:sz w:val="56"/>
          <w:szCs w:val="56"/>
        </w:rPr>
      </w:pPr>
      <w:r>
        <w:rPr>
          <w:rFonts w:hint="eastAsia" w:ascii="华文楷体" w:hAnsi="华文楷体" w:eastAsia="华文楷体" w:cs="华文楷体"/>
          <w:b/>
          <w:sz w:val="56"/>
          <w:szCs w:val="56"/>
        </w:rPr>
        <w:t>四年级上册第一单元</w:t>
      </w:r>
    </w:p>
    <w:p w14:paraId="1FDCFC86">
      <w:pPr>
        <w:jc w:val="center"/>
        <w:rPr>
          <w:rFonts w:ascii="华文楷体" w:hAnsi="华文楷体" w:eastAsia="华文楷体" w:cs="华文楷体"/>
          <w:b/>
          <w:sz w:val="56"/>
          <w:szCs w:val="56"/>
        </w:rPr>
      </w:pPr>
      <w:r>
        <w:rPr>
          <w:rFonts w:hint="eastAsia" w:ascii="华文楷体" w:hAnsi="华文楷体" w:eastAsia="华文楷体" w:cs="华文楷体"/>
          <w:b/>
          <w:sz w:val="56"/>
          <w:szCs w:val="56"/>
        </w:rPr>
        <w:t>大单元整体作业设计框架</w:t>
      </w:r>
    </w:p>
    <w:p w14:paraId="3365F722">
      <w:pPr>
        <w:jc w:val="center"/>
        <w:rPr>
          <w:rFonts w:ascii="仿宋" w:hAnsi="仿宋" w:eastAsia="仿宋" w:cs="仿宋"/>
          <w:sz w:val="72"/>
          <w:szCs w:val="72"/>
        </w:rPr>
      </w:pPr>
    </w:p>
    <w:p w14:paraId="2A6F5A1A">
      <w:pPr>
        <w:jc w:val="center"/>
        <w:rPr>
          <w:rFonts w:ascii="黑体" w:hAnsi="黑体" w:eastAsia="黑体" w:cs="黑体"/>
          <w:sz w:val="96"/>
          <w:szCs w:val="96"/>
        </w:rPr>
      </w:pPr>
      <w:r>
        <w:rPr>
          <w:rFonts w:hint="eastAsia" w:ascii="黑体" w:hAnsi="黑体" w:eastAsia="黑体" w:cs="黑体"/>
          <w:sz w:val="72"/>
          <w:szCs w:val="72"/>
        </w:rPr>
        <w:t>赏自然风光，绘内心图景</w:t>
      </w:r>
    </w:p>
    <w:p w14:paraId="1E660900">
      <w:pPr>
        <w:ind w:firstLine="5742" w:firstLineChars="1100"/>
        <w:rPr>
          <w:rFonts w:ascii="华文楷体" w:hAnsi="华文楷体" w:eastAsia="华文楷体" w:cs="华文楷体"/>
          <w:b/>
          <w:sz w:val="52"/>
          <w:szCs w:val="52"/>
        </w:rPr>
      </w:pPr>
    </w:p>
    <w:p w14:paraId="4C10815D">
      <w:pPr>
        <w:ind w:firstLine="5742" w:firstLineChars="1100"/>
        <w:rPr>
          <w:rFonts w:ascii="华文楷体" w:hAnsi="华文楷体" w:eastAsia="华文楷体" w:cs="华文楷体"/>
          <w:b/>
          <w:sz w:val="52"/>
          <w:szCs w:val="52"/>
        </w:rPr>
      </w:pPr>
    </w:p>
    <w:p w14:paraId="32A6ED2F">
      <w:pPr>
        <w:rPr>
          <w:rFonts w:ascii="华文楷体" w:hAnsi="华文楷体" w:eastAsia="华文楷体" w:cs="华文楷体"/>
          <w:b/>
          <w:sz w:val="52"/>
          <w:szCs w:val="52"/>
        </w:rPr>
      </w:pPr>
    </w:p>
    <w:p w14:paraId="0EB2C657">
      <w:pPr>
        <w:rPr>
          <w:rFonts w:ascii="黑体" w:hAnsi="黑体" w:eastAsia="黑体" w:cs="黑体"/>
          <w:b/>
          <w:sz w:val="32"/>
          <w:szCs w:val="32"/>
        </w:rPr>
      </w:pPr>
    </w:p>
    <w:p w14:paraId="348DC184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EE73192"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（四年级上册第一单元）大单元整体作业设计框架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539"/>
        <w:gridCol w:w="1388"/>
        <w:gridCol w:w="774"/>
        <w:gridCol w:w="613"/>
        <w:gridCol w:w="627"/>
        <w:gridCol w:w="1175"/>
        <w:gridCol w:w="502"/>
        <w:gridCol w:w="5727"/>
      </w:tblGrid>
      <w:tr w14:paraId="5DA2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17405DC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701" w:type="dxa"/>
            <w:gridSpan w:val="3"/>
          </w:tcPr>
          <w:p w14:paraId="13A975DA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赏自然风光，绘内心图景</w:t>
            </w:r>
          </w:p>
        </w:tc>
        <w:tc>
          <w:tcPr>
            <w:tcW w:w="2415" w:type="dxa"/>
            <w:gridSpan w:val="3"/>
          </w:tcPr>
          <w:p w14:paraId="1769A8F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29" w:type="dxa"/>
            <w:gridSpan w:val="2"/>
          </w:tcPr>
          <w:p w14:paraId="201BC8E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202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7FDCC57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45" w:type="dxa"/>
            <w:gridSpan w:val="8"/>
            <w:shd w:val="clear" w:color="auto" w:fill="auto"/>
          </w:tcPr>
          <w:p w14:paraId="78A48F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1.边读边想象画面，感受自然之美。2.推荐一个好地方，写清楚推荐理由。</w:t>
            </w:r>
          </w:p>
        </w:tc>
      </w:tr>
      <w:tr w14:paraId="6532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6AC8E5B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45" w:type="dxa"/>
            <w:gridSpan w:val="8"/>
          </w:tcPr>
          <w:p w14:paraId="02E70F6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1.观潮；2.走月亮；3.现代诗二首《秋江的晚上》《花牛歌》《繁星》；习作：推荐一个好地方。</w:t>
            </w:r>
          </w:p>
        </w:tc>
      </w:tr>
      <w:tr w14:paraId="2DB6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658B68D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19358DF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20D3DE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BD2CA2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B006FD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33E96B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F6A28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A86CCA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B51E04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CB6E7C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C1C0AD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FC9A4E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E0E439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E8ABFC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502183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8A3C12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B2CCCE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96861A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7EA751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B90306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7AB082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309488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F25E55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345" w:type="dxa"/>
            <w:gridSpan w:val="8"/>
          </w:tcPr>
          <w:p w14:paraId="62116EA6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以“自然之美”为主题，编排了《观潮》《走月亮》《现代诗二首》《繁星》四篇课文。本单元的语文要素是“边读边想象画面，感受自然之美”。“边读边想象画面”能把静态的语言文字转化为形象的画面和场景，帮助学生对文本进行理解，感受文字之美和情境之美。学生对“边读边想象画面”并不陌生，本单元是在以前学习的基础上，强化对“边读边想象画面”这一能力的培养。本单元的习作要求是“推荐一个好地方，写清楚推荐理由”。教材以分享和推荐的方式，让学生介绍自己喜欢的好地方，旨在激发学生的习作兴趣，让它们从本单元“自然之美”的学习走向生活实际，表达对美好生活的真实感受。</w:t>
            </w:r>
          </w:p>
          <w:p w14:paraId="4C3B0ACF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3"/>
              <w:gridCol w:w="1826"/>
              <w:gridCol w:w="5377"/>
              <w:gridCol w:w="2983"/>
            </w:tblGrid>
            <w:tr w14:paraId="0DCF78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</w:tcPr>
                <w:p w14:paraId="07740FF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832" w:type="dxa"/>
                </w:tcPr>
                <w:p w14:paraId="5712EAC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5398" w:type="dxa"/>
                </w:tcPr>
                <w:p w14:paraId="5546A01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2993" w:type="dxa"/>
                </w:tcPr>
                <w:p w14:paraId="00B9845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14:paraId="03AAF8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939" w:type="dxa"/>
                  <w:shd w:val="clear" w:color="auto" w:fill="auto"/>
                </w:tcPr>
                <w:p w14:paraId="511C9415">
                  <w:pPr>
                    <w:spacing w:line="560" w:lineRule="exact"/>
                    <w:jc w:val="righ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二上第七单元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14:paraId="1365BCB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想象</w:t>
                  </w:r>
                </w:p>
              </w:tc>
              <w:tc>
                <w:tcPr>
                  <w:tcW w:w="5398" w:type="dxa"/>
                  <w:shd w:val="clear" w:color="auto" w:fill="auto"/>
                </w:tcPr>
                <w:p w14:paraId="4A3025A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展开想象，获得初步的情感体验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14:paraId="010644B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《古诗二首》《雾在哪里》《雪孩子》</w:t>
                  </w:r>
                </w:p>
              </w:tc>
            </w:tr>
            <w:tr w14:paraId="3C8397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</w:tcPr>
                <w:p w14:paraId="1663082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二下第二单元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14:paraId="0F77E16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春满人间</w:t>
                  </w:r>
                </w:p>
              </w:tc>
              <w:tc>
                <w:tcPr>
                  <w:tcW w:w="5398" w:type="dxa"/>
                  <w:shd w:val="clear" w:color="auto" w:fill="auto"/>
                </w:tcPr>
                <w:p w14:paraId="3E82BEA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读句子，想象画面。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14:paraId="42AFC2D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《雷锋叔叔，你在哪里》《千人糕》《一匹出色的马》</w:t>
                  </w:r>
                </w:p>
              </w:tc>
            </w:tr>
            <w:tr w14:paraId="374F39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</w:tcPr>
                <w:p w14:paraId="64B7632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三下第一单元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14:paraId="77D8F62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5398" w:type="dxa"/>
                  <w:shd w:val="clear" w:color="auto" w:fill="auto"/>
                </w:tcPr>
                <w:p w14:paraId="4AD2409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一边读一边想象画面，积累优美生动的语句并摘抄。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14:paraId="115F28B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《古诗三首》《燕子》《荷花》</w:t>
                  </w:r>
                </w:p>
              </w:tc>
            </w:tr>
          </w:tbl>
          <w:p w14:paraId="383C60E6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4"/>
              <w:gridCol w:w="2006"/>
              <w:gridCol w:w="8559"/>
            </w:tblGrid>
            <w:tr w14:paraId="4220B8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9" w:type="dxa"/>
                </w:tcPr>
                <w:p w14:paraId="6FCB40B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12" w:type="dxa"/>
                </w:tcPr>
                <w:p w14:paraId="04EB6F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591" w:type="dxa"/>
                </w:tcPr>
                <w:p w14:paraId="02AA897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3EE86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72F748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12" w:type="dxa"/>
                </w:tcPr>
                <w:p w14:paraId="20651CC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591" w:type="dxa"/>
                </w:tcPr>
                <w:p w14:paraId="0C9C4D5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边读边想象画面，感受自然之美。</w:t>
                  </w:r>
                </w:p>
              </w:tc>
            </w:tr>
            <w:tr w14:paraId="280BB8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085B9CD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12" w:type="dxa"/>
                </w:tcPr>
                <w:p w14:paraId="1AE3134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591" w:type="dxa"/>
                </w:tcPr>
                <w:p w14:paraId="033A472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运用提问策略进行阅读。</w:t>
                  </w:r>
                </w:p>
              </w:tc>
            </w:tr>
            <w:tr w14:paraId="1DDAA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C1E47C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12" w:type="dxa"/>
                </w:tcPr>
                <w:p w14:paraId="2E72727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591" w:type="dxa"/>
                </w:tcPr>
                <w:p w14:paraId="42568C8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通过阅读感受准确生动的表达，感受细致的观察。</w:t>
                  </w:r>
                </w:p>
              </w:tc>
            </w:tr>
            <w:tr w14:paraId="761BA0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3C801F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12" w:type="dxa"/>
                </w:tcPr>
                <w:p w14:paraId="086E954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591" w:type="dxa"/>
                </w:tcPr>
                <w:p w14:paraId="495B58F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通过阅读学习把握文章的主要内容。</w:t>
                  </w:r>
                </w:p>
              </w:tc>
            </w:tr>
            <w:tr w14:paraId="6AEB04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18DDBD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12" w:type="dxa"/>
                </w:tcPr>
                <w:p w14:paraId="6E3E6AC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591" w:type="dxa"/>
                </w:tcPr>
                <w:p w14:paraId="1327CBE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通过阅读了解作者是怎样把事情写清楚的。</w:t>
                  </w:r>
                </w:p>
              </w:tc>
            </w:tr>
            <w:tr w14:paraId="4BCC00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D2D581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12" w:type="dxa"/>
                </w:tcPr>
                <w:p w14:paraId="2D88A20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591" w:type="dxa"/>
                </w:tcPr>
                <w:p w14:paraId="36170B0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学习用批注的方法阅读。</w:t>
                  </w:r>
                </w:p>
              </w:tc>
            </w:tr>
            <w:tr w14:paraId="1B7658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0CACB9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12" w:type="dxa"/>
                </w:tcPr>
                <w:p w14:paraId="065BC8C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591" w:type="dxa"/>
                </w:tcPr>
                <w:p w14:paraId="347B871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通过阅读学习把握文章的主要内容。</w:t>
                  </w:r>
                </w:p>
              </w:tc>
            </w:tr>
            <w:tr w14:paraId="3DD1DB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31ED5B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12" w:type="dxa"/>
                </w:tcPr>
                <w:p w14:paraId="04E06BA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591" w:type="dxa"/>
                </w:tcPr>
                <w:p w14:paraId="5FCCAA4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了解故事情节，简要复述课文。</w:t>
                  </w:r>
                </w:p>
              </w:tc>
            </w:tr>
          </w:tbl>
          <w:p w14:paraId="170D7AC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14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</w:trPr>
        <w:tc>
          <w:tcPr>
            <w:tcW w:w="1717" w:type="dxa"/>
          </w:tcPr>
          <w:p w14:paraId="0435CCF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68D43FE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46DE3C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512B4C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990066C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31E83F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39D46A5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45" w:type="dxa"/>
            <w:gridSpan w:val="8"/>
          </w:tcPr>
          <w:p w14:paraId="6FC559C5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3"/>
              <w:gridCol w:w="1540"/>
              <w:gridCol w:w="3290"/>
              <w:gridCol w:w="2409"/>
              <w:gridCol w:w="3367"/>
            </w:tblGrid>
            <w:tr w14:paraId="79CC8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</w:tcPr>
                <w:p w14:paraId="6C565B3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0" w:type="dxa"/>
                </w:tcPr>
                <w:p w14:paraId="60A3C11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290" w:type="dxa"/>
                </w:tcPr>
                <w:p w14:paraId="6E520BC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409" w:type="dxa"/>
                </w:tcPr>
                <w:p w14:paraId="2A80717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3367" w:type="dxa"/>
                </w:tcPr>
                <w:p w14:paraId="7A1ECD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240CD8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</w:tcPr>
                <w:p w14:paraId="4F421AE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5001206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二上第七单元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14:paraId="6C7ABB3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300C176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想象</w:t>
                  </w:r>
                </w:p>
              </w:tc>
              <w:tc>
                <w:tcPr>
                  <w:tcW w:w="3290" w:type="dxa"/>
                </w:tcPr>
                <w:p w14:paraId="707DD94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1CB330B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展开想象，获得初步的情感体验。</w:t>
                  </w:r>
                </w:p>
              </w:tc>
              <w:tc>
                <w:tcPr>
                  <w:tcW w:w="2409" w:type="dxa"/>
                </w:tcPr>
                <w:p w14:paraId="43DCCD9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257FC98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根据课文内容或生活展开想象。</w:t>
                  </w:r>
                </w:p>
              </w:tc>
              <w:tc>
                <w:tcPr>
                  <w:tcW w:w="3367" w:type="dxa"/>
                  <w:shd w:val="clear" w:color="auto" w:fill="auto"/>
                </w:tcPr>
                <w:p w14:paraId="0FCC7E3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借助书中图片、课后习题，联系生活和阅读经验，启发学生展开想象，说感受。</w:t>
                  </w:r>
                </w:p>
              </w:tc>
            </w:tr>
            <w:tr w14:paraId="1C97E7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1513" w:type="dxa"/>
                </w:tcPr>
                <w:p w14:paraId="04B2B84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52ABFDE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二下第二单元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14:paraId="76BAA61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33FE051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春满人间</w:t>
                  </w:r>
                </w:p>
              </w:tc>
              <w:tc>
                <w:tcPr>
                  <w:tcW w:w="3290" w:type="dxa"/>
                </w:tcPr>
                <w:p w14:paraId="5DD5204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6A65983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有感情的朗读课文，读句子发挥联想，想象画面。</w:t>
                  </w:r>
                </w:p>
              </w:tc>
              <w:tc>
                <w:tcPr>
                  <w:tcW w:w="2409" w:type="dxa"/>
                </w:tcPr>
                <w:p w14:paraId="6F98A51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532CDDE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读句子想象画面。</w:t>
                  </w:r>
                </w:p>
              </w:tc>
              <w:tc>
                <w:tcPr>
                  <w:tcW w:w="3367" w:type="dxa"/>
                  <w:shd w:val="clear" w:color="auto" w:fill="auto"/>
                </w:tcPr>
                <w:p w14:paraId="10D9E5D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抓住句子中的中重点词语，联系生活经历或生活经验想象画面的能力，读出字里行间的思想感情。</w:t>
                  </w:r>
                </w:p>
              </w:tc>
            </w:tr>
            <w:tr w14:paraId="0B6647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0" w:hRule="atLeast"/>
              </w:trPr>
              <w:tc>
                <w:tcPr>
                  <w:tcW w:w="1513" w:type="dxa"/>
                </w:tcPr>
                <w:p w14:paraId="5849A5A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三下第一单元</w:t>
                  </w:r>
                </w:p>
                <w:p w14:paraId="49662CF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</w:tcPr>
                <w:p w14:paraId="63AB913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3290" w:type="dxa"/>
                </w:tcPr>
                <w:p w14:paraId="7299FD1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边读边想象画面，体会优美生动的句子。</w:t>
                  </w:r>
                </w:p>
              </w:tc>
              <w:tc>
                <w:tcPr>
                  <w:tcW w:w="2409" w:type="dxa"/>
                </w:tcPr>
                <w:p w14:paraId="44B729D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注有新鲜感的句子和词语。</w:t>
                  </w:r>
                </w:p>
              </w:tc>
              <w:tc>
                <w:tcPr>
                  <w:tcW w:w="3367" w:type="dxa"/>
                  <w:shd w:val="clear" w:color="auto" w:fill="auto"/>
                </w:tcPr>
                <w:p w14:paraId="787650C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学会默读，联系上下文理解词句，体会文中词句在表情达意方面的作用。</w:t>
                  </w:r>
                </w:p>
              </w:tc>
            </w:tr>
          </w:tbl>
          <w:p w14:paraId="643ED2B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7"/>
              <w:gridCol w:w="3771"/>
              <w:gridCol w:w="3031"/>
              <w:gridCol w:w="3030"/>
            </w:tblGrid>
            <w:tr w14:paraId="35D16B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2287" w:type="dxa"/>
                </w:tcPr>
                <w:p w14:paraId="6A16DE4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771" w:type="dxa"/>
                </w:tcPr>
                <w:p w14:paraId="798EEB8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31" w:type="dxa"/>
                </w:tcPr>
                <w:p w14:paraId="730C423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30" w:type="dxa"/>
                </w:tcPr>
                <w:p w14:paraId="054A65A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4EAA7B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391F039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《观潮》</w:t>
                  </w:r>
                </w:p>
              </w:tc>
              <w:tc>
                <w:tcPr>
                  <w:tcW w:w="3771" w:type="dxa"/>
                </w:tcPr>
                <w:p w14:paraId="56B486A5"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理清课文描写钱塘江大潮的顺序。</w:t>
                  </w:r>
                </w:p>
                <w:p w14:paraId="50F5DDD9"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能边读边想象画面，主动和同学分享自己印象深刻的画面，感受钱塘江大潮的壮美。</w:t>
                  </w:r>
                </w:p>
              </w:tc>
              <w:tc>
                <w:tcPr>
                  <w:tcW w:w="3031" w:type="dxa"/>
                </w:tcPr>
                <w:p w14:paraId="677EA9D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边读边想象画面，能把静态的语言文字转化为形象的画面和场景。</w:t>
                  </w:r>
                </w:p>
              </w:tc>
              <w:tc>
                <w:tcPr>
                  <w:tcW w:w="3030" w:type="dxa"/>
                </w:tcPr>
                <w:p w14:paraId="269DA6A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梳理课文内容，初步把握课文内容。圈画相关景物，品读重点词句，想象钱塘江大潮的雄伟壮观。</w:t>
                  </w:r>
                </w:p>
              </w:tc>
            </w:tr>
            <w:tr w14:paraId="5E8E3B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617A886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《走月亮》</w:t>
                  </w:r>
                </w:p>
              </w:tc>
              <w:tc>
                <w:tcPr>
                  <w:tcW w:w="3771" w:type="dxa"/>
                </w:tcPr>
                <w:p w14:paraId="337F37B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1.充分调动学生的体验，发挥学生想象，梳理课文描绘的画面。</w:t>
                  </w:r>
                </w:p>
                <w:p w14:paraId="30DBB77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2.能调动五感，边读边想象画面，主动和同学分享印象深刻的画面，感受温暖的亲情。</w:t>
                  </w:r>
                </w:p>
                <w:p w14:paraId="45815DB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031" w:type="dxa"/>
                </w:tcPr>
                <w:p w14:paraId="2B4D152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根据文中的语句想象阿妈牵着“我”的手在云南洱海边的月光下散步的场景，体会语言的温暖、画面的温馨。</w:t>
                  </w:r>
                </w:p>
              </w:tc>
              <w:tc>
                <w:tcPr>
                  <w:tcW w:w="3030" w:type="dxa"/>
                </w:tcPr>
                <w:p w14:paraId="1ECC1DD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引导学生调动多种感官，根据文中的语句想象画面，还可以想象文中描写的气味，让画面更加丰富。</w:t>
                  </w:r>
                </w:p>
              </w:tc>
            </w:tr>
            <w:tr w14:paraId="043E68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39D5F04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27EFE52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30DD5DD0">
                  <w:pPr>
                    <w:spacing w:line="560" w:lineRule="exact"/>
                    <w:ind w:firstLine="560" w:firstLineChars="20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5DC31E5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《现代诗二首》</w:t>
                  </w:r>
                </w:p>
                <w:p w14:paraId="2C14A50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21818B9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6AC8398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771" w:type="dxa"/>
                </w:tcPr>
                <w:p w14:paraId="55956C5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1.有感情的朗读课文，边读边想象，能说出诗中描绘的景物和画面</w:t>
                  </w:r>
                </w:p>
                <w:p w14:paraId="685E3CB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2.感受秋江晚上的美景，花牛的悠闲。</w:t>
                  </w:r>
                </w:p>
              </w:tc>
              <w:tc>
                <w:tcPr>
                  <w:tcW w:w="3031" w:type="dxa"/>
                </w:tcPr>
                <w:p w14:paraId="40CD3EC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启发学生借助所描绘的景物想象画面。</w:t>
                  </w:r>
                </w:p>
              </w:tc>
              <w:tc>
                <w:tcPr>
                  <w:tcW w:w="3030" w:type="dxa"/>
                </w:tcPr>
                <w:p w14:paraId="6F91AAD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自由朗读诗歌，利用图文相结合的方式，边读边想象画面，在朗读中体会诗歌的画面美。</w:t>
                  </w:r>
                </w:p>
              </w:tc>
            </w:tr>
            <w:tr w14:paraId="648AE3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23D04D7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《繁星》</w:t>
                  </w:r>
                </w:p>
              </w:tc>
              <w:tc>
                <w:tcPr>
                  <w:tcW w:w="3771" w:type="dxa"/>
                </w:tcPr>
                <w:p w14:paraId="0FAF971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1.边读边想象繁星满天的画面，感受自然之美。</w:t>
                  </w:r>
                </w:p>
                <w:p w14:paraId="1FA463B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2.能联系生活，积极参与交流自己见过的繁星的情景和感受。</w:t>
                  </w:r>
                </w:p>
              </w:tc>
              <w:tc>
                <w:tcPr>
                  <w:tcW w:w="3031" w:type="dxa"/>
                </w:tcPr>
                <w:p w14:paraId="6D65213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根据课文的描述想象繁星满天的画面。</w:t>
                  </w:r>
                </w:p>
                <w:p w14:paraId="13ED662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0FBE634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6072491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03FF5F8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5BE8ACF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030" w:type="dxa"/>
                </w:tcPr>
                <w:p w14:paraId="5E28BB1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自主阅读，了解课文的主要内容，结合关键语句，想象画面，有感情的朗读课文。</w:t>
                  </w:r>
                </w:p>
              </w:tc>
            </w:tr>
          </w:tbl>
          <w:p w14:paraId="3E17CFF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95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17" w:type="dxa"/>
            <w:vMerge w:val="restart"/>
          </w:tcPr>
          <w:p w14:paraId="2A50F9F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C2D95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4BA0432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3FE6F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40D082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7E2927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BE037CA">
            <w:pPr>
              <w:spacing w:line="560" w:lineRule="exact"/>
              <w:ind w:left="281" w:hanging="281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4941" w:type="dxa"/>
            <w:gridSpan w:val="5"/>
          </w:tcPr>
          <w:p w14:paraId="15D0C4A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0ABC4E6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727" w:type="dxa"/>
          </w:tcPr>
          <w:p w14:paraId="140AA2B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041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717" w:type="dxa"/>
            <w:vMerge w:val="continue"/>
          </w:tcPr>
          <w:p w14:paraId="335917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41" w:type="dxa"/>
            <w:gridSpan w:val="5"/>
            <w:vAlign w:val="center"/>
          </w:tcPr>
          <w:p w14:paraId="7DF6D36A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1.认识“盐、屹”28个生字，读准一个多音字“薄”，会写“潮、据”等30个生字，会写“奇观”等28个词语。</w:t>
            </w:r>
          </w:p>
          <w:p w14:paraId="51FAA04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2.能有感情朗读课文。背诵指定段落。</w:t>
            </w:r>
          </w:p>
          <w:p w14:paraId="54285B3F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3.能一边读一遍想象画面，并说出印象深刻的画面。</w:t>
            </w:r>
          </w:p>
          <w:p w14:paraId="24081A63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4.初步了解课文的写作顺序。</w:t>
            </w:r>
          </w:p>
          <w:p w14:paraId="53A04521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6.能从课文中找出优美的句子，并抄写下来。</w:t>
            </w:r>
          </w:p>
          <w:p w14:paraId="415D5166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7.能仿照课文中的相关段落，写自己经历过的某个约下情景。</w:t>
            </w:r>
          </w:p>
        </w:tc>
        <w:tc>
          <w:tcPr>
            <w:tcW w:w="1677" w:type="dxa"/>
            <w:gridSpan w:val="2"/>
            <w:vAlign w:val="center"/>
          </w:tcPr>
          <w:p w14:paraId="099AC132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37C141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《观潮》</w:t>
            </w:r>
          </w:p>
          <w:p w14:paraId="44B653C2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《走月亮》</w:t>
            </w:r>
          </w:p>
          <w:p w14:paraId="7BFC7C88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0D621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现代诗二首</w:t>
            </w:r>
          </w:p>
          <w:p w14:paraId="2E25BDE5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1487BE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《繁星》</w:t>
            </w:r>
          </w:p>
          <w:p w14:paraId="1A5E26FA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  <w:vMerge w:val="restart"/>
            <w:vAlign w:val="center"/>
          </w:tcPr>
          <w:p w14:paraId="0F3225E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7DA9C9D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1.认识“盐、屹”28个生字，读准一个多音字“薄”，会写“潮、据”等30个生字，会写“奇观”等28个词语。</w:t>
            </w:r>
          </w:p>
          <w:p w14:paraId="2AB05236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背诵《观潮》第三、四自然段，《走月亮》第五自然段。</w:t>
            </w:r>
          </w:p>
          <w:p w14:paraId="2928F10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28527C8F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3.能仿照课文中的相关段落，进行仿写。</w:t>
            </w:r>
          </w:p>
          <w:p w14:paraId="2A5E875E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4.把某地介绍清楚，把推荐理由写充分。</w:t>
            </w:r>
          </w:p>
        </w:tc>
      </w:tr>
      <w:tr w14:paraId="1F0F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17" w:type="dxa"/>
            <w:vMerge w:val="continue"/>
          </w:tcPr>
          <w:p w14:paraId="614CC30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41" w:type="dxa"/>
            <w:gridSpan w:val="5"/>
            <w:vAlign w:val="center"/>
          </w:tcPr>
          <w:p w14:paraId="699E1CBC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8.能把推荐的某个地方介绍清楚。</w:t>
            </w:r>
          </w:p>
          <w:p w14:paraId="212E4BB5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9.能把推荐理由写充分。</w:t>
            </w:r>
          </w:p>
        </w:tc>
        <w:tc>
          <w:tcPr>
            <w:tcW w:w="1677" w:type="dxa"/>
            <w:gridSpan w:val="2"/>
            <w:vAlign w:val="center"/>
          </w:tcPr>
          <w:p w14:paraId="4E4FFE02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习作《推荐一个地方》</w:t>
            </w:r>
          </w:p>
        </w:tc>
        <w:tc>
          <w:tcPr>
            <w:tcW w:w="5727" w:type="dxa"/>
            <w:vMerge w:val="continue"/>
            <w:vAlign w:val="center"/>
          </w:tcPr>
          <w:p w14:paraId="771EABF8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5B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2BC7762A">
            <w:pPr>
              <w:rPr>
                <w:b/>
                <w:sz w:val="24"/>
                <w:szCs w:val="28"/>
              </w:rPr>
            </w:pPr>
          </w:p>
          <w:p w14:paraId="07242E2A">
            <w:pPr>
              <w:rPr>
                <w:b/>
                <w:sz w:val="24"/>
                <w:szCs w:val="28"/>
              </w:rPr>
            </w:pPr>
          </w:p>
          <w:p w14:paraId="5581DDCD">
            <w:pPr>
              <w:rPr>
                <w:b/>
                <w:sz w:val="24"/>
                <w:szCs w:val="28"/>
              </w:rPr>
            </w:pPr>
          </w:p>
          <w:p w14:paraId="5AA2ADCF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基础知识点</w:t>
            </w:r>
          </w:p>
          <w:p w14:paraId="21A8A8E5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技能训练点</w:t>
            </w:r>
          </w:p>
          <w:p w14:paraId="17493A51">
            <w:pPr>
              <w:rPr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立德树人点</w:t>
            </w:r>
          </w:p>
          <w:p w14:paraId="2CDBD2C4">
            <w:pPr>
              <w:rPr>
                <w:b/>
                <w:sz w:val="24"/>
                <w:szCs w:val="28"/>
              </w:rPr>
            </w:pPr>
          </w:p>
          <w:p w14:paraId="690741E4">
            <w:pPr>
              <w:rPr>
                <w:b/>
                <w:sz w:val="24"/>
                <w:szCs w:val="28"/>
              </w:rPr>
            </w:pPr>
          </w:p>
        </w:tc>
        <w:tc>
          <w:tcPr>
            <w:tcW w:w="12345" w:type="dxa"/>
            <w:gridSpan w:val="8"/>
          </w:tcPr>
          <w:p w14:paraId="2A678152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7629525" cy="4883785"/>
                  <wp:effectExtent l="0" t="0" r="9525" b="12065"/>
                  <wp:docPr id="3" name="图片 3" descr="liuch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liuche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525" cy="488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9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717" w:type="dxa"/>
            <w:vMerge w:val="restart"/>
          </w:tcPr>
          <w:p w14:paraId="1168C786"/>
          <w:p w14:paraId="1D9CE3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539" w:type="dxa"/>
          </w:tcPr>
          <w:p w14:paraId="497A0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43DE62E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418" w:type="dxa"/>
            <w:gridSpan w:val="6"/>
          </w:tcPr>
          <w:p w14:paraId="41FE37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68FB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17" w:type="dxa"/>
            <w:vMerge w:val="continue"/>
          </w:tcPr>
          <w:p w14:paraId="6D7203DB"/>
        </w:tc>
        <w:tc>
          <w:tcPr>
            <w:tcW w:w="1539" w:type="dxa"/>
            <w:vAlign w:val="center"/>
          </w:tcPr>
          <w:p w14:paraId="298216A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1.《观潮》</w:t>
            </w:r>
          </w:p>
        </w:tc>
        <w:tc>
          <w:tcPr>
            <w:tcW w:w="1388" w:type="dxa"/>
            <w:vAlign w:val="center"/>
          </w:tcPr>
          <w:p w14:paraId="418471B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3C7C957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18" w:type="dxa"/>
            <w:gridSpan w:val="6"/>
          </w:tcPr>
          <w:p w14:paraId="5321033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09D916A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2.能有感情地朗读课文，说清课文是按照什么顺序描写钱塘江大潮的，能和同学交流印象深刻的画面。</w:t>
            </w:r>
          </w:p>
          <w:p w14:paraId="55075A6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3.背诵指定的段落和自己喜欢的部分。</w:t>
            </w:r>
          </w:p>
        </w:tc>
      </w:tr>
      <w:tr w14:paraId="7DDA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7" w:type="dxa"/>
            <w:vMerge w:val="continue"/>
          </w:tcPr>
          <w:p w14:paraId="45667375"/>
        </w:tc>
        <w:tc>
          <w:tcPr>
            <w:tcW w:w="1539" w:type="dxa"/>
            <w:vAlign w:val="center"/>
          </w:tcPr>
          <w:p w14:paraId="3303014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2.《走月亮》</w:t>
            </w:r>
          </w:p>
        </w:tc>
        <w:tc>
          <w:tcPr>
            <w:tcW w:w="1388" w:type="dxa"/>
            <w:vAlign w:val="center"/>
          </w:tcPr>
          <w:p w14:paraId="34A8E7E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418" w:type="dxa"/>
            <w:gridSpan w:val="6"/>
          </w:tcPr>
          <w:p w14:paraId="68C06B4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0420EB7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2.能边读边想象画面，和同学交流印象最深刻的画面，背诵指定画面。</w:t>
            </w:r>
          </w:p>
          <w:p w14:paraId="78E59E5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2.能仿照第六自然段，运用修辞手法，写自己经历过的某个月下情景。</w:t>
            </w:r>
          </w:p>
        </w:tc>
      </w:tr>
      <w:tr w14:paraId="0B41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7" w:type="dxa"/>
            <w:vMerge w:val="continue"/>
          </w:tcPr>
          <w:p w14:paraId="18CF0C84"/>
        </w:tc>
        <w:tc>
          <w:tcPr>
            <w:tcW w:w="1539" w:type="dxa"/>
            <w:vAlign w:val="center"/>
          </w:tcPr>
          <w:p w14:paraId="3283F2F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3.现代诗二首</w:t>
            </w:r>
          </w:p>
        </w:tc>
        <w:tc>
          <w:tcPr>
            <w:tcW w:w="1388" w:type="dxa"/>
            <w:vAlign w:val="center"/>
          </w:tcPr>
          <w:p w14:paraId="4E943EE0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418" w:type="dxa"/>
            <w:gridSpan w:val="6"/>
          </w:tcPr>
          <w:p w14:paraId="2F4749B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1.会按要求认本课重点生字词。</w:t>
            </w:r>
          </w:p>
          <w:p w14:paraId="5CFC1F9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2.能有感情朗读课文，能说出诗中描绘的景物和画面。</w:t>
            </w:r>
          </w:p>
        </w:tc>
      </w:tr>
      <w:tr w14:paraId="2573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7" w:type="dxa"/>
          </w:tcPr>
          <w:p w14:paraId="53FC74E2"/>
        </w:tc>
        <w:tc>
          <w:tcPr>
            <w:tcW w:w="1539" w:type="dxa"/>
            <w:vAlign w:val="center"/>
          </w:tcPr>
          <w:p w14:paraId="02AC097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4.《繁星》</w:t>
            </w:r>
          </w:p>
        </w:tc>
        <w:tc>
          <w:tcPr>
            <w:tcW w:w="1388" w:type="dxa"/>
            <w:vAlign w:val="center"/>
          </w:tcPr>
          <w:p w14:paraId="0ED6CDBB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418" w:type="dxa"/>
            <w:gridSpan w:val="6"/>
          </w:tcPr>
          <w:p w14:paraId="4F8DDA54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会按要求认本课重点生字词。</w:t>
            </w:r>
          </w:p>
          <w:p w14:paraId="5F6AAFCC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能有感情朗读课文，能根据课文描述想象漫天繁星的画面。</w:t>
            </w:r>
          </w:p>
          <w:p w14:paraId="61A8726F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能说出自己夜晚繁星的感受。</w:t>
            </w:r>
          </w:p>
          <w:p w14:paraId="54BC43A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D3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7" w:type="dxa"/>
            <w:vMerge w:val="restart"/>
          </w:tcPr>
          <w:p w14:paraId="22045042">
            <w:pPr>
              <w:jc w:val="center"/>
              <w:rPr>
                <w:b/>
                <w:sz w:val="28"/>
                <w:szCs w:val="28"/>
              </w:rPr>
            </w:pPr>
          </w:p>
          <w:p w14:paraId="3EBC5542">
            <w:pPr>
              <w:jc w:val="center"/>
              <w:rPr>
                <w:b/>
                <w:sz w:val="28"/>
                <w:szCs w:val="28"/>
              </w:rPr>
            </w:pPr>
          </w:p>
          <w:p w14:paraId="1F81A9A6">
            <w:pPr>
              <w:jc w:val="center"/>
              <w:rPr>
                <w:b/>
                <w:sz w:val="28"/>
                <w:szCs w:val="28"/>
              </w:rPr>
            </w:pPr>
          </w:p>
          <w:p w14:paraId="73542E42">
            <w:pPr>
              <w:jc w:val="center"/>
              <w:rPr>
                <w:b/>
                <w:sz w:val="28"/>
                <w:szCs w:val="28"/>
              </w:rPr>
            </w:pPr>
          </w:p>
          <w:p w14:paraId="553FEB8B">
            <w:pPr>
              <w:jc w:val="center"/>
              <w:rPr>
                <w:b/>
                <w:sz w:val="28"/>
                <w:szCs w:val="28"/>
              </w:rPr>
            </w:pPr>
          </w:p>
          <w:p w14:paraId="2E8F24FA">
            <w:pPr>
              <w:jc w:val="center"/>
              <w:rPr>
                <w:b/>
                <w:sz w:val="28"/>
                <w:szCs w:val="28"/>
              </w:rPr>
            </w:pPr>
          </w:p>
          <w:p w14:paraId="429D7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438530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539" w:type="dxa"/>
          </w:tcPr>
          <w:p w14:paraId="5130E1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775" w:type="dxa"/>
            <w:gridSpan w:val="3"/>
          </w:tcPr>
          <w:p w14:paraId="05907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304" w:type="dxa"/>
            <w:gridSpan w:val="3"/>
          </w:tcPr>
          <w:p w14:paraId="10A92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727" w:type="dxa"/>
          </w:tcPr>
          <w:p w14:paraId="61A47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7A5C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717" w:type="dxa"/>
            <w:vMerge w:val="continue"/>
          </w:tcPr>
          <w:p w14:paraId="7CCF26D7"/>
        </w:tc>
        <w:tc>
          <w:tcPr>
            <w:tcW w:w="1539" w:type="dxa"/>
            <w:vAlign w:val="center"/>
          </w:tcPr>
          <w:p w14:paraId="0364210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0619D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1.《观潮》</w:t>
            </w:r>
          </w:p>
          <w:p w14:paraId="40347D1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26625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vMerge w:val="restart"/>
          </w:tcPr>
          <w:p w14:paraId="37B4540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1.会按要求认、写本课重点生字词，读准多音字；初步了解课文的描写顺序。</w:t>
            </w:r>
          </w:p>
          <w:p w14:paraId="191C1FF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2.能有感情的朗读课文，说出课文中描绘的印象深刻的画面，根据课文画面展开想象。</w:t>
            </w:r>
          </w:p>
          <w:p w14:paraId="6E8C8C7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3.能积累课文中优美生生动的句子，结合生活说说自己的感受，仿写重点段落。</w:t>
            </w:r>
          </w:p>
        </w:tc>
        <w:tc>
          <w:tcPr>
            <w:tcW w:w="2304" w:type="dxa"/>
            <w:gridSpan w:val="3"/>
            <w:vMerge w:val="restart"/>
          </w:tcPr>
          <w:p w14:paraId="513A1EF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1.说出课文中描绘的印象深刻的画面，根据课文画面展开想象。</w:t>
            </w:r>
          </w:p>
          <w:p w14:paraId="3007FF4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2.结合生活说说阅读课文的感受，仿写重点段落。</w:t>
            </w:r>
          </w:p>
          <w:p w14:paraId="57B61FA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50C60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0272C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</w:tcPr>
          <w:p w14:paraId="463BCA6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C8481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  <w:p w14:paraId="7B18D1A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B8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717" w:type="dxa"/>
            <w:vMerge w:val="continue"/>
          </w:tcPr>
          <w:p w14:paraId="68A67B22"/>
        </w:tc>
        <w:tc>
          <w:tcPr>
            <w:tcW w:w="1539" w:type="dxa"/>
            <w:vAlign w:val="center"/>
          </w:tcPr>
          <w:p w14:paraId="6EC5DE3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0129A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2.《走月亮》</w:t>
            </w:r>
          </w:p>
          <w:p w14:paraId="0F91DA3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vMerge w:val="continue"/>
          </w:tcPr>
          <w:p w14:paraId="5CE759D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vMerge w:val="continue"/>
          </w:tcPr>
          <w:p w14:paraId="27ABEC0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</w:tcPr>
          <w:p w14:paraId="4536743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2.帮助学生结合自己的阅读体验，梳理、总结边读边想象的方法。</w:t>
            </w:r>
          </w:p>
        </w:tc>
      </w:tr>
      <w:tr w14:paraId="4F17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717" w:type="dxa"/>
            <w:vMerge w:val="continue"/>
          </w:tcPr>
          <w:p w14:paraId="43B2782E"/>
        </w:tc>
        <w:tc>
          <w:tcPr>
            <w:tcW w:w="1539" w:type="dxa"/>
            <w:vAlign w:val="center"/>
          </w:tcPr>
          <w:p w14:paraId="3A7D9BE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3.现代诗二首</w:t>
            </w:r>
          </w:p>
        </w:tc>
        <w:tc>
          <w:tcPr>
            <w:tcW w:w="2775" w:type="dxa"/>
            <w:gridSpan w:val="3"/>
            <w:vMerge w:val="continue"/>
          </w:tcPr>
          <w:p w14:paraId="1192628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vMerge w:val="continue"/>
          </w:tcPr>
          <w:p w14:paraId="7E5F7FB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  <w:vMerge w:val="restart"/>
          </w:tcPr>
          <w:p w14:paraId="5F5411B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3.帮助学生建立想象、鉴赏能力，调动多种感官，学习运用多种修辞手法，结合生活经历和切身感受写一写身边的情景。</w:t>
            </w:r>
          </w:p>
        </w:tc>
      </w:tr>
      <w:tr w14:paraId="6F69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7" w:type="dxa"/>
            <w:vMerge w:val="continue"/>
          </w:tcPr>
          <w:p w14:paraId="295DEEA5"/>
        </w:tc>
        <w:tc>
          <w:tcPr>
            <w:tcW w:w="1539" w:type="dxa"/>
            <w:vAlign w:val="center"/>
          </w:tcPr>
          <w:p w14:paraId="31B07841">
            <w:pPr>
              <w:widowControl/>
              <w:spacing w:line="6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4.《繁星》</w:t>
            </w:r>
          </w:p>
        </w:tc>
        <w:tc>
          <w:tcPr>
            <w:tcW w:w="2775" w:type="dxa"/>
            <w:gridSpan w:val="3"/>
            <w:vMerge w:val="continue"/>
          </w:tcPr>
          <w:p w14:paraId="78F5A229">
            <w:pPr>
              <w:widowControl/>
              <w:jc w:val="left"/>
            </w:pPr>
          </w:p>
        </w:tc>
        <w:tc>
          <w:tcPr>
            <w:tcW w:w="2304" w:type="dxa"/>
            <w:gridSpan w:val="3"/>
            <w:vMerge w:val="continue"/>
          </w:tcPr>
          <w:p w14:paraId="7CBB5011">
            <w:pPr>
              <w:widowControl/>
              <w:jc w:val="left"/>
            </w:pPr>
          </w:p>
        </w:tc>
        <w:tc>
          <w:tcPr>
            <w:tcW w:w="5727" w:type="dxa"/>
            <w:vMerge w:val="continue"/>
          </w:tcPr>
          <w:p w14:paraId="425BBBE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12B25556">
      <w:pPr>
        <w:ind w:firstLine="5763" w:firstLineChars="18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77A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B5D23C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45F8C8A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2FBC547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7265A2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5A7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0C12D36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探寻自然风光体悟人生百味</w:t>
            </w:r>
          </w:p>
        </w:tc>
        <w:tc>
          <w:tcPr>
            <w:tcW w:w="1580" w:type="dxa"/>
            <w:vAlign w:val="center"/>
          </w:tcPr>
          <w:p w14:paraId="3656852A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体味奇观的壮美</w:t>
            </w:r>
          </w:p>
          <w:p w14:paraId="5CA5318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——《观潮》</w:t>
            </w:r>
          </w:p>
        </w:tc>
        <w:tc>
          <w:tcPr>
            <w:tcW w:w="6670" w:type="dxa"/>
            <w:vAlign w:val="center"/>
          </w:tcPr>
          <w:p w14:paraId="369EB38E">
            <w:pPr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读一读：有感情朗读课文，读出钱塘江大潮的动态变化，明确课文的写作顺序，梳理文章层次。</w:t>
            </w:r>
          </w:p>
          <w:p w14:paraId="6B873963">
            <w:pPr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背一背：背诵文章第3、4自然段</w:t>
            </w:r>
          </w:p>
          <w:p w14:paraId="20773CFB">
            <w:pPr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说一说：展开想象，结合文中关键词句，说出印象深刻的画面，感受钱塘江大潮的壮美</w:t>
            </w:r>
          </w:p>
          <w:p w14:paraId="0DD6748C">
            <w:pPr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（设计意图：通过多种方式的朗读，发挥想象力，感受作者的动静描写，提高阅读鉴赏力。）</w:t>
            </w:r>
          </w:p>
          <w:p w14:paraId="07A372D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7D0AB0F3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257FE924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14A535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评选“小小朗诵家”</w:t>
            </w:r>
          </w:p>
        </w:tc>
        <w:tc>
          <w:tcPr>
            <w:tcW w:w="3402" w:type="dxa"/>
            <w:vAlign w:val="center"/>
          </w:tcPr>
          <w:p w14:paraId="24139416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边读边想象画面，把静态的文字转化为动态的画面。</w:t>
            </w:r>
          </w:p>
        </w:tc>
      </w:tr>
      <w:tr w14:paraId="549D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658C57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59C3A62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74B39903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22F6B65F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3E17EC6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71DFBEFD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0959A5B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体味月光的温馨</w:t>
            </w:r>
          </w:p>
          <w:p w14:paraId="5CE4551D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——</w:t>
            </w:r>
          </w:p>
          <w:p w14:paraId="408E348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《走月亮》</w:t>
            </w:r>
          </w:p>
          <w:p w14:paraId="4658AFA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2E2C1B26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5883C248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B7BD909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vAlign w:val="center"/>
          </w:tcPr>
          <w:p w14:paraId="0D196ED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1.读一读：有感情的朗读课文，读出语言的温暖和深情，读出画面的灵动、纯朴，体会多种感官表达的优美生动。</w:t>
            </w:r>
          </w:p>
          <w:p w14:paraId="4C3E467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2.说一说：结合关键词句，说一说脑海中浮现出的画面。</w:t>
            </w:r>
          </w:p>
          <w:p w14:paraId="3340862E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3.背一背课文第4自然段 。</w:t>
            </w:r>
          </w:p>
          <w:p w14:paraId="073B783B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4.写一写：调动多种感官，写出自己所见、所想。</w:t>
            </w:r>
          </w:p>
          <w:p w14:paraId="5C3A5E5F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（设计意图：有感情的朗读，感受洱海月光下我和阿妈的温情，学习作者调动多种感官写所见、所想的方法，并运用实际）</w:t>
            </w:r>
          </w:p>
        </w:tc>
        <w:tc>
          <w:tcPr>
            <w:tcW w:w="1701" w:type="dxa"/>
            <w:vAlign w:val="center"/>
          </w:tcPr>
          <w:p w14:paraId="375B1BB5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评选“小小朗诵家”“明星小作家”</w:t>
            </w:r>
          </w:p>
        </w:tc>
        <w:tc>
          <w:tcPr>
            <w:tcW w:w="3402" w:type="dxa"/>
            <w:vAlign w:val="center"/>
          </w:tcPr>
          <w:p w14:paraId="70285847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边读边想象画面，把静态的文字转化为动态的画面。</w:t>
            </w:r>
          </w:p>
        </w:tc>
      </w:tr>
      <w:tr w14:paraId="6A1E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0CDAD68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D921081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0E7030EA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体味独特的意境</w:t>
            </w:r>
          </w:p>
          <w:p w14:paraId="5E22CF38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——《秋晚的江上》《花牛歌》</w:t>
            </w:r>
          </w:p>
          <w:p w14:paraId="2AB6A0D9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vAlign w:val="center"/>
          </w:tcPr>
          <w:p w14:paraId="7CA07DFC">
            <w:pPr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读一读：边读边把画面连起来想象，读出节奏韵律美。</w:t>
            </w:r>
          </w:p>
          <w:p w14:paraId="5DA82D7C">
            <w:pPr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说一说：结合诗文描述自己想象到的画面。</w:t>
            </w:r>
          </w:p>
          <w:p w14:paraId="37F95EF2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3.写一写：仿照诗文，创编短诗。</w:t>
            </w:r>
          </w:p>
          <w:p w14:paraId="3CEA2625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（设计意图：锻炼朗读能力，提升想象力，能做到有感情的朗读，培养文学鉴赏力，提高创造力。）</w:t>
            </w:r>
          </w:p>
        </w:tc>
        <w:tc>
          <w:tcPr>
            <w:tcW w:w="1701" w:type="dxa"/>
            <w:vAlign w:val="center"/>
          </w:tcPr>
          <w:p w14:paraId="5D4A4583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评选“小小朗诵家”“小诗人”</w:t>
            </w:r>
          </w:p>
        </w:tc>
        <w:tc>
          <w:tcPr>
            <w:tcW w:w="3402" w:type="dxa"/>
            <w:vAlign w:val="center"/>
          </w:tcPr>
          <w:p w14:paraId="27E283DA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边读边想象画面，把静态的文字转化为动态的画面，朗读中体会诗歌的画面美。</w:t>
            </w:r>
          </w:p>
        </w:tc>
      </w:tr>
      <w:tr w14:paraId="3054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3B096F6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FC2FE25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体味星空的热爱</w:t>
            </w:r>
          </w:p>
          <w:p w14:paraId="7565AB70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——《繁星》</w:t>
            </w:r>
          </w:p>
          <w:p w14:paraId="4956DF6D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vAlign w:val="center"/>
          </w:tcPr>
          <w:p w14:paraId="7BDF36F3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1.读一读：有感情的朗读课文，读出我对繁星的热爱有依恋，感受宁静温馨美好的画面。</w:t>
            </w:r>
          </w:p>
          <w:p w14:paraId="3CB1335B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2.说一说：结合自己的生活，描述看到的繁星，说出当时的感受</w:t>
            </w:r>
          </w:p>
          <w:p w14:paraId="5D6A1ECD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（设计意图：通过反复朗读，锻炼学生朗读能力和想象力，积累自己喜欢的词句，为自由表达奠定基础。）</w:t>
            </w:r>
          </w:p>
        </w:tc>
        <w:tc>
          <w:tcPr>
            <w:tcW w:w="1701" w:type="dxa"/>
            <w:vAlign w:val="center"/>
          </w:tcPr>
          <w:p w14:paraId="6C7C8552">
            <w:p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  <w:vAlign w:val="center"/>
          </w:tcPr>
          <w:p w14:paraId="06E7B545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边读边想象画面，感受文字之美与情景之美。</w:t>
            </w:r>
          </w:p>
        </w:tc>
      </w:tr>
    </w:tbl>
    <w:p w14:paraId="2EEDAAC3">
      <w:pPr>
        <w:ind w:firstLine="5883" w:firstLineChars="2100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DD52A"/>
    <w:multiLevelType w:val="singleLevel"/>
    <w:tmpl w:val="CE6DD5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7B189C"/>
    <w:multiLevelType w:val="singleLevel"/>
    <w:tmpl w:val="EC7B1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08645D"/>
    <w:multiLevelType w:val="singleLevel"/>
    <w:tmpl w:val="1D08645D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DCD4051"/>
    <w:multiLevelType w:val="singleLevel"/>
    <w:tmpl w:val="3DCD40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7214FA5"/>
    <w:multiLevelType w:val="singleLevel"/>
    <w:tmpl w:val="47214F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kNzQ4ZWFiZmQ4NTRhOWRkZTk3YTMwMjlmMmZhYmU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7276D"/>
    <w:rsid w:val="0029626E"/>
    <w:rsid w:val="002E3850"/>
    <w:rsid w:val="00327200"/>
    <w:rsid w:val="0033477A"/>
    <w:rsid w:val="003A32AB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249A3"/>
    <w:rsid w:val="005300FC"/>
    <w:rsid w:val="00533935"/>
    <w:rsid w:val="00562835"/>
    <w:rsid w:val="00564912"/>
    <w:rsid w:val="005A6F8F"/>
    <w:rsid w:val="005B363D"/>
    <w:rsid w:val="005B55F9"/>
    <w:rsid w:val="005C2AFB"/>
    <w:rsid w:val="006158ED"/>
    <w:rsid w:val="006452EC"/>
    <w:rsid w:val="006925D0"/>
    <w:rsid w:val="006B00A6"/>
    <w:rsid w:val="006B0E6F"/>
    <w:rsid w:val="00703FEB"/>
    <w:rsid w:val="00752B0A"/>
    <w:rsid w:val="00781353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B2D61"/>
    <w:rsid w:val="009C7CFD"/>
    <w:rsid w:val="00A7163C"/>
    <w:rsid w:val="00A77C73"/>
    <w:rsid w:val="00AB3504"/>
    <w:rsid w:val="00AB6FB5"/>
    <w:rsid w:val="00B0387A"/>
    <w:rsid w:val="00B03DC7"/>
    <w:rsid w:val="00B3399C"/>
    <w:rsid w:val="00B35E73"/>
    <w:rsid w:val="00B55D4A"/>
    <w:rsid w:val="00B6151A"/>
    <w:rsid w:val="00BA4942"/>
    <w:rsid w:val="00BC66AC"/>
    <w:rsid w:val="00C45CEB"/>
    <w:rsid w:val="00C633E5"/>
    <w:rsid w:val="00CC549F"/>
    <w:rsid w:val="00CC78FF"/>
    <w:rsid w:val="00D020C2"/>
    <w:rsid w:val="00D07C52"/>
    <w:rsid w:val="00D1194C"/>
    <w:rsid w:val="00D17161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77F63"/>
    <w:rsid w:val="00EB414F"/>
    <w:rsid w:val="00EF6780"/>
    <w:rsid w:val="00F37484"/>
    <w:rsid w:val="00F43F34"/>
    <w:rsid w:val="00FB3AF6"/>
    <w:rsid w:val="00FF0384"/>
    <w:rsid w:val="03D73986"/>
    <w:rsid w:val="08417E69"/>
    <w:rsid w:val="08A54C71"/>
    <w:rsid w:val="0F41665B"/>
    <w:rsid w:val="16AA0017"/>
    <w:rsid w:val="2B5D2BA3"/>
    <w:rsid w:val="31201191"/>
    <w:rsid w:val="35A47429"/>
    <w:rsid w:val="3B0014F2"/>
    <w:rsid w:val="478C68D0"/>
    <w:rsid w:val="47EB6671"/>
    <w:rsid w:val="4A267D85"/>
    <w:rsid w:val="4C81301F"/>
    <w:rsid w:val="5D174A9E"/>
    <w:rsid w:val="5F4C2801"/>
    <w:rsid w:val="631C56AE"/>
    <w:rsid w:val="693F622C"/>
    <w:rsid w:val="6B283627"/>
    <w:rsid w:val="6D964C15"/>
    <w:rsid w:val="6F8269AA"/>
    <w:rsid w:val="70021F4B"/>
    <w:rsid w:val="752B15CB"/>
    <w:rsid w:val="76885DC9"/>
    <w:rsid w:val="79332A7E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3328</Words>
  <Characters>3387</Characters>
  <Lines>26</Lines>
  <Paragraphs>7</Paragraphs>
  <TotalTime>25</TotalTime>
  <ScaleCrop>false</ScaleCrop>
  <LinksUpToDate>false</LinksUpToDate>
  <CharactersWithSpaces>3388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seewo</cp:lastModifiedBy>
  <dcterms:modified xsi:type="dcterms:W3CDTF">2025-12-25T00:46:28Z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7AD27708FEC34A56B61E7B8D51088F79_13</vt:lpwstr>
  </property>
  <property fmtid="{D5CDD505-2E9C-101B-9397-08002B2CF9AE}" pid="4" name="KSOTemplateDocerSaveRecord">
    <vt:lpwstr>eyJoZGlkIjoiNjk3MGIzMjJmZTIzMjZiZDRhMTdkMTk3NzJjODVkZWUifQ==</vt:lpwstr>
  </property>
</Properties>
</file>