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BF" w:rsidRPr="00EA39A3" w:rsidRDefault="00D07C49" w:rsidP="00D07C49">
      <w:pPr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EA39A3">
        <w:rPr>
          <w:rFonts w:ascii="黑体" w:eastAsia="黑体" w:hAnsi="黑体" w:hint="eastAsia"/>
          <w:b/>
          <w:bCs/>
          <w:color w:val="000000"/>
          <w:sz w:val="32"/>
          <w:szCs w:val="32"/>
        </w:rPr>
        <w:t>第五单元</w:t>
      </w:r>
      <w:r w:rsidR="00CF7A95" w:rsidRPr="00EA39A3">
        <w:rPr>
          <w:rFonts w:ascii="黑体" w:eastAsia="黑体" w:hAnsi="黑体" w:hint="eastAsia"/>
          <w:b/>
          <w:bCs/>
          <w:color w:val="000000"/>
          <w:sz w:val="32"/>
          <w:szCs w:val="32"/>
        </w:rPr>
        <w:t>作业反馈及改进措施</w:t>
      </w:r>
    </w:p>
    <w:p w:rsidR="00D07C49" w:rsidRPr="00EA39A3" w:rsidRDefault="00D07C49" w:rsidP="00D07C49">
      <w:pPr>
        <w:rPr>
          <w:rFonts w:ascii="Times New Roman" w:eastAsiaTheme="minorEastAsia" w:hAnsi="Times New Roman"/>
          <w:b/>
          <w:bCs/>
          <w:color w:val="000000"/>
          <w:kern w:val="0"/>
          <w:sz w:val="28"/>
          <w:szCs w:val="28"/>
        </w:rPr>
      </w:pPr>
    </w:p>
    <w:p w:rsidR="00DB17BF" w:rsidRPr="00EA39A3" w:rsidRDefault="00CF7A95" w:rsidP="00D07C49">
      <w:pPr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A39A3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1.</w:t>
      </w:r>
      <w:r w:rsidRPr="00EA39A3">
        <w:rPr>
          <w:rFonts w:ascii="仿宋" w:eastAsia="仿宋" w:hAnsi="仿宋" w:hint="eastAsia"/>
          <w:b/>
          <w:bCs/>
          <w:color w:val="000000"/>
          <w:sz w:val="32"/>
          <w:szCs w:val="32"/>
        </w:rPr>
        <w:t>作业反馈</w:t>
      </w:r>
    </w:p>
    <w:p w:rsidR="00DB17BF" w:rsidRPr="00EA39A3" w:rsidRDefault="00CF7A95">
      <w:pPr>
        <w:ind w:firstLine="480"/>
        <w:rPr>
          <w:rFonts w:ascii="仿宋" w:eastAsia="仿宋" w:hAnsi="仿宋" w:cs="宋体"/>
          <w:color w:val="000000"/>
          <w:sz w:val="32"/>
          <w:szCs w:val="32"/>
        </w:rPr>
      </w:pPr>
      <w:r w:rsidRPr="00EA39A3">
        <w:rPr>
          <w:rFonts w:ascii="仿宋" w:eastAsia="仿宋" w:hAnsi="仿宋" w:cs="宋体" w:hint="eastAsia"/>
          <w:color w:val="000000"/>
          <w:sz w:val="32"/>
          <w:szCs w:val="32"/>
        </w:rPr>
        <w:t>在布置的作业中，随机抽查十名学生，对其进行检测，以下是他们的作业反馈情况。</w:t>
      </w:r>
    </w:p>
    <w:p w:rsidR="00DB17BF" w:rsidRPr="00EA39A3" w:rsidRDefault="00DB17BF">
      <w:pPr>
        <w:ind w:firstLine="480"/>
        <w:rPr>
          <w:rFonts w:ascii="仿宋" w:eastAsia="仿宋" w:hAnsi="仿宋" w:cs="宋体"/>
          <w:color w:val="000000"/>
          <w:sz w:val="32"/>
          <w:szCs w:val="32"/>
        </w:rPr>
      </w:pPr>
    </w:p>
    <w:tbl>
      <w:tblPr>
        <w:tblStyle w:val="a3"/>
        <w:tblW w:w="8663" w:type="dxa"/>
        <w:tblInd w:w="-5" w:type="dxa"/>
        <w:tblLayout w:type="fixed"/>
        <w:tblLook w:val="04A0"/>
      </w:tblPr>
      <w:tblGrid>
        <w:gridCol w:w="1871"/>
        <w:gridCol w:w="6792"/>
      </w:tblGrid>
      <w:tr w:rsidR="00DB17BF" w:rsidRPr="00EA39A3">
        <w:trPr>
          <w:trHeight w:val="480"/>
        </w:trPr>
        <w:tc>
          <w:tcPr>
            <w:tcW w:w="1871" w:type="dxa"/>
          </w:tcPr>
          <w:p w:rsidR="00DB17BF" w:rsidRPr="00EA39A3" w:rsidRDefault="00CF7A95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课题</w:t>
            </w:r>
          </w:p>
        </w:tc>
        <w:tc>
          <w:tcPr>
            <w:tcW w:w="6792" w:type="dxa"/>
          </w:tcPr>
          <w:p w:rsidR="00DB17BF" w:rsidRPr="00EA39A3" w:rsidRDefault="00CF7A95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准确率以及案例</w:t>
            </w:r>
          </w:p>
        </w:tc>
      </w:tr>
      <w:tr w:rsidR="00DB17BF" w:rsidRPr="00EA39A3">
        <w:trPr>
          <w:trHeight w:val="356"/>
        </w:trPr>
        <w:tc>
          <w:tcPr>
            <w:tcW w:w="1871" w:type="dxa"/>
          </w:tcPr>
          <w:p w:rsidR="00DB17BF" w:rsidRPr="00EA39A3" w:rsidRDefault="00CF7A95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麻雀</w:t>
            </w:r>
          </w:p>
        </w:tc>
        <w:tc>
          <w:tcPr>
            <w:tcW w:w="6792" w:type="dxa"/>
          </w:tcPr>
          <w:p w:rsidR="00DB17BF" w:rsidRPr="00EA39A3" w:rsidRDefault="00CF7A95">
            <w:pP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本课基础作业一共抽查十名学生作业准确率 90%。</w:t>
            </w:r>
          </w:p>
        </w:tc>
      </w:tr>
      <w:tr w:rsidR="00DB17BF" w:rsidRPr="00EA39A3">
        <w:trPr>
          <w:trHeight w:val="375"/>
        </w:trPr>
        <w:tc>
          <w:tcPr>
            <w:tcW w:w="1871" w:type="dxa"/>
          </w:tcPr>
          <w:p w:rsidR="00DB17BF" w:rsidRPr="00EA39A3" w:rsidRDefault="00CF7A95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爬天都峰</w:t>
            </w:r>
          </w:p>
        </w:tc>
        <w:tc>
          <w:tcPr>
            <w:tcW w:w="6792" w:type="dxa"/>
          </w:tcPr>
          <w:p w:rsidR="00DB17BF" w:rsidRPr="00EA39A3" w:rsidRDefault="00CF7A95">
            <w:pP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本课基础作业共抽查十名学生，作业准确率60%</w:t>
            </w:r>
          </w:p>
        </w:tc>
      </w:tr>
    </w:tbl>
    <w:p w:rsidR="00DB17BF" w:rsidRPr="00EA39A3" w:rsidRDefault="00DB17BF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DB17BF" w:rsidRPr="00EA39A3" w:rsidRDefault="00CF7A95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A39A3">
        <w:rPr>
          <w:rFonts w:ascii="仿宋" w:eastAsia="仿宋" w:hAnsi="仿宋" w:hint="eastAsia"/>
          <w:b/>
          <w:bCs/>
          <w:color w:val="000000"/>
          <w:sz w:val="32"/>
          <w:szCs w:val="32"/>
        </w:rPr>
        <w:t>2.改进措施</w:t>
      </w:r>
    </w:p>
    <w:p w:rsidR="00DB17BF" w:rsidRPr="00EA39A3" w:rsidRDefault="00DB17BF">
      <w:pPr>
        <w:spacing w:line="360" w:lineRule="auto"/>
        <w:rPr>
          <w:rFonts w:ascii="仿宋" w:eastAsia="仿宋" w:hAnsi="仿宋" w:cs="宋体"/>
          <w:color w:val="FF0000"/>
          <w:sz w:val="32"/>
          <w:szCs w:val="32"/>
        </w:rPr>
      </w:pPr>
    </w:p>
    <w:tbl>
      <w:tblPr>
        <w:tblStyle w:val="a3"/>
        <w:tblW w:w="5221" w:type="pct"/>
        <w:tblInd w:w="0" w:type="dxa"/>
        <w:tblCellMar>
          <w:left w:w="108" w:type="dxa"/>
          <w:right w:w="108" w:type="dxa"/>
        </w:tblCellMar>
        <w:tblLook w:val="04A0"/>
      </w:tblPr>
      <w:tblGrid>
        <w:gridCol w:w="1270"/>
        <w:gridCol w:w="819"/>
        <w:gridCol w:w="2905"/>
        <w:gridCol w:w="2837"/>
        <w:gridCol w:w="1068"/>
      </w:tblGrid>
      <w:tr w:rsidR="00DB17BF" w:rsidRPr="00EA39A3">
        <w:tc>
          <w:tcPr>
            <w:tcW w:w="714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课题</w:t>
            </w:r>
          </w:p>
        </w:tc>
        <w:tc>
          <w:tcPr>
            <w:tcW w:w="460" w:type="pct"/>
            <w:vAlign w:val="center"/>
          </w:tcPr>
          <w:p w:rsidR="00DB17BF" w:rsidRPr="00EA39A3" w:rsidRDefault="00CF7A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作业层次</w:t>
            </w:r>
          </w:p>
        </w:tc>
        <w:tc>
          <w:tcPr>
            <w:tcW w:w="1631" w:type="pct"/>
            <w:vAlign w:val="center"/>
          </w:tcPr>
          <w:p w:rsidR="00DB17BF" w:rsidRPr="00EA39A3" w:rsidRDefault="00CF7A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作业内容</w:t>
            </w:r>
          </w:p>
        </w:tc>
        <w:tc>
          <w:tcPr>
            <w:tcW w:w="1593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时长</w:t>
            </w:r>
          </w:p>
        </w:tc>
      </w:tr>
      <w:tr w:rsidR="00DB17BF" w:rsidRPr="00EA39A3">
        <w:trPr>
          <w:trHeight w:val="90"/>
        </w:trPr>
        <w:tc>
          <w:tcPr>
            <w:tcW w:w="714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《爬天都峰》</w:t>
            </w:r>
          </w:p>
        </w:tc>
        <w:tc>
          <w:tcPr>
            <w:tcW w:w="460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提升作业</w:t>
            </w:r>
          </w:p>
        </w:tc>
        <w:tc>
          <w:tcPr>
            <w:tcW w:w="1631" w:type="pct"/>
            <w:vAlign w:val="center"/>
          </w:tcPr>
          <w:p w:rsidR="00DB17BF" w:rsidRPr="00EA39A3" w:rsidRDefault="00CF7A95" w:rsidP="00D07C4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二、运用方法，学写片段</w:t>
            </w:r>
          </w:p>
          <w:p w:rsidR="00DB17BF" w:rsidRPr="00EA39A3" w:rsidRDefault="00CF7A95" w:rsidP="00EA39A3">
            <w:pPr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小女孩在爬山时还遇见了谁？重点加入对人物的外</w:t>
            </w: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貌、动作描写。想象她们看到对方是怎么想的，怎么说的，怎么做的？</w:t>
            </w:r>
          </w:p>
        </w:tc>
        <w:tc>
          <w:tcPr>
            <w:tcW w:w="1593" w:type="pct"/>
            <w:vAlign w:val="center"/>
          </w:tcPr>
          <w:p w:rsidR="00DB17BF" w:rsidRPr="00EA39A3" w:rsidRDefault="00CF7A95" w:rsidP="00EA39A3">
            <w:pPr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根据作业反馈，发现学生写作内容单一，细节描写不够生动，完全按照课文的模式仿</w:t>
            </w: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写，缺少创新。因此对作业设计进行改进，在原题的基础上，给学生更细化的写作要求，帮助学生掌握本课的写作方法。</w:t>
            </w:r>
          </w:p>
        </w:tc>
        <w:tc>
          <w:tcPr>
            <w:tcW w:w="600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20分钟</w:t>
            </w:r>
          </w:p>
        </w:tc>
      </w:tr>
      <w:tr w:rsidR="00DB17BF" w:rsidRPr="00EA39A3">
        <w:trPr>
          <w:trHeight w:val="2966"/>
        </w:trPr>
        <w:tc>
          <w:tcPr>
            <w:tcW w:w="714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交流平台与初试身手</w:t>
            </w:r>
          </w:p>
        </w:tc>
        <w:tc>
          <w:tcPr>
            <w:tcW w:w="460" w:type="pct"/>
            <w:vAlign w:val="center"/>
          </w:tcPr>
          <w:p w:rsidR="00DB17BF" w:rsidRPr="00EA39A3" w:rsidRDefault="00CF7A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提升作业</w:t>
            </w:r>
          </w:p>
        </w:tc>
        <w:tc>
          <w:tcPr>
            <w:tcW w:w="1631" w:type="pct"/>
            <w:vAlign w:val="center"/>
          </w:tcPr>
          <w:p w:rsidR="00DB17BF" w:rsidRPr="00EA39A3" w:rsidRDefault="00CF7A95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写一写</w:t>
            </w:r>
          </w:p>
          <w:p w:rsidR="00DB17BF" w:rsidRPr="00EA39A3" w:rsidRDefault="00CF7A9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请同学们看图发挥想象，把图上的鹅“运动会”或“家人聚餐”的内容，通过一段话把这个过程写下来。</w:t>
            </w:r>
          </w:p>
          <w:p w:rsidR="00DB17BF" w:rsidRPr="00EA39A3" w:rsidRDefault="00CF7A9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初级要求：描写时用上表示动作的词，把画面内容写清楚。</w:t>
            </w:r>
          </w:p>
          <w:p w:rsidR="00DB17BF" w:rsidRPr="00EA39A3" w:rsidRDefault="00CF7A9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高级要求：描写时用上连续动词，写出画面氛围。</w:t>
            </w:r>
          </w:p>
          <w:p w:rsidR="00DB17BF" w:rsidRPr="00EA39A3" w:rsidRDefault="00DB17B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DB17BF" w:rsidRPr="00EA39A3" w:rsidRDefault="00DB17B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93" w:type="pct"/>
            <w:vAlign w:val="center"/>
          </w:tcPr>
          <w:p w:rsidR="00DB17BF" w:rsidRPr="00EA39A3" w:rsidRDefault="00CF7A95" w:rsidP="00EA39A3">
            <w:pPr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根据学生描写的两个场面，发现学生只是关注画面中人物的一个动作，还应该想象画面中人物的连续动作。两幅图不仅要关注人物的动作描写，还要关注氛围，比如第一幅图应该突出竞赛场面的紧张刺激，第二幅图应该关注一家人其乐融融为奶奶庆生的家庭氛围，这样</w:t>
            </w: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的片段描写才更生动。根据以上问题，作业在原有基础上根据学生的实际情况分层此完成。</w:t>
            </w:r>
          </w:p>
        </w:tc>
        <w:tc>
          <w:tcPr>
            <w:tcW w:w="600" w:type="pct"/>
            <w:vAlign w:val="center"/>
          </w:tcPr>
          <w:p w:rsidR="00DB17BF" w:rsidRPr="00EA39A3" w:rsidRDefault="00CF7A9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A39A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20分钟</w:t>
            </w:r>
          </w:p>
        </w:tc>
      </w:tr>
    </w:tbl>
    <w:p w:rsidR="00DB17BF" w:rsidRPr="00EA39A3" w:rsidRDefault="00DB17BF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DB17BF" w:rsidRPr="00EA39A3" w:rsidRDefault="00DB17BF">
      <w:pPr>
        <w:rPr>
          <w:rFonts w:ascii="仿宋" w:eastAsia="仿宋" w:hAnsi="仿宋"/>
          <w:sz w:val="32"/>
          <w:szCs w:val="32"/>
        </w:rPr>
      </w:pPr>
    </w:p>
    <w:sectPr w:rsidR="00DB17BF" w:rsidRPr="00EA39A3" w:rsidSect="00DB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330" w:rsidRDefault="00312330" w:rsidP="00D07C49">
      <w:r>
        <w:separator/>
      </w:r>
    </w:p>
  </w:endnote>
  <w:endnote w:type="continuationSeparator" w:id="1">
    <w:p w:rsidR="00312330" w:rsidRDefault="00312330" w:rsidP="00D0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330" w:rsidRDefault="00312330" w:rsidP="00D07C49">
      <w:r>
        <w:separator/>
      </w:r>
    </w:p>
  </w:footnote>
  <w:footnote w:type="continuationSeparator" w:id="1">
    <w:p w:rsidR="00312330" w:rsidRDefault="00312330" w:rsidP="00D0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0A7E0"/>
    <w:multiLevelType w:val="singleLevel"/>
    <w:tmpl w:val="5F20A7E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91D"/>
    <w:rsid w:val="00312330"/>
    <w:rsid w:val="003930A9"/>
    <w:rsid w:val="00CE591D"/>
    <w:rsid w:val="00CF7A95"/>
    <w:rsid w:val="00D07C49"/>
    <w:rsid w:val="00DB17BF"/>
    <w:rsid w:val="00E567A1"/>
    <w:rsid w:val="00EA39A3"/>
    <w:rsid w:val="7081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B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DB17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7C4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7C4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2024-11-28T06:50:00Z</dcterms:created>
  <dcterms:modified xsi:type="dcterms:W3CDTF">2024-12-16T06:58:00Z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50512B0AE1B645AC85C76230597BA5D1_12</vt:lpwstr>
  </property>
</Properties>
</file>