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4F15">
      <w:pPr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eastAsia="zh-CN"/>
        </w:rPr>
        <w:t>第一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单元作业反馈及改进措施</w:t>
      </w:r>
    </w:p>
    <w:p w14:paraId="09465F81">
      <w:pPr>
        <w:ind w:left="420" w:leftChars="200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</w:pPr>
    </w:p>
    <w:p w14:paraId="552C1D9A">
      <w:pPr>
        <w:ind w:left="420" w:left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作业反馈</w:t>
      </w:r>
    </w:p>
    <w:p w14:paraId="38757C86">
      <w:pPr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在布置的作业中，随机抽查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名学生，对其进行检测，以下是他们的作业反馈情况。</w:t>
      </w:r>
    </w:p>
    <w:p w14:paraId="4E133336">
      <w:pPr>
        <w:ind w:firstLine="480"/>
        <w:rPr>
          <w:rFonts w:ascii="仿宋" w:hAnsi="仿宋" w:eastAsia="仿宋" w:cs="宋体"/>
          <w:color w:val="000000"/>
          <w:sz w:val="28"/>
          <w:szCs w:val="28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6792"/>
      </w:tblGrid>
      <w:tr w14:paraId="7708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71" w:type="dxa"/>
          </w:tcPr>
          <w:p w14:paraId="149972BD"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6792" w:type="dxa"/>
          </w:tcPr>
          <w:p w14:paraId="15B799D4"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准确率以及案例</w:t>
            </w:r>
          </w:p>
        </w:tc>
      </w:tr>
      <w:tr w14:paraId="3C99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871" w:type="dxa"/>
          </w:tcPr>
          <w:p w14:paraId="1F41A704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白鹭</w:t>
            </w:r>
          </w:p>
        </w:tc>
        <w:tc>
          <w:tcPr>
            <w:tcW w:w="6792" w:type="dxa"/>
          </w:tcPr>
          <w:p w14:paraId="672D8717"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本课基础作业一共抽查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名学生作业准确率 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  <w:tr w14:paraId="52E5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71" w:type="dxa"/>
          </w:tcPr>
          <w:p w14:paraId="6CCD89D5">
            <w:pPr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2.落花生</w:t>
            </w:r>
          </w:p>
        </w:tc>
        <w:tc>
          <w:tcPr>
            <w:tcW w:w="6792" w:type="dxa"/>
          </w:tcPr>
          <w:p w14:paraId="2BF1E75B"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名学生，作业准确率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  <w:tr w14:paraId="1E3D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71" w:type="dxa"/>
          </w:tcPr>
          <w:p w14:paraId="58D63163">
            <w:pPr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3.桂花雨</w:t>
            </w:r>
          </w:p>
        </w:tc>
        <w:tc>
          <w:tcPr>
            <w:tcW w:w="6792" w:type="dxa"/>
          </w:tcPr>
          <w:p w14:paraId="4E0524D0">
            <w:pP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名学生，作业准确率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  <w:tr w14:paraId="0A86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71" w:type="dxa"/>
          </w:tcPr>
          <w:p w14:paraId="12E429F4">
            <w:pPr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4.珍珠鸟</w:t>
            </w:r>
          </w:p>
        </w:tc>
        <w:tc>
          <w:tcPr>
            <w:tcW w:w="6792" w:type="dxa"/>
          </w:tcPr>
          <w:p w14:paraId="06CC4E28">
            <w:pP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名学生，作业准确率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</w:tbl>
    <w:p w14:paraId="5F6C2D0D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</w:p>
    <w:p w14:paraId="270F48B2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2.改进措施</w:t>
      </w:r>
    </w:p>
    <w:p w14:paraId="2F78B808">
      <w:pPr>
        <w:spacing w:line="360" w:lineRule="auto"/>
        <w:rPr>
          <w:rFonts w:ascii="仿宋" w:hAnsi="仿宋" w:eastAsia="仿宋" w:cs="宋体"/>
          <w:color w:val="FF0000"/>
          <w:sz w:val="28"/>
          <w:szCs w:val="28"/>
        </w:rPr>
      </w:pP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 w14:paraId="7A4F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5B7FE4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460" w:type="pct"/>
            <w:vAlign w:val="center"/>
          </w:tcPr>
          <w:p w14:paraId="0C74D2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作业层次</w:t>
            </w:r>
          </w:p>
        </w:tc>
        <w:tc>
          <w:tcPr>
            <w:tcW w:w="1631" w:type="pct"/>
            <w:vAlign w:val="center"/>
          </w:tcPr>
          <w:p w14:paraId="77371B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作业内容</w:t>
            </w:r>
          </w:p>
        </w:tc>
        <w:tc>
          <w:tcPr>
            <w:tcW w:w="1593" w:type="pct"/>
            <w:vAlign w:val="center"/>
          </w:tcPr>
          <w:p w14:paraId="330A7CA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14B9FF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时长</w:t>
            </w:r>
          </w:p>
        </w:tc>
      </w:tr>
      <w:tr w14:paraId="0183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4291C822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2.落花生</w:t>
            </w:r>
          </w:p>
        </w:tc>
        <w:tc>
          <w:tcPr>
            <w:tcW w:w="460" w:type="pct"/>
            <w:vAlign w:val="center"/>
          </w:tcPr>
          <w:p w14:paraId="5D5641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提升作业</w:t>
            </w:r>
          </w:p>
        </w:tc>
        <w:tc>
          <w:tcPr>
            <w:tcW w:w="1631" w:type="pct"/>
          </w:tcPr>
          <w:p w14:paraId="340AB8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小练笔</w:t>
            </w:r>
          </w:p>
          <w:p w14:paraId="14A860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课文运用了“借物喻人”的写法，落花生会让我们想到默默无闻奉献自己的人，看到下面的事物，你会想到哪些人？选择一个，写一段话。</w:t>
            </w:r>
          </w:p>
          <w:p w14:paraId="648CA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竹子 梅花 蜜蜂 路灯</w:t>
            </w:r>
          </w:p>
          <w:p w14:paraId="127F8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1593" w:type="pct"/>
          </w:tcPr>
          <w:p w14:paraId="672CA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这道题是通过小练笔尝试“借物喻人”</w:t>
            </w:r>
          </w:p>
          <w:p w14:paraId="1461DB64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的写作方法。一些学生没有写出“物”与联想到的“人”有什么共通之处，语言表述也不够清楚，写的内容也缺乏创新，套路化。</w:t>
            </w:r>
          </w:p>
        </w:tc>
        <w:tc>
          <w:tcPr>
            <w:tcW w:w="600" w:type="pct"/>
            <w:vAlign w:val="center"/>
          </w:tcPr>
          <w:p w14:paraId="2656C94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分钟</w:t>
            </w:r>
          </w:p>
        </w:tc>
      </w:tr>
      <w:tr w14:paraId="089A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714" w:type="pct"/>
            <w:vAlign w:val="center"/>
          </w:tcPr>
          <w:p w14:paraId="483DE2FA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4.珍珠鸟</w:t>
            </w:r>
          </w:p>
        </w:tc>
        <w:tc>
          <w:tcPr>
            <w:tcW w:w="460" w:type="pct"/>
            <w:vAlign w:val="center"/>
          </w:tcPr>
          <w:p w14:paraId="25763F6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提升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作业</w:t>
            </w:r>
          </w:p>
        </w:tc>
        <w:tc>
          <w:tcPr>
            <w:tcW w:w="1631" w:type="pct"/>
          </w:tcPr>
          <w:p w14:paraId="620FFC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小练笔</w:t>
            </w:r>
          </w:p>
          <w:p w14:paraId="14D79EF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请画一画你喜欢的小动物，再用文字把动物的神态、动作描述出来，融入你的喜爱之情，字数在100字左右。</w:t>
            </w:r>
          </w:p>
        </w:tc>
        <w:tc>
          <w:tcPr>
            <w:tcW w:w="1593" w:type="pct"/>
          </w:tcPr>
          <w:p w14:paraId="6EF5A976">
            <w:pPr>
              <w:ind w:firstLine="56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学生在日常生活中不善于观察，大多数学生描写的是小动物的外形特点，并没有从要求的神态、动作进行写作，错别字和标点运用不恰当的情况也比较普遍。</w:t>
            </w:r>
          </w:p>
        </w:tc>
        <w:tc>
          <w:tcPr>
            <w:tcW w:w="600" w:type="pct"/>
            <w:vAlign w:val="center"/>
          </w:tcPr>
          <w:p w14:paraId="2B8B4ED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10分钟</w:t>
            </w:r>
          </w:p>
        </w:tc>
      </w:tr>
    </w:tbl>
    <w:p w14:paraId="2DFCDB03"/>
    <w:p w14:paraId="4BD2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91D"/>
    <w:rsid w:val="001970F9"/>
    <w:rsid w:val="00613EAD"/>
    <w:rsid w:val="0077071C"/>
    <w:rsid w:val="00CE591D"/>
    <w:rsid w:val="00E567A1"/>
    <w:rsid w:val="03054260"/>
    <w:rsid w:val="03DD7F34"/>
    <w:rsid w:val="061437E0"/>
    <w:rsid w:val="10125409"/>
    <w:rsid w:val="20141B1D"/>
    <w:rsid w:val="22965A26"/>
    <w:rsid w:val="266507D7"/>
    <w:rsid w:val="35D421E7"/>
    <w:rsid w:val="36D470C0"/>
    <w:rsid w:val="414A7CB0"/>
    <w:rsid w:val="60206354"/>
    <w:rsid w:val="7064403B"/>
    <w:rsid w:val="70817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427</Words>
  <Characters>451</Characters>
  <Lines>3</Lines>
  <Paragraphs>1</Paragraphs>
  <TotalTime>4</TotalTime>
  <ScaleCrop>false</ScaleCrop>
  <LinksUpToDate>false</LinksUpToDate>
  <CharactersWithSpaces>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2024-11-28T06:50:00Z</dcterms:created>
  <dc:creator>User</dc:creator>
  <cp:lastModifiedBy>若水</cp:lastModifiedBy>
  <cp:lastPrinted>2025-03-21T05:37:00Z</cp:lastPrinted>
  <dcterms:modified xsi:type="dcterms:W3CDTF">2025-09-24T05:54:46Z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50512B0AE1B645AC85C76230597BA5D1_12</vt:lpwstr>
  </property>
  <property fmtid="{D5CDD505-2E9C-101B-9397-08002B2CF9AE}" pid="4" name="KSOTemplateDocerSaveRecord">
    <vt:lpwstr>eyJoZGlkIjoiNTRmZWQwZTg1N2FkOWJjODE2ZjFkOTRjOGFjYjBkZWUiLCJ1c2VySWQiOiIzMzcwNDY1OTcifQ==</vt:lpwstr>
  </property>
</Properties>
</file>