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8C04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8817610" cy="5123815"/>
            <wp:effectExtent l="19050" t="0" r="2840" b="0"/>
            <wp:wrapNone/>
            <wp:docPr id="3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7310" cy="512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6BEE1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673FA679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五年级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上</w:t>
      </w:r>
      <w:r>
        <w:rPr>
          <w:rFonts w:hint="eastAsia" w:ascii="黑体" w:hAnsi="黑体" w:eastAsia="黑体"/>
          <w:b/>
          <w:sz w:val="52"/>
          <w:szCs w:val="52"/>
        </w:rPr>
        <w:t>册第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六</w:t>
      </w:r>
      <w:r>
        <w:rPr>
          <w:rFonts w:hint="eastAsia" w:ascii="黑体" w:hAnsi="黑体" w:eastAsia="黑体"/>
          <w:b/>
          <w:sz w:val="52"/>
          <w:szCs w:val="52"/>
        </w:rPr>
        <w:t>单元</w:t>
      </w:r>
    </w:p>
    <w:p w14:paraId="07C86C49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单元作业设计</w:t>
      </w:r>
    </w:p>
    <w:p w14:paraId="722E759A">
      <w:pPr>
        <w:jc w:val="center"/>
        <w:rPr>
          <w:rFonts w:hint="eastAsia" w:ascii="黑体" w:hAnsi="黑体" w:eastAsia="黑体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流淌在血液里的爱与温暖</w:t>
      </w:r>
    </w:p>
    <w:p w14:paraId="12D5FD1B"/>
    <w:p w14:paraId="674346C7">
      <w:pPr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 w14:paraId="6EFBE8B1">
      <w:pPr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杨本雪</w:t>
      </w:r>
    </w:p>
    <w:p w14:paraId="401C1A9B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5E176F08">
      <w:pPr>
        <w:rPr>
          <w:rFonts w:ascii="黑体" w:hAnsi="黑体" w:eastAsia="黑体"/>
          <w:b/>
          <w:sz w:val="32"/>
          <w:szCs w:val="32"/>
        </w:rPr>
      </w:pPr>
    </w:p>
    <w:p w14:paraId="159D8432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8BCAC96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7C6C47D5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20E5068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（五年级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册第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单元）单元作业设计框架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418"/>
        <w:gridCol w:w="1184"/>
        <w:gridCol w:w="1000"/>
        <w:gridCol w:w="369"/>
        <w:gridCol w:w="759"/>
        <w:gridCol w:w="458"/>
        <w:gridCol w:w="1318"/>
        <w:gridCol w:w="4885"/>
      </w:tblGrid>
      <w:tr w14:paraId="0A5E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0CD1E9B3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人文主题</w:t>
            </w:r>
          </w:p>
        </w:tc>
        <w:tc>
          <w:tcPr>
            <w:tcW w:w="3602" w:type="dxa"/>
            <w:gridSpan w:val="2"/>
          </w:tcPr>
          <w:p w14:paraId="44AEB0E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舐犊情深</w:t>
            </w:r>
          </w:p>
        </w:tc>
        <w:tc>
          <w:tcPr>
            <w:tcW w:w="2586" w:type="dxa"/>
            <w:gridSpan w:val="4"/>
          </w:tcPr>
          <w:p w14:paraId="548CFA78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03" w:type="dxa"/>
            <w:gridSpan w:val="2"/>
          </w:tcPr>
          <w:p w14:paraId="38B276E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发展型学习任务群：文学阅读与创意表达</w:t>
            </w:r>
          </w:p>
        </w:tc>
      </w:tr>
      <w:tr w14:paraId="5803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2988AB87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1" w:type="dxa"/>
            <w:gridSpan w:val="8"/>
          </w:tcPr>
          <w:p w14:paraId="5EC2E31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作者描写的场景、细节中蕴含的感情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用恰当的语言表达自己的看法和感受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A49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 w14:paraId="356612F5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1" w:type="dxa"/>
            <w:gridSpan w:val="8"/>
          </w:tcPr>
          <w:p w14:paraId="242C4DD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OLE_LINK34"/>
            <w:bookmarkStart w:id="1" w:name="OLE_LINK35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18.慈母情深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bookmarkStart w:id="2" w:name="OLE_LINK62"/>
            <w:bookmarkStart w:id="3" w:name="OLE_LINK61"/>
            <w:bookmarkStart w:id="4" w:name="OLE_LINK45"/>
            <w:bookmarkStart w:id="5" w:name="OLE_LINK42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bookmarkEnd w:id="2"/>
            <w:bookmarkEnd w:id="3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父爱之舟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20“精彩极了”和“糟糕透了”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bookmarkEnd w:id="0"/>
            <w:bookmarkEnd w:id="1"/>
            <w:bookmarkEnd w:id="4"/>
            <w:bookmarkEnd w:id="5"/>
            <w:r>
              <w:rPr>
                <w:rFonts w:hint="eastAsia" w:ascii="仿宋" w:hAnsi="仿宋" w:eastAsia="仿宋" w:cs="仿宋"/>
                <w:sz w:val="28"/>
                <w:szCs w:val="28"/>
              </w:rPr>
              <w:t>口语交际：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父母之爱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我想对您说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；语文园地。</w:t>
            </w:r>
          </w:p>
        </w:tc>
      </w:tr>
      <w:tr w14:paraId="7919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609" w:type="dxa"/>
          </w:tcPr>
          <w:p w14:paraId="5C2110A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1" w:type="dxa"/>
            <w:gridSpan w:val="8"/>
          </w:tcPr>
          <w:p w14:paraId="17D7378D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本单元以 “舐犊情深” 为核心人文主题，聚焦亲情表达，精选《慈母情深》《父爱之舟》《“精彩极了” 和 “糟糕透了”》三篇精读课文。单元内容围绕不同视角下的亲情展开，既有母亲辛劳中流露的慈爱，也有父亲沉默中蕴含的关怀，还有父母不同评价方式里的守护，旨在引导学生感受亲情的多样表达，体会文字背后的情感温度。</w:t>
            </w:r>
          </w:p>
          <w:p w14:paraId="67EE9D0B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望远镜思维，纵向析要素</w:t>
            </w:r>
          </w:p>
          <w:p w14:paraId="626E986A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本单元的阅读训练要素是“体会作者描写的场景、细节中蕴含的情感”。对父母之爱的深切体会，往往与生活中具体的故事紧密联系在一起，而故事中的场景、细节回忆对于我们深入体会情感至关重要。因此，在这样的主题下落实这一阅读训练要素，是非常适切的。通过梳理四年级至六年级的纵向序列，可见其发展逻辑清晰,与此相关的语文要素安排如下：</w:t>
            </w:r>
          </w:p>
          <w:p w14:paraId="4C5A8B3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7073900" cy="2905760"/>
                  <wp:effectExtent l="0" t="0" r="12700" b="5080"/>
                  <wp:docPr id="2" name="图片 2" descr="38419236b98795d2651f2ba8143c8d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419236b98795d2651f2ba8143c8dd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63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0" cy="290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00987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A7B9539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2.本单元的表达训练要素是“用恰当的语言表达自己的看法和感受”，其纵向发展同样体现了统编教材“循序渐进、螺旋上升”的设计逻辑,与此相关的语文要素安排如下：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5"/>
              <w:gridCol w:w="7633"/>
            </w:tblGrid>
            <w:tr w14:paraId="146BED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150D88BF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册次单元</w:t>
                  </w:r>
                </w:p>
              </w:tc>
              <w:tc>
                <w:tcPr>
                  <w:tcW w:w="7633" w:type="dxa"/>
                </w:tcPr>
                <w:p w14:paraId="07108544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6AA89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7DDB521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三上第七单元</w:t>
                  </w:r>
                </w:p>
              </w:tc>
              <w:tc>
                <w:tcPr>
                  <w:tcW w:w="7633" w:type="dxa"/>
                </w:tcPr>
                <w:p w14:paraId="3EFCD67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留心生活，把自己的想法记录下来。</w:t>
                  </w:r>
                </w:p>
              </w:tc>
            </w:tr>
            <w:tr w14:paraId="7E0BA0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0955540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四上第八单元</w:t>
                  </w:r>
                </w:p>
              </w:tc>
              <w:tc>
                <w:tcPr>
                  <w:tcW w:w="7633" w:type="dxa"/>
                </w:tcPr>
                <w:p w14:paraId="2B01C04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写一件事，能写出自己的感受。</w:t>
                  </w:r>
                </w:p>
              </w:tc>
            </w:tr>
            <w:tr w14:paraId="11E5E0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587E6E1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四下第一单元</w:t>
                  </w:r>
                </w:p>
              </w:tc>
              <w:tc>
                <w:tcPr>
                  <w:tcW w:w="7633" w:type="dxa"/>
                </w:tcPr>
                <w:p w14:paraId="284B933D">
                  <w:pPr>
                    <w:widowControl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写喜欢的某个地方，表达出自己的感受。</w:t>
                  </w:r>
                </w:p>
              </w:tc>
            </w:tr>
            <w:tr w14:paraId="008084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29A60BA2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五上第一单元</w:t>
                  </w:r>
                </w:p>
              </w:tc>
              <w:tc>
                <w:tcPr>
                  <w:tcW w:w="7633" w:type="dxa"/>
                </w:tcPr>
                <w:p w14:paraId="2B841457">
                  <w:pPr>
                    <w:widowControl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写一种事物，表达自己的感情。</w:t>
                  </w:r>
                </w:p>
              </w:tc>
            </w:tr>
            <w:tr w14:paraId="3E4724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072F15C2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五上第六单元</w:t>
                  </w:r>
                </w:p>
              </w:tc>
              <w:tc>
                <w:tcPr>
                  <w:tcW w:w="7633" w:type="dxa"/>
                </w:tcPr>
                <w:p w14:paraId="58676FF5">
                  <w:pPr>
                    <w:widowControl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用恰当的语言表达自己的看法和感受。</w:t>
                  </w:r>
                </w:p>
              </w:tc>
            </w:tr>
            <w:tr w14:paraId="0DD568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42757040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五下第二单元</w:t>
                  </w:r>
                </w:p>
              </w:tc>
              <w:tc>
                <w:tcPr>
                  <w:tcW w:w="7633" w:type="dxa"/>
                </w:tcPr>
                <w:p w14:paraId="41E5FEA7">
                  <w:pPr>
                    <w:widowControl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学习写读后感。</w:t>
                  </w:r>
                </w:p>
              </w:tc>
            </w:tr>
            <w:tr w14:paraId="3875B4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5" w:type="dxa"/>
                </w:tcPr>
                <w:p w14:paraId="0F0F7AF4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五下第八单元</w:t>
                  </w:r>
                </w:p>
              </w:tc>
              <w:tc>
                <w:tcPr>
                  <w:tcW w:w="7633" w:type="dxa"/>
                </w:tcPr>
                <w:p w14:paraId="2D590248">
                  <w:pPr>
                    <w:widowControl/>
                    <w:jc w:val="both"/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kern w:val="0"/>
                      <w:sz w:val="28"/>
                      <w:szCs w:val="28"/>
                    </w:rPr>
                    <w:t>看漫画，写出自己的想法。</w:t>
                  </w:r>
                </w:p>
              </w:tc>
            </w:tr>
          </w:tbl>
          <w:p w14:paraId="48452792">
            <w:pPr>
              <w:widowControl/>
              <w:ind w:firstLine="588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sz w:val="28"/>
                <w:szCs w:val="28"/>
              </w:rPr>
              <w:t>如何表达自己的看法和感受，教材从三上第七单元开始，安排了多次有目的的训练，涉及多种写作文文体。有写事时表达感受，有的是写人时表达感受，有的是写一种事物时表达感受，有的是写漫画是表达自己的看法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就本单元来看，重点聚焦的是“用恰当的语言”表达自己的看法和感受。在教材习作要求中提供了表达自己看法和感受的思路：可以写自己和父母、朋友之间难忘的事，可以写自己对某件事的看法，也可以向父母、朋友提建议。也可以表达自己对社会贡献者的敬佩和感激之情。但就本单元的主题来讲，话题指向父母，对于学生来说情感体验会更加真切。</w:t>
            </w:r>
          </w:p>
          <w:p w14:paraId="7EB09971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（三）放大镜思维 横向析结构</w:t>
            </w:r>
          </w:p>
          <w:p w14:paraId="7D90D3ED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元的人文主题是“舐犊之情”（父母之爱），这种流淌在血液里的爱和温暖，是人类亘古不变的话题，与每个学生都息息相关，自己的生活经验结合具体的文本，更容易促成学生对这一主题的深切体验和理解。本单元具体安排如下，每一篇文章都紧紧围绕“父母之爱”，很容易让学生链接到自己对父母之爱的情感体验。除了课文外，本单元的口语交际“父母之爱”和习作“我想对您说”也都是围绕人文主题来编写的。</w:t>
            </w:r>
          </w:p>
          <w:p w14:paraId="3F399B12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55245</wp:posOffset>
                  </wp:positionV>
                  <wp:extent cx="6305550" cy="2028825"/>
                  <wp:effectExtent l="0" t="0" r="0" b="9525"/>
                  <wp:wrapNone/>
                  <wp:docPr id="1" name="图片 1" descr="df4d4fd4248e9efc2b69c69bb6551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4d4fd4248e9efc2b69c69bb6551f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266" r="1777" b="12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7D42C0">
            <w:pPr>
              <w:spacing w:line="560" w:lineRule="exact"/>
              <w:ind w:firstLine="551" w:firstLineChars="196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C0DD19C">
            <w:pPr>
              <w:spacing w:line="560" w:lineRule="exact"/>
              <w:ind w:firstLine="551" w:firstLineChars="196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66A077C">
            <w:pPr>
              <w:spacing w:line="560" w:lineRule="exact"/>
              <w:ind w:firstLine="551" w:firstLineChars="196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407BDDF">
            <w:pPr>
              <w:spacing w:line="560" w:lineRule="exact"/>
              <w:ind w:firstLine="551" w:firstLineChars="196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5506C00">
            <w:pPr>
              <w:spacing w:line="560" w:lineRule="exact"/>
              <w:ind w:firstLine="551" w:firstLineChars="196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4C3B8E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D7975A3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教学重难点：</w:t>
            </w:r>
          </w:p>
          <w:p w14:paraId="42B64CBF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本节课我通过“剧情梳理”，培养逻辑思维与信息提取能力，能用“失魂落魄”“鼻子一酸”等关键词概括故事主线。</w:t>
            </w:r>
          </w:p>
          <w:p w14:paraId="03FE721E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对比“慢镜头”与“快镜头”的表达效果，分析“倒装”“反复”等手法对刻画母亲形象的作用，培养学生的思维</w:t>
            </w:r>
          </w:p>
          <w:p w14:paraId="567254F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能力。</w:t>
            </w:r>
          </w:p>
          <w:p w14:paraId="501C096E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本课的难点则是结合时代背景，理解“我鼻子一酸”的复杂情感。</w:t>
            </w:r>
          </w:p>
          <w:p w14:paraId="0C90AF4D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体会“慢镜头”与“快镜头”的对比手法，理解环境描写对烘托母亲形象的作用。</w:t>
            </w:r>
          </w:p>
          <w:p w14:paraId="271532DB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3.教学方法：</w:t>
            </w:r>
          </w:p>
          <w:p w14:paraId="3A84A27D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本课我使用了如下方法进行教学:</w:t>
            </w:r>
          </w:p>
          <w:p w14:paraId="75BBA6EB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情境教学法：创设“拍短剧”情境，让学生担任“编剧”“导演”，通过“设计镜头”“分镜头脚本”等任务，将文学阅读转化为影视创作，激发学习兴趣。</w:t>
            </w:r>
          </w:p>
          <w:p w14:paraId="7957351C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对比阅读法：对比“我的母亲”后置与前置的表达效果，对比“慢镜头”与“快镜头”的节奏差异，体会语言手法的作用。</w:t>
            </w:r>
          </w:p>
          <w:p w14:paraId="48971D51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细节品析法：聚焦“皲裂的手”“四个立刻”“震耳欲聋的噪声”等细节，引导学生通过关键词句感受母亲的辛劳与情感。</w:t>
            </w:r>
          </w:p>
          <w:p w14:paraId="3D56D627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任务驱动法：通过“梳理剧情→设计镜头→撰写内心独白”的任务链，引导学生逐步深入文本，实现从“读懂内容”到“审美创造”的提升。</w:t>
            </w:r>
          </w:p>
        </w:tc>
      </w:tr>
      <w:tr w14:paraId="68C9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09" w:type="dxa"/>
          </w:tcPr>
          <w:p w14:paraId="39DDEC7F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教学方法</w:t>
            </w:r>
          </w:p>
          <w:p w14:paraId="5E603F3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1" w:type="dxa"/>
            <w:gridSpan w:val="8"/>
          </w:tcPr>
          <w:p w14:paraId="6793A661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达成阅读要素教学策略纵向分析如下：</w:t>
            </w:r>
          </w:p>
          <w:tbl>
            <w:tblPr>
              <w:tblStyle w:val="6"/>
              <w:tblW w:w="0" w:type="auto"/>
              <w:tblInd w:w="-17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2"/>
              <w:gridCol w:w="1428"/>
              <w:gridCol w:w="5244"/>
              <w:gridCol w:w="3456"/>
            </w:tblGrid>
            <w:tr w14:paraId="160CB0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717C3086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28" w:type="dxa"/>
                </w:tcPr>
                <w:p w14:paraId="7972CC51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5244" w:type="dxa"/>
                </w:tcPr>
                <w:p w14:paraId="362B5EC1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3456" w:type="dxa"/>
                </w:tcPr>
                <w:p w14:paraId="34B32BB0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7A265A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2022" w:type="dxa"/>
                </w:tcPr>
                <w:p w14:paraId="3FE1B07D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二上第七单元</w:t>
                  </w:r>
                </w:p>
              </w:tc>
              <w:tc>
                <w:tcPr>
                  <w:tcW w:w="1428" w:type="dxa"/>
                </w:tcPr>
                <w:p w14:paraId="6E0D4ACF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想象</w:t>
                  </w:r>
                </w:p>
              </w:tc>
              <w:tc>
                <w:tcPr>
                  <w:tcW w:w="5244" w:type="dxa"/>
                </w:tcPr>
                <w:p w14:paraId="73F71E84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展开想象，获得初步的情感体验。</w:t>
                  </w:r>
                </w:p>
              </w:tc>
              <w:tc>
                <w:tcPr>
                  <w:tcW w:w="3456" w:type="dxa"/>
                </w:tcPr>
                <w:p w14:paraId="3EDC9E59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展开想象，续编故事。</w:t>
                  </w:r>
                </w:p>
              </w:tc>
            </w:tr>
            <w:tr w14:paraId="6E0D66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0DB9DF26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四下第一单元</w:t>
                  </w:r>
                </w:p>
              </w:tc>
              <w:tc>
                <w:tcPr>
                  <w:tcW w:w="1428" w:type="dxa"/>
                </w:tcPr>
                <w:p w14:paraId="3BD04BD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乡村生活</w:t>
                  </w:r>
                </w:p>
              </w:tc>
              <w:tc>
                <w:tcPr>
                  <w:tcW w:w="5244" w:type="dxa"/>
                </w:tcPr>
                <w:p w14:paraId="39986C88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抓住关键语句，初步体会课文表达的思想感情。</w:t>
                  </w:r>
                </w:p>
              </w:tc>
              <w:tc>
                <w:tcPr>
                  <w:tcW w:w="3456" w:type="dxa"/>
                </w:tcPr>
                <w:p w14:paraId="0B23E617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写喜爱的某个地方，表达出自己的感受。</w:t>
                  </w:r>
                </w:p>
              </w:tc>
            </w:tr>
            <w:tr w14:paraId="0B10AD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1B3A1783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四下第三单元</w:t>
                  </w:r>
                </w:p>
              </w:tc>
              <w:tc>
                <w:tcPr>
                  <w:tcW w:w="1428" w:type="dxa"/>
                </w:tcPr>
                <w:p w14:paraId="001ACED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诗歌</w:t>
                  </w:r>
                </w:p>
              </w:tc>
              <w:tc>
                <w:tcPr>
                  <w:tcW w:w="5244" w:type="dxa"/>
                </w:tcPr>
                <w:p w14:paraId="2D74E59D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初步了解现代诗的一些特点，体会诗歌的感情。</w:t>
                  </w:r>
                </w:p>
              </w:tc>
              <w:tc>
                <w:tcPr>
                  <w:tcW w:w="3456" w:type="dxa"/>
                </w:tcPr>
                <w:p w14:paraId="0E07480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根据需要收集资料，初步学习整理资料的方法。</w:t>
                  </w:r>
                </w:p>
              </w:tc>
            </w:tr>
            <w:tr w14:paraId="4CE68F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5DF8387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四下第四单元</w:t>
                  </w:r>
                </w:p>
              </w:tc>
              <w:tc>
                <w:tcPr>
                  <w:tcW w:w="1428" w:type="dxa"/>
                </w:tcPr>
                <w:p w14:paraId="683EA7E6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作家笔下的动物</w:t>
                  </w:r>
                </w:p>
              </w:tc>
              <w:tc>
                <w:tcPr>
                  <w:tcW w:w="5244" w:type="dxa"/>
                </w:tcPr>
                <w:p w14:paraId="5428AE40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体会作家是如何表达对动物的喜爱之情。</w:t>
                  </w:r>
                </w:p>
              </w:tc>
              <w:tc>
                <w:tcPr>
                  <w:tcW w:w="3456" w:type="dxa"/>
                </w:tcPr>
                <w:p w14:paraId="59F760BD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写自己喜欢的动物，试着写出特点。</w:t>
                  </w:r>
                </w:p>
              </w:tc>
            </w:tr>
            <w:tr w14:paraId="5B090B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1221EA95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五上第一单元</w:t>
                  </w:r>
                </w:p>
              </w:tc>
              <w:tc>
                <w:tcPr>
                  <w:tcW w:w="1428" w:type="dxa"/>
                </w:tcPr>
                <w:p w14:paraId="6DF85A35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万物有灵</w:t>
                  </w:r>
                </w:p>
              </w:tc>
              <w:tc>
                <w:tcPr>
                  <w:tcW w:w="5244" w:type="dxa"/>
                </w:tcPr>
                <w:p w14:paraId="506B9C94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初步了解课文借助具体事物抒发感情的方法。</w:t>
                  </w:r>
                </w:p>
              </w:tc>
              <w:tc>
                <w:tcPr>
                  <w:tcW w:w="3456" w:type="dxa"/>
                </w:tcPr>
                <w:p w14:paraId="17A39CEC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写一种事物，表达自己的感情。</w:t>
                  </w:r>
                </w:p>
              </w:tc>
            </w:tr>
            <w:tr w14:paraId="6AB6F9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6A76D008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五上第四单元</w:t>
                  </w:r>
                </w:p>
              </w:tc>
              <w:tc>
                <w:tcPr>
                  <w:tcW w:w="1428" w:type="dxa"/>
                </w:tcPr>
                <w:p w14:paraId="7ED800F5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爱国情怀</w:t>
                  </w:r>
                </w:p>
              </w:tc>
              <w:tc>
                <w:tcPr>
                  <w:tcW w:w="5244" w:type="dxa"/>
                </w:tcPr>
                <w:p w14:paraId="1FD7D02D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结合资料，体会课文表达的思想感情。</w:t>
                  </w:r>
                </w:p>
              </w:tc>
              <w:tc>
                <w:tcPr>
                  <w:tcW w:w="3456" w:type="dxa"/>
                </w:tcPr>
                <w:p w14:paraId="08F8B3F1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学习列提纲，分段叙述。</w:t>
                  </w:r>
                </w:p>
              </w:tc>
            </w:tr>
            <w:tr w14:paraId="5FE97D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3EE63D16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五上第六单元</w:t>
                  </w:r>
                </w:p>
              </w:tc>
              <w:tc>
                <w:tcPr>
                  <w:tcW w:w="1428" w:type="dxa"/>
                </w:tcPr>
                <w:p w14:paraId="22489CF1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舐犊情深</w:t>
                  </w:r>
                </w:p>
              </w:tc>
              <w:tc>
                <w:tcPr>
                  <w:tcW w:w="5244" w:type="dxa"/>
                </w:tcPr>
                <w:p w14:paraId="2E374652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体会作者描写的场景、细节中蕴含的感情。</w:t>
                  </w:r>
                </w:p>
              </w:tc>
              <w:tc>
                <w:tcPr>
                  <w:tcW w:w="3456" w:type="dxa"/>
                </w:tcPr>
                <w:p w14:paraId="3714B4C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用恰当的语言表达自己的看法和感受。</w:t>
                  </w:r>
                </w:p>
              </w:tc>
            </w:tr>
            <w:tr w14:paraId="5B2763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22" w:type="dxa"/>
                </w:tcPr>
                <w:p w14:paraId="3BB49882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五下第一单元</w:t>
                  </w:r>
                </w:p>
              </w:tc>
              <w:tc>
                <w:tcPr>
                  <w:tcW w:w="1428" w:type="dxa"/>
                </w:tcPr>
                <w:p w14:paraId="11637F7D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童年往事</w:t>
                  </w:r>
                </w:p>
              </w:tc>
              <w:tc>
                <w:tcPr>
                  <w:tcW w:w="5244" w:type="dxa"/>
                </w:tcPr>
                <w:p w14:paraId="36F3B7BE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体会课文表达的思想感情。</w:t>
                  </w:r>
                </w:p>
              </w:tc>
              <w:tc>
                <w:tcPr>
                  <w:tcW w:w="3456" w:type="dxa"/>
                </w:tcPr>
                <w:p w14:paraId="4FC8228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把一件事的重点部分写具体。</w:t>
                  </w:r>
                </w:p>
              </w:tc>
            </w:tr>
          </w:tbl>
          <w:p w14:paraId="2C0A6FB0">
            <w:pPr>
              <w:widowControl/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以上表格中，我们可以看出统编教材将“体会作品思想感情”这一阅读训练要素集中安排在小学的中高段。低中年级，主要是借助想象，运用图像化的阅读策略。五年级上册三个单元都给出了具体的方法，这就让学生对体会文本的思想感情有了一个系统的训练。五下是综合运用以上方法来体会作者想要表达的思想感情。这样的设计符合各阶段学生的认知特点，且具有层次性。</w:t>
            </w:r>
          </w:p>
          <w:p w14:paraId="2CA081B0">
            <w:pPr>
              <w:widowControl/>
              <w:adjustRightInd w:val="0"/>
              <w:snapToGrid w:val="0"/>
              <w:ind w:left="420" w:left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本单元教学方法横向分析如下:</w:t>
            </w:r>
          </w:p>
          <w:tbl>
            <w:tblPr>
              <w:tblStyle w:val="6"/>
              <w:tblpPr w:leftFromText="180" w:rightFromText="180" w:vertAnchor="text" w:horzAnchor="page" w:tblpX="1222" w:tblpY="26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7"/>
              <w:gridCol w:w="2408"/>
              <w:gridCol w:w="1470"/>
              <w:gridCol w:w="4819"/>
            </w:tblGrid>
            <w:tr w14:paraId="565CF4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7" w:type="dxa"/>
                </w:tcPr>
                <w:p w14:paraId="43B11D8E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408" w:type="dxa"/>
                </w:tcPr>
                <w:p w14:paraId="0B945FC5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1470" w:type="dxa"/>
                </w:tcPr>
                <w:p w14:paraId="05DA6AEE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819" w:type="dxa"/>
                </w:tcPr>
                <w:p w14:paraId="5BD258AA">
                  <w:pPr>
                    <w:widowControl/>
                    <w:adjustRightInd w:val="0"/>
                    <w:snapToGrid w:val="0"/>
                    <w:ind w:left="420" w:leftChars="20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教法</w:t>
                  </w:r>
                </w:p>
              </w:tc>
            </w:tr>
            <w:tr w14:paraId="57A00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7" w:type="dxa"/>
                </w:tcPr>
                <w:p w14:paraId="376985D3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《慈母情深》</w:t>
                  </w:r>
                </w:p>
                <w:p w14:paraId="7D64B514">
                  <w:pPr>
                    <w:widowControl/>
                    <w:adjustRightInd w:val="0"/>
                    <w:snapToGrid w:val="0"/>
                    <w:ind w:left="420" w:leftChars="20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408" w:type="dxa"/>
                </w:tcPr>
                <w:p w14:paraId="4E68D26F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1.想象描写的场景、细节，体会“慈母情深”。</w:t>
                  </w:r>
                </w:p>
                <w:p w14:paraId="3F50B2F2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2.能联系生活实际，写出自己“鼻子一酸”的经历。</w:t>
                  </w:r>
                </w:p>
              </w:tc>
              <w:tc>
                <w:tcPr>
                  <w:tcW w:w="1470" w:type="dxa"/>
                </w:tcPr>
                <w:p w14:paraId="2E1C8A7A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边读边想象描写的场景、细节，体会字里行间蕴含的母爱。</w:t>
                  </w:r>
                </w:p>
              </w:tc>
              <w:tc>
                <w:tcPr>
                  <w:tcW w:w="4819" w:type="dxa"/>
                </w:tcPr>
                <w:p w14:paraId="76FCC7E6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在初步了解课文内容的基础上，抓住文中哪些地方让你感受到了慈母情深”这个关键问题进行自主阅读从而深人文本，学习第7自然段通过对母亲的工作场所,“我”和母亲的对话，母亲的动作外貌等细节描写,想象场景,感悟形象，体会情感。在充分理解的基础上联系上下文，说说为什么失魂落魄的我”拿到钱，可以买书时，鼻子一酸。再次回顾内容，感悟情感，升华主题。</w:t>
                  </w:r>
                </w:p>
              </w:tc>
            </w:tr>
            <w:tr w14:paraId="47505B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3" w:hRule="atLeast"/>
              </w:trPr>
              <w:tc>
                <w:tcPr>
                  <w:tcW w:w="1157" w:type="dxa"/>
                </w:tcPr>
                <w:p w14:paraId="35C6B35F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《父爱之舟》</w:t>
                  </w:r>
                </w:p>
                <w:p w14:paraId="1E9D9E41">
                  <w:pPr>
                    <w:widowControl/>
                    <w:adjustRightInd w:val="0"/>
                    <w:snapToGrid w:val="0"/>
                    <w:ind w:left="420" w:leftChars="20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408" w:type="dxa"/>
                </w:tcPr>
                <w:p w14:paraId="69BC0005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1.默读课文，能说出“我”梦中出现的难忘的场景，充分感受父爱的深沉。</w:t>
                  </w:r>
                </w:p>
                <w:p w14:paraId="68A408C1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2.理解课文题目和句子的含义，体会深切的父爱以及作者对父爱的怀念之情。</w:t>
                  </w:r>
                </w:p>
              </w:tc>
              <w:tc>
                <w:tcPr>
                  <w:tcW w:w="1470" w:type="dxa"/>
                </w:tcPr>
                <w:p w14:paraId="3627EF54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说出作者梦中出现的难忘的场景，体会深切的父爱。</w:t>
                  </w:r>
                </w:p>
              </w:tc>
              <w:tc>
                <w:tcPr>
                  <w:tcW w:w="4819" w:type="dxa"/>
                </w:tcPr>
                <w:p w14:paraId="352E2417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在学生读准字音读通句子、读熟课文的基础上,结合课后第一题,找出作者梦中出现的场景整体把握课文内容。同时，关注课文的开头和结尾，谈谈初读感受，整体感知全文伤感的基调。然后通过小组合作的方式品读、交流印象深刻的场景理解题目以及部分语句的含义，深入体会蕴含在字里行间的情感。</w:t>
                  </w:r>
                </w:p>
              </w:tc>
            </w:tr>
            <w:tr w14:paraId="69ACC8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5" w:hRule="atLeast"/>
              </w:trPr>
              <w:tc>
                <w:tcPr>
                  <w:tcW w:w="1157" w:type="dxa"/>
                </w:tcPr>
                <w:p w14:paraId="2B04419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《“精彩极了”和“糟糕透了”》</w:t>
                  </w:r>
                </w:p>
                <w:p w14:paraId="5CD86BC2">
                  <w:pPr>
                    <w:widowControl/>
                    <w:adjustRightInd w:val="0"/>
                    <w:snapToGrid w:val="0"/>
                    <w:ind w:left="420" w:leftChars="20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408" w:type="dxa"/>
                </w:tcPr>
                <w:p w14:paraId="0AB13387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1.默读课文，了解父母对同一首诗不同评价的原因。</w:t>
                  </w:r>
                </w:p>
                <w:p w14:paraId="428B0A8C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2.能联系生活实际，说出对巴迪父母表达爱的方式的看法。</w:t>
                  </w:r>
                </w:p>
              </w:tc>
              <w:tc>
                <w:tcPr>
                  <w:tcW w:w="1470" w:type="dxa"/>
                </w:tcPr>
                <w:p w14:paraId="60FDBAF1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运用精读课文学到的方法，体会作者要表达的感情。</w:t>
                  </w:r>
                </w:p>
              </w:tc>
              <w:tc>
                <w:tcPr>
                  <w:tcW w:w="4819" w:type="dxa"/>
                </w:tcPr>
                <w:p w14:paraId="19872074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8"/>
                      <w:szCs w:val="28"/>
                    </w:rPr>
                    <w:t>引导学生结合略读提示的要求，运用精读课文勾画、批注的阅读方法，自读自悟，落实语文要素。</w:t>
                  </w:r>
                </w:p>
              </w:tc>
            </w:tr>
          </w:tbl>
          <w:p w14:paraId="3135AAFC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571913B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9A21A03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D58744A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186E2BC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A1DD2CD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987D95D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94E7D9B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9B00795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8B1C980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6972F2B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4BAFEED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09B5216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01A8711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2564578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1305085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804C4AD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3550AF0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6189502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F44BEC8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4178304">
            <w:pPr>
              <w:widowControl/>
              <w:adjustRightInd w:val="0"/>
              <w:snapToGrid w:val="0"/>
              <w:ind w:firstLine="56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学方法的横向分析表格，对比了每篇课文的重难点和语文要素，从而确定了不同的教法，促使学生把握好“体会作者描写的场景、细节中蕴含的感情”的要求，围绕着单元主题，我们共同制定了具体、可操作的教学目标，侧重于综合运用不同的方法品读交流印象深刻的场景、细节，体会蕴含在其中的人物感情，对学生的能力培养是有层次，有梯度的。这样的设计能够不断提升学生的文学阅读与创意表达能力。</w:t>
            </w:r>
          </w:p>
        </w:tc>
      </w:tr>
      <w:tr w14:paraId="60E0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09" w:type="dxa"/>
            <w:vMerge w:val="restart"/>
          </w:tcPr>
          <w:p w14:paraId="195F98F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700D4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单元教学目标</w:t>
            </w:r>
          </w:p>
          <w:p w14:paraId="294FBFB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4971" w:type="dxa"/>
            <w:gridSpan w:val="4"/>
          </w:tcPr>
          <w:p w14:paraId="75629779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535" w:type="dxa"/>
            <w:gridSpan w:val="3"/>
          </w:tcPr>
          <w:p w14:paraId="1E917FB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对应篇目</w:t>
            </w:r>
          </w:p>
        </w:tc>
        <w:tc>
          <w:tcPr>
            <w:tcW w:w="4885" w:type="dxa"/>
          </w:tcPr>
          <w:p w14:paraId="7C880B6A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单元作业目标</w:t>
            </w:r>
          </w:p>
        </w:tc>
      </w:tr>
      <w:tr w14:paraId="2FDB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609" w:type="dxa"/>
            <w:vMerge w:val="continue"/>
          </w:tcPr>
          <w:p w14:paraId="74CAAD9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71" w:type="dxa"/>
            <w:gridSpan w:val="4"/>
          </w:tcPr>
          <w:p w14:paraId="27259F6F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1.认识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34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个生字，会写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个字，会写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39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个词语。</w:t>
            </w:r>
          </w:p>
          <w:p w14:paraId="6569C8A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bookmarkStart w:id="6" w:name="OLE_LINK3"/>
            <w:bookmarkStart w:id="7" w:name="OLE_LINK2"/>
            <w:bookmarkStart w:id="8" w:name="OLE_LINK1"/>
            <w:bookmarkStart w:id="9" w:name="OLE_LINK4"/>
            <w:r>
              <w:rPr>
                <w:rFonts w:hint="eastAsia" w:ascii="仿宋" w:hAnsi="仿宋" w:eastAsia="仿宋" w:cs="宋体"/>
                <w:sz w:val="28"/>
                <w:szCs w:val="28"/>
              </w:rPr>
              <w:t>2.</w:t>
            </w:r>
            <w:bookmarkEnd w:id="6"/>
            <w:bookmarkEnd w:id="7"/>
            <w:bookmarkEnd w:id="8"/>
            <w:bookmarkEnd w:id="9"/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默读课文，能通过课文描写的场景、细节，体会其中蕴含的情感，感受父母和子女之间的爱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</w:p>
          <w:p w14:paraId="79BF5EE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能理解题目和句子的含义，体会文中反复出现的词语的表达效果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</w:p>
          <w:p w14:paraId="4E6EABB0">
            <w:pPr>
              <w:spacing w:line="56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能联系生活实际，写出自己“鼻子一酸”的经历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</w:p>
          <w:p w14:paraId="47DC0E1E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5.了解巴德父母对同一首诗不同评价的原因，能联系生活实际，说出对两种表达爱的方式的看法。</w:t>
            </w:r>
          </w:p>
        </w:tc>
        <w:tc>
          <w:tcPr>
            <w:tcW w:w="2535" w:type="dxa"/>
            <w:gridSpan w:val="3"/>
          </w:tcPr>
          <w:p w14:paraId="7028B85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慈母情深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》</w:t>
            </w:r>
          </w:p>
          <w:p w14:paraId="1ED8BCA8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父爱之舟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》</w:t>
            </w:r>
          </w:p>
          <w:p w14:paraId="632DA7C4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精彩极了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和“糟糕透了”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》</w:t>
            </w:r>
          </w:p>
          <w:p w14:paraId="10793A8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85" w:type="dxa"/>
            <w:vMerge w:val="restart"/>
          </w:tcPr>
          <w:p w14:paraId="0005C8D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低阶目标：</w:t>
            </w:r>
          </w:p>
          <w:p w14:paraId="7B71FC25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认识30个生字，读准1个多音字，会写28个字和40个词语。积累有关勤俭节约的名言。</w:t>
            </w:r>
          </w:p>
          <w:p w14:paraId="5231C0BF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能有感情地朗读课文，理解题目和句子的含义，体会文中反复出现的词语的表达效果。通过课文描写的场景、细节体会其中蕴含的情感，感受父母和子女之间的爱。</w:t>
            </w:r>
          </w:p>
          <w:p w14:paraId="5506FB6C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3.能选择恰当的材料支持自己的观点。尊重别人的观点，对别人的发言给予积极回应。</w:t>
            </w:r>
          </w:p>
          <w:p w14:paraId="416E2038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高阶目标：</w:t>
            </w:r>
          </w:p>
          <w:p w14:paraId="232D6D7D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bookmarkStart w:id="10" w:name="OLE_LINK28"/>
            <w:bookmarkStart w:id="11" w:name="OLE_LINK13"/>
            <w:bookmarkStart w:id="12" w:name="OLE_LINK14"/>
            <w:bookmarkStart w:id="13" w:name="OLE_LINK29"/>
            <w:r>
              <w:rPr>
                <w:rFonts w:hint="eastAsia" w:ascii="仿宋" w:hAnsi="仿宋" w:eastAsia="仿宋" w:cs="宋体"/>
                <w:sz w:val="28"/>
                <w:szCs w:val="28"/>
              </w:rPr>
              <w:t>4.</w:t>
            </w:r>
            <w:bookmarkEnd w:id="10"/>
            <w:bookmarkEnd w:id="11"/>
            <w:bookmarkEnd w:id="12"/>
            <w:bookmarkEnd w:id="13"/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写一封信能用恰当的语言表达自己的看法和感受。</w:t>
            </w:r>
          </w:p>
          <w:p w14:paraId="13B008CF">
            <w:pPr>
              <w:spacing w:line="5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4" w:name="OLE_LINK30"/>
            <w:bookmarkStart w:id="15" w:name="OLE_LINK15"/>
            <w:bookmarkStart w:id="16" w:name="OLE_LINK16"/>
            <w:bookmarkStart w:id="17" w:name="OLE_LINK31"/>
            <w:r>
              <w:rPr>
                <w:rFonts w:hint="eastAsia" w:ascii="仿宋" w:hAnsi="仿宋" w:eastAsia="仿宋"/>
                <w:sz w:val="28"/>
                <w:szCs w:val="28"/>
              </w:rPr>
              <w:t>5.</w:t>
            </w:r>
            <w:bookmarkEnd w:id="14"/>
            <w:bookmarkEnd w:id="15"/>
            <w:bookmarkEnd w:id="16"/>
            <w:bookmarkEnd w:id="17"/>
            <w:bookmarkStart w:id="18" w:name="OLE_LINK55"/>
            <w:bookmarkStart w:id="19" w:name="OLE_LINK54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通过交流，总结“体会作者表达的感情”的方法。联系课文，体会不同结尾的特点。想象画面，能体会场景描写在课文中的作用。能写出自己成长中新的认识和感受。</w:t>
            </w:r>
          </w:p>
          <w:bookmarkEnd w:id="18"/>
          <w:bookmarkEnd w:id="19"/>
          <w:p w14:paraId="426268C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00E430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DF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609" w:type="dxa"/>
            <w:vMerge w:val="continue"/>
          </w:tcPr>
          <w:p w14:paraId="78ECAC1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71" w:type="dxa"/>
            <w:gridSpan w:val="4"/>
          </w:tcPr>
          <w:p w14:paraId="41D79884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6.写一封信，能用恰当的语言表达自己的看法和感受。</w:t>
            </w:r>
          </w:p>
        </w:tc>
        <w:tc>
          <w:tcPr>
            <w:tcW w:w="2535" w:type="dxa"/>
            <w:gridSpan w:val="3"/>
          </w:tcPr>
          <w:p w14:paraId="46E57BE1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习作：</w:t>
            </w:r>
          </w:p>
          <w:p w14:paraId="5D7AAEA4">
            <w:pPr>
              <w:spacing w:line="560" w:lineRule="exac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我想对您说</w:t>
            </w:r>
          </w:p>
        </w:tc>
        <w:tc>
          <w:tcPr>
            <w:tcW w:w="4885" w:type="dxa"/>
            <w:vMerge w:val="continue"/>
          </w:tcPr>
          <w:p w14:paraId="7F042A1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69CA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4" w:hRule="atLeast"/>
        </w:trPr>
        <w:tc>
          <w:tcPr>
            <w:tcW w:w="1609" w:type="dxa"/>
          </w:tcPr>
          <w:p w14:paraId="0415D689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基础知识点</w:t>
            </w:r>
          </w:p>
          <w:p w14:paraId="0D1870B4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技能训练点</w:t>
            </w:r>
          </w:p>
          <w:p w14:paraId="05852C2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1" w:type="dxa"/>
            <w:gridSpan w:val="8"/>
          </w:tcPr>
          <w:p w14:paraId="693CC78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48260</wp:posOffset>
                  </wp:positionV>
                  <wp:extent cx="7724775" cy="5107305"/>
                  <wp:effectExtent l="0" t="0" r="1905" b="13335"/>
                  <wp:wrapNone/>
                  <wp:docPr id="5" name="图片 5" descr="微信图片_20250920082517_143_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920082517_143_1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775" cy="510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6B57C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868AC7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549D001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CB525C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356A44B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470144A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3C69E48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046534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6C716AD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08E7999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05FDDBD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66B4C82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4C89BA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00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609" w:type="dxa"/>
            <w:vMerge w:val="restart"/>
          </w:tcPr>
          <w:p w14:paraId="77E0260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418" w:type="dxa"/>
          </w:tcPr>
          <w:p w14:paraId="08D11BB2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</w:t>
            </w:r>
          </w:p>
        </w:tc>
        <w:tc>
          <w:tcPr>
            <w:tcW w:w="2184" w:type="dxa"/>
            <w:gridSpan w:val="2"/>
          </w:tcPr>
          <w:p w14:paraId="623A60AF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对应课时</w:t>
            </w:r>
          </w:p>
        </w:tc>
        <w:tc>
          <w:tcPr>
            <w:tcW w:w="7789" w:type="dxa"/>
            <w:gridSpan w:val="5"/>
          </w:tcPr>
          <w:p w14:paraId="6BEF9E34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课时作业目标</w:t>
            </w:r>
          </w:p>
        </w:tc>
      </w:tr>
      <w:tr w14:paraId="043E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09" w:type="dxa"/>
            <w:vMerge w:val="continue"/>
          </w:tcPr>
          <w:p w14:paraId="3B5C1AA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20" w:name="_Hlk194921054"/>
          </w:p>
        </w:tc>
        <w:tc>
          <w:tcPr>
            <w:tcW w:w="2418" w:type="dxa"/>
          </w:tcPr>
          <w:p w14:paraId="0625685D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慈母情深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2184" w:type="dxa"/>
            <w:gridSpan w:val="2"/>
          </w:tcPr>
          <w:p w14:paraId="1E5786AD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89" w:type="dxa"/>
            <w:gridSpan w:val="5"/>
          </w:tcPr>
          <w:p w14:paraId="4AE6CB21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1.会按要求认、写本课重点生字，</w:t>
            </w:r>
            <w:bookmarkStart w:id="21" w:name="OLE_LINK75"/>
            <w:bookmarkStart w:id="22" w:name="OLE_LINK76"/>
            <w:r>
              <w:rPr>
                <w:rFonts w:hint="eastAsia" w:ascii="仿宋" w:hAnsi="仿宋" w:eastAsia="仿宋"/>
                <w:sz w:val="28"/>
                <w:szCs w:val="28"/>
              </w:rPr>
              <w:t>读准多音字</w:t>
            </w:r>
            <w:bookmarkEnd w:id="21"/>
            <w:bookmarkEnd w:id="22"/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46AE9C2D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默读课文，想象描写的场景、细节，体会“慈母情深”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7FA44931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体会文中反复出现的词语的表达效果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6B8C09BF">
            <w:pPr>
              <w:widowControl/>
              <w:spacing w:line="56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4.能联系生活实际，写出自己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鼻子一酸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”的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经历。</w:t>
            </w:r>
          </w:p>
        </w:tc>
      </w:tr>
      <w:tr w14:paraId="69C5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609" w:type="dxa"/>
            <w:vMerge w:val="continue"/>
          </w:tcPr>
          <w:p w14:paraId="59151F1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</w:tcPr>
          <w:p w14:paraId="2D0FD6DA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23" w:name="OLE_LINK17"/>
            <w:bookmarkStart w:id="24" w:name="OLE_LINK19"/>
            <w:bookmarkStart w:id="25" w:name="OLE_LINK1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.《</w:t>
            </w:r>
            <w:bookmarkEnd w:id="23"/>
            <w:bookmarkEnd w:id="24"/>
            <w:bookmarkEnd w:id="25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父爱之舟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2184" w:type="dxa"/>
            <w:gridSpan w:val="2"/>
          </w:tcPr>
          <w:p w14:paraId="3A257DCE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89" w:type="dxa"/>
            <w:gridSpan w:val="5"/>
          </w:tcPr>
          <w:p w14:paraId="4AA9D271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26" w:name="OLE_LINK37"/>
            <w:bookmarkStart w:id="27" w:name="OLE_LINK36"/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1.会按要求认、写本课重点生字词。</w:t>
            </w:r>
          </w:p>
          <w:p w14:paraId="6223ED2A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28" w:name="OLE_LINK25"/>
            <w:bookmarkStart w:id="29" w:name="OLE_LINK24"/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默读课文，能说出“我”梦中出现的难忘的场景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bookmarkEnd w:id="28"/>
          <w:bookmarkEnd w:id="29"/>
          <w:p w14:paraId="2ADA960D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30" w:name="OLE_LINK26"/>
            <w:bookmarkStart w:id="31" w:name="OLE_LINK27"/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bookmarkEnd w:id="26"/>
            <w:bookmarkEnd w:id="27"/>
            <w:bookmarkEnd w:id="30"/>
            <w:bookmarkEnd w:id="31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理解课文题目和句子的含义，体会深切的父爱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1F87673B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C6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609" w:type="dxa"/>
            <w:vMerge w:val="continue"/>
          </w:tcPr>
          <w:p w14:paraId="2A94A2C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</w:tcPr>
          <w:p w14:paraId="4C39FED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32" w:name="OLE_LINK20"/>
            <w:bookmarkStart w:id="33" w:name="OLE_LINK21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</w:t>
            </w:r>
            <w:bookmarkEnd w:id="32"/>
            <w:bookmarkEnd w:id="33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精彩极了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和“糟糕透了”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2184" w:type="dxa"/>
            <w:gridSpan w:val="2"/>
          </w:tcPr>
          <w:p w14:paraId="43D3595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89" w:type="dxa"/>
            <w:gridSpan w:val="5"/>
          </w:tcPr>
          <w:p w14:paraId="0B1C467A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bookmarkStart w:id="34" w:name="OLE_LINK11"/>
            <w:bookmarkStart w:id="35" w:name="OLE_LINK12"/>
            <w:r>
              <w:rPr>
                <w:rFonts w:hint="eastAsia" w:ascii="仿宋" w:hAnsi="仿宋" w:eastAsia="仿宋"/>
                <w:sz w:val="28"/>
                <w:szCs w:val="28"/>
              </w:rPr>
              <w:t>会按要求认识本课重点生字词</w:t>
            </w:r>
            <w:bookmarkEnd w:id="34"/>
            <w:bookmarkEnd w:id="35"/>
            <w:r>
              <w:rPr>
                <w:rFonts w:hint="eastAsia" w:ascii="仿宋" w:hAnsi="仿宋" w:eastAsia="仿宋"/>
                <w:sz w:val="28"/>
                <w:szCs w:val="28"/>
              </w:rPr>
              <w:t>，读准多音字。</w:t>
            </w:r>
          </w:p>
          <w:p w14:paraId="7878F1F0">
            <w:pPr>
              <w:widowControl/>
              <w:spacing w:line="56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默读课文，了解父母对同一首诗不同评价的原因。</w:t>
            </w:r>
          </w:p>
          <w:p w14:paraId="564EE6BE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bookmarkStart w:id="36" w:name="OLE_LINK46"/>
            <w:bookmarkStart w:id="37" w:name="OLE_LINK53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能联系生活实际，说出对巴德父母表达爱的方式的看法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bookmarkEnd w:id="36"/>
            <w:bookmarkEnd w:id="37"/>
          </w:p>
          <w:p w14:paraId="7E630906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8F8B71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20"/>
      <w:tr w14:paraId="4EEA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09" w:type="dxa"/>
            <w:vMerge w:val="restart"/>
          </w:tcPr>
          <w:p w14:paraId="50612B9D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</w:t>
            </w:r>
          </w:p>
          <w:p w14:paraId="1005F469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重难点</w:t>
            </w:r>
          </w:p>
        </w:tc>
        <w:tc>
          <w:tcPr>
            <w:tcW w:w="2418" w:type="dxa"/>
          </w:tcPr>
          <w:p w14:paraId="2354C1D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</w:t>
            </w:r>
          </w:p>
        </w:tc>
        <w:tc>
          <w:tcPr>
            <w:tcW w:w="3312" w:type="dxa"/>
            <w:gridSpan w:val="4"/>
          </w:tcPr>
          <w:p w14:paraId="0FE32534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作业重点</w:t>
            </w:r>
          </w:p>
        </w:tc>
        <w:tc>
          <w:tcPr>
            <w:tcW w:w="1776" w:type="dxa"/>
            <w:gridSpan w:val="2"/>
          </w:tcPr>
          <w:p w14:paraId="4B389CF0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作业难点</w:t>
            </w:r>
          </w:p>
        </w:tc>
        <w:tc>
          <w:tcPr>
            <w:tcW w:w="4885" w:type="dxa"/>
          </w:tcPr>
          <w:p w14:paraId="67778B70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1ADA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609" w:type="dxa"/>
            <w:vMerge w:val="continue"/>
          </w:tcPr>
          <w:p w14:paraId="2F7F220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</w:tcPr>
          <w:p w14:paraId="329D6DED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慈母情深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3312" w:type="dxa"/>
            <w:gridSpan w:val="4"/>
            <w:vMerge w:val="restart"/>
            <w:vAlign w:val="center"/>
          </w:tcPr>
          <w:p w14:paraId="0A0B91C9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1.会按要求认、写本单元重点生字词，读准多音字。</w:t>
            </w:r>
          </w:p>
          <w:p w14:paraId="56E848F7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正确、流利、有感情</w:t>
            </w:r>
            <w:r>
              <w:rPr>
                <w:rFonts w:ascii="仿宋" w:hAnsi="仿宋" w:eastAsia="仿宋"/>
                <w:sz w:val="28"/>
                <w:szCs w:val="28"/>
              </w:rPr>
              <w:t>地朗读课文。</w:t>
            </w:r>
          </w:p>
          <w:p w14:paraId="3729C8E0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能通过课文描写的场景、细节，体会其中蕴含的情感，感受父母和子女之间的爱。</w:t>
            </w:r>
          </w:p>
          <w:p w14:paraId="04BEBA99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4.能理解题目和句子的含义，体会文中反复出现的词语的表达效果。</w:t>
            </w:r>
          </w:p>
          <w:p w14:paraId="2C61ACC7">
            <w:pPr>
              <w:widowControl/>
              <w:spacing w:line="56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5.能联系生活实际，写出自己“鼻子一酸”的经历。</w:t>
            </w:r>
          </w:p>
        </w:tc>
        <w:tc>
          <w:tcPr>
            <w:tcW w:w="1776" w:type="dxa"/>
            <w:gridSpan w:val="2"/>
            <w:vMerge w:val="restart"/>
            <w:vAlign w:val="top"/>
          </w:tcPr>
          <w:p w14:paraId="529FB6EB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能梳理自己情感，完成思维导图。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22B58E7D">
            <w:pPr>
              <w:widowControl/>
              <w:spacing w:line="56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能用恰当的语言表达自己的看法和感受。</w:t>
            </w:r>
          </w:p>
        </w:tc>
        <w:tc>
          <w:tcPr>
            <w:tcW w:w="4885" w:type="dxa"/>
            <w:vAlign w:val="center"/>
          </w:tcPr>
          <w:p w14:paraId="3030060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1.帮助学生巩固掌握本单元基础字词。</w:t>
            </w:r>
          </w:p>
        </w:tc>
      </w:tr>
      <w:tr w14:paraId="0014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609" w:type="dxa"/>
            <w:vMerge w:val="continue"/>
          </w:tcPr>
          <w:p w14:paraId="0C6436C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</w:tcPr>
          <w:p w14:paraId="65CA232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父爱之舟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3312" w:type="dxa"/>
            <w:gridSpan w:val="4"/>
            <w:vMerge w:val="continue"/>
            <w:vAlign w:val="center"/>
          </w:tcPr>
          <w:p w14:paraId="792EEE0F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76F8EAAB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85" w:type="dxa"/>
            <w:vAlign w:val="center"/>
          </w:tcPr>
          <w:p w14:paraId="3C85BC4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2.把对关键语句的品读融入课文的整体学习之中，加深学生对课文内容的理解。</w:t>
            </w:r>
          </w:p>
        </w:tc>
      </w:tr>
      <w:tr w14:paraId="1711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609" w:type="dxa"/>
            <w:vMerge w:val="continue"/>
          </w:tcPr>
          <w:p w14:paraId="21C004F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  <w:vMerge w:val="restart"/>
          </w:tcPr>
          <w:p w14:paraId="056D2660">
            <w:pPr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精彩极了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和“糟糕透了”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  <w:p w14:paraId="6572E40A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025D3FA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9893A7E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E5354FB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vMerge w:val="continue"/>
            <w:vAlign w:val="center"/>
          </w:tcPr>
          <w:p w14:paraId="7A0B8AFB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75C2FF8B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85" w:type="dxa"/>
            <w:vAlign w:val="center"/>
          </w:tcPr>
          <w:p w14:paraId="52DE49DC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3.从学生学习的疑难处出发，适当补充相关资源，增进学生的理解和认识，将思想教育渗透在语言文字的教学过程中。</w:t>
            </w:r>
          </w:p>
        </w:tc>
      </w:tr>
      <w:tr w14:paraId="133E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9" w:type="dxa"/>
            <w:vMerge w:val="continue"/>
          </w:tcPr>
          <w:p w14:paraId="73D26C4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8" w:type="dxa"/>
            <w:vMerge w:val="continue"/>
            <w:tcBorders/>
          </w:tcPr>
          <w:p w14:paraId="10CD67C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12" w:type="dxa"/>
            <w:gridSpan w:val="4"/>
            <w:vMerge w:val="continue"/>
            <w:vAlign w:val="center"/>
          </w:tcPr>
          <w:p w14:paraId="3CDBC15E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13957E1F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85" w:type="dxa"/>
            <w:vAlign w:val="center"/>
          </w:tcPr>
          <w:p w14:paraId="4E1C28D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引导学生体会文章结尾的特点并学会灵活运用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</w:p>
        </w:tc>
      </w:tr>
    </w:tbl>
    <w:p w14:paraId="3E4C0EAE">
      <w:pPr>
        <w:spacing w:line="560" w:lineRule="exact"/>
        <w:ind w:firstLine="5903" w:firstLineChars="2100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单元作业主题设计</w:t>
      </w:r>
    </w:p>
    <w:tbl>
      <w:tblPr>
        <w:tblStyle w:val="6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125"/>
        <w:gridCol w:w="1620"/>
        <w:gridCol w:w="2587"/>
      </w:tblGrid>
      <w:tr w14:paraId="2E6B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2F35F38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851" w:type="dxa"/>
            <w:vAlign w:val="center"/>
          </w:tcPr>
          <w:p w14:paraId="1D222792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9745" w:type="dxa"/>
            <w:gridSpan w:val="2"/>
            <w:vAlign w:val="center"/>
          </w:tcPr>
          <w:p w14:paraId="67353FB0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2587" w:type="dxa"/>
            <w:vAlign w:val="center"/>
          </w:tcPr>
          <w:p w14:paraId="31511876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870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851" w:type="dxa"/>
            <w:vMerge w:val="restart"/>
            <w:vAlign w:val="top"/>
          </w:tcPr>
          <w:p w14:paraId="6572B344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AB82351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26DBA8F1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3796F40">
            <w:pPr>
              <w:spacing w:line="560" w:lineRule="exact"/>
              <w:jc w:val="left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  <w:t>细节场景见真情</w:t>
            </w:r>
          </w:p>
        </w:tc>
        <w:tc>
          <w:tcPr>
            <w:tcW w:w="851" w:type="dxa"/>
            <w:vAlign w:val="top"/>
          </w:tcPr>
          <w:p w14:paraId="4C7B30CB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D17EC53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1F696062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30B4AA2B">
            <w:pPr>
              <w:spacing w:line="560" w:lineRule="exact"/>
              <w:jc w:val="left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  <w:t>母爱伟大</w:t>
            </w:r>
          </w:p>
        </w:tc>
        <w:tc>
          <w:tcPr>
            <w:tcW w:w="8125" w:type="dxa"/>
            <w:vAlign w:val="top"/>
          </w:tcPr>
          <w:p w14:paraId="0FB706A1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bookmarkStart w:id="38" w:name="OLE_LINK10"/>
            <w:bookmarkStart w:id="39" w:name="OLE_LINK9"/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.读一读：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走入场景品读细节，感受慈母情深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2A111B75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结合日常生活说说和母亲之间的小事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488EA615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拍一拍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拍摄让你感到鼻子一酸的镜头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34097960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（设计意图：采用丰富多样的读书形式，激发学生朗读的兴趣，让学生在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朗读中感受母爱的伟大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拍摄让人感到鼻子一酸的镜头，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感受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慈母情深。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  <w:bookmarkEnd w:id="38"/>
            <w:bookmarkEnd w:id="39"/>
          </w:p>
        </w:tc>
        <w:tc>
          <w:tcPr>
            <w:tcW w:w="1620" w:type="dxa"/>
            <w:vAlign w:val="top"/>
          </w:tcPr>
          <w:p w14:paraId="13D8E339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慈母情深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》</w:t>
            </w:r>
          </w:p>
          <w:p w14:paraId="42401384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阅读之星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587" w:type="dxa"/>
            <w:vAlign w:val="top"/>
          </w:tcPr>
          <w:p w14:paraId="1895E417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运用多种方法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朗读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想象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文中母亲工作的场景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的画面，借助插图体会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母亲工作环境的恶劣和工作的辛苦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。引导学生发现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母亲的不易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，更好地感受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母亲浓浓的爱，深深的情。</w:t>
            </w:r>
          </w:p>
        </w:tc>
      </w:tr>
      <w:tr w14:paraId="47AA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</w:trPr>
        <w:tc>
          <w:tcPr>
            <w:tcW w:w="851" w:type="dxa"/>
            <w:vMerge w:val="continue"/>
            <w:vAlign w:val="center"/>
          </w:tcPr>
          <w:p w14:paraId="4501DDFD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B7307B">
            <w:pPr>
              <w:spacing w:line="560" w:lineRule="exact"/>
              <w:jc w:val="left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  <w:t>父爱真挚</w:t>
            </w:r>
          </w:p>
        </w:tc>
        <w:tc>
          <w:tcPr>
            <w:tcW w:w="8125" w:type="dxa"/>
            <w:vAlign w:val="center"/>
          </w:tcPr>
          <w:p w14:paraId="5CF548CE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文中描写父亲言行的句子，引导学生感受文中质朴而深沉的父爱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64022472">
            <w:pPr>
              <w:spacing w:line="560" w:lineRule="exact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文中的“舟”承载了哪些事？按时间顺序说一说。</w:t>
            </w:r>
          </w:p>
          <w:p w14:paraId="28907184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写一写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以生活中的小事写出对父亲的感受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63B98F85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让学生将文本中学到的“以小见大”写法迁移到自主表达中，既锻炼书面表达能力，又给学生情感的出口，实现“理解父爱”到“表达父爱”的转化。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20" w:type="dxa"/>
            <w:vAlign w:val="top"/>
          </w:tcPr>
          <w:p w14:paraId="489449F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父爱之舟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》</w:t>
            </w:r>
          </w:p>
          <w:p w14:paraId="524DC47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评选“阅读之星”</w:t>
            </w:r>
          </w:p>
        </w:tc>
        <w:tc>
          <w:tcPr>
            <w:tcW w:w="2587" w:type="dxa"/>
            <w:vAlign w:val="top"/>
          </w:tcPr>
          <w:p w14:paraId="513723BA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借助具体的描写想象画面，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通过细节品读父爱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</w:tc>
      </w:tr>
      <w:tr w14:paraId="5F9A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1" w:type="dxa"/>
            <w:vMerge w:val="continue"/>
            <w:vAlign w:val="center"/>
          </w:tcPr>
          <w:p w14:paraId="13051623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CBB904">
            <w:pPr>
              <w:spacing w:line="560" w:lineRule="exact"/>
              <w:jc w:val="left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  <w:t>父母之爱</w:t>
            </w:r>
          </w:p>
        </w:tc>
        <w:tc>
          <w:tcPr>
            <w:tcW w:w="8125" w:type="dxa"/>
            <w:vAlign w:val="center"/>
          </w:tcPr>
          <w:p w14:paraId="5D0AFCB7">
            <w:pPr>
              <w:spacing w:line="560" w:lineRule="exact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巴迪的童年故事。</w:t>
            </w:r>
          </w:p>
          <w:p w14:paraId="0740BBB4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2.说一说：用简洁的语言概括课文的主要内容。</w:t>
            </w:r>
          </w:p>
          <w:p w14:paraId="7F762764">
            <w:pPr>
              <w:spacing w:line="560" w:lineRule="exact"/>
              <w:jc w:val="left"/>
              <w:rPr>
                <w:rFonts w:hint="default" w:ascii="仿宋" w:hAnsi="仿宋" w:eastAsia="仿宋" w:cs="Calibri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3.悟一悟：体会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父母不同的爱，理解“鼓励与批评是成长的双刃剑”，深化文本主题的理解。</w:t>
            </w:r>
          </w:p>
          <w:p w14:paraId="7E5F8ADC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  <w:t>本课紧扣文本“两种评价承载同一份父爱，共同助力成长”的核心主题，理解文中“以小见大”表达智慧。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20" w:type="dxa"/>
            <w:vAlign w:val="top"/>
          </w:tcPr>
          <w:p w14:paraId="365EBC65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精彩极了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和“糟糕透了”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》评选“诗词小达人”</w:t>
            </w:r>
          </w:p>
        </w:tc>
        <w:tc>
          <w:tcPr>
            <w:tcW w:w="2587" w:type="dxa"/>
            <w:vAlign w:val="top"/>
          </w:tcPr>
          <w:p w14:paraId="1D4F24B8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根据学习提示自主读文，把握主要内容，从细节描写中体会课文表达的思想感情。</w:t>
            </w:r>
          </w:p>
          <w:p w14:paraId="5E003E36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3B1E04B2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bookmarkStart w:id="40" w:name="_GoBack"/>
      <w:bookmarkEnd w:id="4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00AFB"/>
    <w:rsid w:val="00006088"/>
    <w:rsid w:val="00010265"/>
    <w:rsid w:val="00013269"/>
    <w:rsid w:val="00017397"/>
    <w:rsid w:val="000217F3"/>
    <w:rsid w:val="000308CE"/>
    <w:rsid w:val="00031639"/>
    <w:rsid w:val="0003299D"/>
    <w:rsid w:val="0004177E"/>
    <w:rsid w:val="000438E3"/>
    <w:rsid w:val="0004610E"/>
    <w:rsid w:val="00063BFD"/>
    <w:rsid w:val="0007088B"/>
    <w:rsid w:val="0007125C"/>
    <w:rsid w:val="00073F85"/>
    <w:rsid w:val="00074C17"/>
    <w:rsid w:val="00091687"/>
    <w:rsid w:val="0009185B"/>
    <w:rsid w:val="0009242C"/>
    <w:rsid w:val="00096128"/>
    <w:rsid w:val="000B167E"/>
    <w:rsid w:val="000B1B0D"/>
    <w:rsid w:val="000C79D4"/>
    <w:rsid w:val="000D57BA"/>
    <w:rsid w:val="000E651C"/>
    <w:rsid w:val="000E73BD"/>
    <w:rsid w:val="000F273B"/>
    <w:rsid w:val="000F5155"/>
    <w:rsid w:val="00105223"/>
    <w:rsid w:val="0010556A"/>
    <w:rsid w:val="0010561A"/>
    <w:rsid w:val="001066A5"/>
    <w:rsid w:val="001136EA"/>
    <w:rsid w:val="00120DAE"/>
    <w:rsid w:val="00130B48"/>
    <w:rsid w:val="00134CEB"/>
    <w:rsid w:val="001368C4"/>
    <w:rsid w:val="001435B3"/>
    <w:rsid w:val="00152B01"/>
    <w:rsid w:val="00160213"/>
    <w:rsid w:val="001772BD"/>
    <w:rsid w:val="001A02E1"/>
    <w:rsid w:val="001A1D82"/>
    <w:rsid w:val="001A3BE1"/>
    <w:rsid w:val="001A52A7"/>
    <w:rsid w:val="001B1018"/>
    <w:rsid w:val="001B21B7"/>
    <w:rsid w:val="001C7D8C"/>
    <w:rsid w:val="001D31FA"/>
    <w:rsid w:val="001F118A"/>
    <w:rsid w:val="001F2133"/>
    <w:rsid w:val="00207E14"/>
    <w:rsid w:val="00212C52"/>
    <w:rsid w:val="00216C7F"/>
    <w:rsid w:val="00221982"/>
    <w:rsid w:val="00227D73"/>
    <w:rsid w:val="00233C6F"/>
    <w:rsid w:val="00247DB3"/>
    <w:rsid w:val="00255C4E"/>
    <w:rsid w:val="00264315"/>
    <w:rsid w:val="00267030"/>
    <w:rsid w:val="002675E2"/>
    <w:rsid w:val="00272508"/>
    <w:rsid w:val="0027276D"/>
    <w:rsid w:val="00280E96"/>
    <w:rsid w:val="0029626E"/>
    <w:rsid w:val="002C0D23"/>
    <w:rsid w:val="002C30D8"/>
    <w:rsid w:val="002D0E66"/>
    <w:rsid w:val="002D4820"/>
    <w:rsid w:val="002D5EF9"/>
    <w:rsid w:val="002E3850"/>
    <w:rsid w:val="002E6E60"/>
    <w:rsid w:val="002F4DCB"/>
    <w:rsid w:val="003067FA"/>
    <w:rsid w:val="00314C21"/>
    <w:rsid w:val="00320BA6"/>
    <w:rsid w:val="00321085"/>
    <w:rsid w:val="00327200"/>
    <w:rsid w:val="0033477A"/>
    <w:rsid w:val="00342C6B"/>
    <w:rsid w:val="00371951"/>
    <w:rsid w:val="003818B7"/>
    <w:rsid w:val="0039031B"/>
    <w:rsid w:val="00390E45"/>
    <w:rsid w:val="003A32AB"/>
    <w:rsid w:val="003A5AA8"/>
    <w:rsid w:val="003B278A"/>
    <w:rsid w:val="003D3095"/>
    <w:rsid w:val="003E4F7E"/>
    <w:rsid w:val="003E793D"/>
    <w:rsid w:val="003F376D"/>
    <w:rsid w:val="00402F6D"/>
    <w:rsid w:val="00410CD5"/>
    <w:rsid w:val="004133B6"/>
    <w:rsid w:val="00413A30"/>
    <w:rsid w:val="00413A53"/>
    <w:rsid w:val="00424098"/>
    <w:rsid w:val="004339A5"/>
    <w:rsid w:val="00440600"/>
    <w:rsid w:val="00441EBE"/>
    <w:rsid w:val="00445945"/>
    <w:rsid w:val="00450949"/>
    <w:rsid w:val="00455F5E"/>
    <w:rsid w:val="0045636D"/>
    <w:rsid w:val="00457D90"/>
    <w:rsid w:val="004672C8"/>
    <w:rsid w:val="00467C0A"/>
    <w:rsid w:val="00473A32"/>
    <w:rsid w:val="00475582"/>
    <w:rsid w:val="0048125B"/>
    <w:rsid w:val="00482B28"/>
    <w:rsid w:val="00486815"/>
    <w:rsid w:val="00487668"/>
    <w:rsid w:val="004959FE"/>
    <w:rsid w:val="004A6524"/>
    <w:rsid w:val="004A7D98"/>
    <w:rsid w:val="004B27E7"/>
    <w:rsid w:val="004B5CB0"/>
    <w:rsid w:val="004D0B2C"/>
    <w:rsid w:val="004D0E11"/>
    <w:rsid w:val="004D3093"/>
    <w:rsid w:val="004D72E0"/>
    <w:rsid w:val="004E7252"/>
    <w:rsid w:val="004F6C28"/>
    <w:rsid w:val="00501B25"/>
    <w:rsid w:val="0050214F"/>
    <w:rsid w:val="00504F78"/>
    <w:rsid w:val="00506BD0"/>
    <w:rsid w:val="005156CF"/>
    <w:rsid w:val="005249A3"/>
    <w:rsid w:val="00533935"/>
    <w:rsid w:val="00534CAC"/>
    <w:rsid w:val="00544EE9"/>
    <w:rsid w:val="00562835"/>
    <w:rsid w:val="00563858"/>
    <w:rsid w:val="00564912"/>
    <w:rsid w:val="0057160D"/>
    <w:rsid w:val="00580CC2"/>
    <w:rsid w:val="00596243"/>
    <w:rsid w:val="005A2A4F"/>
    <w:rsid w:val="005A5AD8"/>
    <w:rsid w:val="005A6F8F"/>
    <w:rsid w:val="005B363D"/>
    <w:rsid w:val="005B55F9"/>
    <w:rsid w:val="005C2AFB"/>
    <w:rsid w:val="005D2F13"/>
    <w:rsid w:val="005D5B5C"/>
    <w:rsid w:val="005F343E"/>
    <w:rsid w:val="00605D78"/>
    <w:rsid w:val="006064A4"/>
    <w:rsid w:val="006158ED"/>
    <w:rsid w:val="006327D7"/>
    <w:rsid w:val="00634E86"/>
    <w:rsid w:val="006452EC"/>
    <w:rsid w:val="00647C1D"/>
    <w:rsid w:val="006773D0"/>
    <w:rsid w:val="00682A57"/>
    <w:rsid w:val="0068546B"/>
    <w:rsid w:val="006925D0"/>
    <w:rsid w:val="006B00A6"/>
    <w:rsid w:val="006B0D49"/>
    <w:rsid w:val="006B0E6F"/>
    <w:rsid w:val="006C23DF"/>
    <w:rsid w:val="006C5092"/>
    <w:rsid w:val="006C5343"/>
    <w:rsid w:val="006D535B"/>
    <w:rsid w:val="006E0AC9"/>
    <w:rsid w:val="006E2ADA"/>
    <w:rsid w:val="006E5B61"/>
    <w:rsid w:val="00702E96"/>
    <w:rsid w:val="00703FEB"/>
    <w:rsid w:val="00720F9F"/>
    <w:rsid w:val="007345C1"/>
    <w:rsid w:val="0074010E"/>
    <w:rsid w:val="00741ED3"/>
    <w:rsid w:val="00752B0A"/>
    <w:rsid w:val="00766BBE"/>
    <w:rsid w:val="00776764"/>
    <w:rsid w:val="00781353"/>
    <w:rsid w:val="0078223B"/>
    <w:rsid w:val="00782523"/>
    <w:rsid w:val="007978AE"/>
    <w:rsid w:val="007A0887"/>
    <w:rsid w:val="007B1E5A"/>
    <w:rsid w:val="007B219E"/>
    <w:rsid w:val="007B5165"/>
    <w:rsid w:val="007B54A8"/>
    <w:rsid w:val="007B6A8D"/>
    <w:rsid w:val="007B6D56"/>
    <w:rsid w:val="007D0689"/>
    <w:rsid w:val="007D2961"/>
    <w:rsid w:val="007D34D6"/>
    <w:rsid w:val="007E3B80"/>
    <w:rsid w:val="007F6A67"/>
    <w:rsid w:val="00802429"/>
    <w:rsid w:val="008163CE"/>
    <w:rsid w:val="00826732"/>
    <w:rsid w:val="0083668D"/>
    <w:rsid w:val="00840434"/>
    <w:rsid w:val="00847636"/>
    <w:rsid w:val="00847929"/>
    <w:rsid w:val="00850ED5"/>
    <w:rsid w:val="008569D1"/>
    <w:rsid w:val="00880E49"/>
    <w:rsid w:val="00882CBE"/>
    <w:rsid w:val="0088565E"/>
    <w:rsid w:val="00897CE3"/>
    <w:rsid w:val="008A0079"/>
    <w:rsid w:val="008A2383"/>
    <w:rsid w:val="008A6D29"/>
    <w:rsid w:val="008B067C"/>
    <w:rsid w:val="008B3600"/>
    <w:rsid w:val="008B7961"/>
    <w:rsid w:val="008D2F96"/>
    <w:rsid w:val="008E08D4"/>
    <w:rsid w:val="008F59E0"/>
    <w:rsid w:val="00912D1D"/>
    <w:rsid w:val="00917BA2"/>
    <w:rsid w:val="0093308A"/>
    <w:rsid w:val="00953C52"/>
    <w:rsid w:val="009554A7"/>
    <w:rsid w:val="009640B8"/>
    <w:rsid w:val="00982E27"/>
    <w:rsid w:val="00990CD5"/>
    <w:rsid w:val="009A354C"/>
    <w:rsid w:val="009A3CB9"/>
    <w:rsid w:val="009B2D61"/>
    <w:rsid w:val="009C7CFD"/>
    <w:rsid w:val="009D45B6"/>
    <w:rsid w:val="009D62F2"/>
    <w:rsid w:val="009E0AA9"/>
    <w:rsid w:val="009F3021"/>
    <w:rsid w:val="009F40B0"/>
    <w:rsid w:val="00A02AB4"/>
    <w:rsid w:val="00A60208"/>
    <w:rsid w:val="00A7163C"/>
    <w:rsid w:val="00A77C73"/>
    <w:rsid w:val="00AB13A5"/>
    <w:rsid w:val="00AB3504"/>
    <w:rsid w:val="00AB48F4"/>
    <w:rsid w:val="00AB6FB5"/>
    <w:rsid w:val="00AB7B9C"/>
    <w:rsid w:val="00AD344A"/>
    <w:rsid w:val="00AE7593"/>
    <w:rsid w:val="00AF2F96"/>
    <w:rsid w:val="00B0387A"/>
    <w:rsid w:val="00B03DC7"/>
    <w:rsid w:val="00B03ECE"/>
    <w:rsid w:val="00B102C9"/>
    <w:rsid w:val="00B11B0E"/>
    <w:rsid w:val="00B159FA"/>
    <w:rsid w:val="00B3399C"/>
    <w:rsid w:val="00B4147D"/>
    <w:rsid w:val="00B44009"/>
    <w:rsid w:val="00B50AEC"/>
    <w:rsid w:val="00B53DD8"/>
    <w:rsid w:val="00B55D4A"/>
    <w:rsid w:val="00B6151A"/>
    <w:rsid w:val="00B77B72"/>
    <w:rsid w:val="00B95158"/>
    <w:rsid w:val="00B97D83"/>
    <w:rsid w:val="00BA4942"/>
    <w:rsid w:val="00BC14DD"/>
    <w:rsid w:val="00BC4019"/>
    <w:rsid w:val="00BC66AC"/>
    <w:rsid w:val="00BD1E56"/>
    <w:rsid w:val="00BF6EEF"/>
    <w:rsid w:val="00C45781"/>
    <w:rsid w:val="00C45CEB"/>
    <w:rsid w:val="00C45F14"/>
    <w:rsid w:val="00C61C23"/>
    <w:rsid w:val="00C633E5"/>
    <w:rsid w:val="00C84063"/>
    <w:rsid w:val="00C87022"/>
    <w:rsid w:val="00CB1B41"/>
    <w:rsid w:val="00CC517C"/>
    <w:rsid w:val="00CC549F"/>
    <w:rsid w:val="00CC78FF"/>
    <w:rsid w:val="00CC7B26"/>
    <w:rsid w:val="00CC7B57"/>
    <w:rsid w:val="00CC7FE5"/>
    <w:rsid w:val="00CD5782"/>
    <w:rsid w:val="00CE78CC"/>
    <w:rsid w:val="00CF5B33"/>
    <w:rsid w:val="00D020C2"/>
    <w:rsid w:val="00D03849"/>
    <w:rsid w:val="00D07C52"/>
    <w:rsid w:val="00D1194C"/>
    <w:rsid w:val="00D1421F"/>
    <w:rsid w:val="00D144B4"/>
    <w:rsid w:val="00D26D09"/>
    <w:rsid w:val="00D3023B"/>
    <w:rsid w:val="00D31B23"/>
    <w:rsid w:val="00D40CC8"/>
    <w:rsid w:val="00D62119"/>
    <w:rsid w:val="00D77CC4"/>
    <w:rsid w:val="00D8282E"/>
    <w:rsid w:val="00D85008"/>
    <w:rsid w:val="00D86DB1"/>
    <w:rsid w:val="00D913FC"/>
    <w:rsid w:val="00D924BF"/>
    <w:rsid w:val="00D929E9"/>
    <w:rsid w:val="00D963C6"/>
    <w:rsid w:val="00DA0D56"/>
    <w:rsid w:val="00DA0F3F"/>
    <w:rsid w:val="00DB72D4"/>
    <w:rsid w:val="00DC1A91"/>
    <w:rsid w:val="00DC5973"/>
    <w:rsid w:val="00DC77BB"/>
    <w:rsid w:val="00DE0735"/>
    <w:rsid w:val="00DE5C97"/>
    <w:rsid w:val="00DE626C"/>
    <w:rsid w:val="00DF33BD"/>
    <w:rsid w:val="00DF43C3"/>
    <w:rsid w:val="00DF6A1B"/>
    <w:rsid w:val="00DF6B22"/>
    <w:rsid w:val="00E14146"/>
    <w:rsid w:val="00E319A9"/>
    <w:rsid w:val="00E469EA"/>
    <w:rsid w:val="00E6106A"/>
    <w:rsid w:val="00E616D5"/>
    <w:rsid w:val="00E77F63"/>
    <w:rsid w:val="00E81B1C"/>
    <w:rsid w:val="00E96CB8"/>
    <w:rsid w:val="00EB4070"/>
    <w:rsid w:val="00EB414F"/>
    <w:rsid w:val="00ED513B"/>
    <w:rsid w:val="00ED64A6"/>
    <w:rsid w:val="00ED799F"/>
    <w:rsid w:val="00EE24CB"/>
    <w:rsid w:val="00EF025C"/>
    <w:rsid w:val="00EF242C"/>
    <w:rsid w:val="00EF6780"/>
    <w:rsid w:val="00F0360D"/>
    <w:rsid w:val="00F07135"/>
    <w:rsid w:val="00F13E6E"/>
    <w:rsid w:val="00F22058"/>
    <w:rsid w:val="00F26CD2"/>
    <w:rsid w:val="00F324A0"/>
    <w:rsid w:val="00F37484"/>
    <w:rsid w:val="00F4362D"/>
    <w:rsid w:val="00F43F34"/>
    <w:rsid w:val="00F44724"/>
    <w:rsid w:val="00F53391"/>
    <w:rsid w:val="00FA180F"/>
    <w:rsid w:val="00FA5A0D"/>
    <w:rsid w:val="00FB00AC"/>
    <w:rsid w:val="00FB3AF6"/>
    <w:rsid w:val="00FC0CDA"/>
    <w:rsid w:val="00FD0AE4"/>
    <w:rsid w:val="00FD7987"/>
    <w:rsid w:val="00FF0384"/>
    <w:rsid w:val="00FF307B"/>
    <w:rsid w:val="01227D26"/>
    <w:rsid w:val="08606EA3"/>
    <w:rsid w:val="0BD4362F"/>
    <w:rsid w:val="0C48743A"/>
    <w:rsid w:val="0CB42CD5"/>
    <w:rsid w:val="0DA216FE"/>
    <w:rsid w:val="17231812"/>
    <w:rsid w:val="275F5092"/>
    <w:rsid w:val="280051F5"/>
    <w:rsid w:val="35A47429"/>
    <w:rsid w:val="4E0E731F"/>
    <w:rsid w:val="5543685A"/>
    <w:rsid w:val="5C166E00"/>
    <w:rsid w:val="6EFA06B8"/>
    <w:rsid w:val="7370719A"/>
    <w:rsid w:val="73D0277B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0157-F83E-4EFD-BBCA-378FE3644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4778</Words>
  <Characters>4850</Characters>
  <Lines>34</Lines>
  <Paragraphs>9</Paragraphs>
  <TotalTime>32</TotalTime>
  <ScaleCrop>false</ScaleCrop>
  <LinksUpToDate>false</LinksUpToDate>
  <CharactersWithSpaces>4861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企业用户_16627468</cp:lastModifiedBy>
  <dcterms:modified xsi:type="dcterms:W3CDTF">2025-09-20T02:44:54Z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eyJoZGlkIjoiZmY2YmM0Yzk2MWFhYTA0Y2RmYzg3YjJhYzJkYTc0NDIiLCJ1c2VySWQiOiIxNTYwMTQ5NDcxIn0=</vt:lpwstr>
  </property>
</Properties>
</file>