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12" w:firstLineChars="2100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  <w:lang w:eastAsia="zh-CN"/>
        </w:rPr>
        <w:t>六</w:t>
      </w:r>
      <w:r>
        <w:rPr>
          <w:rFonts w:hint="eastAsia"/>
          <w:b/>
        </w:rPr>
        <w:t>年级</w:t>
      </w:r>
      <w:r>
        <w:rPr>
          <w:rFonts w:hint="eastAsia"/>
          <w:b/>
          <w:lang w:eastAsia="zh-CN"/>
        </w:rPr>
        <w:t>上</w:t>
      </w:r>
      <w:r>
        <w:rPr>
          <w:rFonts w:hint="eastAsia"/>
          <w:b/>
        </w:rPr>
        <w:t>册 第</w:t>
      </w:r>
      <w:r>
        <w:rPr>
          <w:rFonts w:hint="eastAsia"/>
          <w:b/>
          <w:lang w:eastAsia="zh-CN"/>
        </w:rPr>
        <w:t>七</w:t>
      </w:r>
      <w:r>
        <w:rPr>
          <w:rFonts w:hint="eastAsia"/>
          <w:b/>
        </w:rPr>
        <w:t>单元 ）单元整体作业设计框架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19"/>
        <w:gridCol w:w="265"/>
        <w:gridCol w:w="1327"/>
        <w:gridCol w:w="782"/>
        <w:gridCol w:w="204"/>
        <w:gridCol w:w="1311"/>
        <w:gridCol w:w="1496"/>
        <w:gridCol w:w="511"/>
        <w:gridCol w:w="5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r>
              <w:rPr>
                <w:rFonts w:hint="eastAsia"/>
              </w:rPr>
              <w:t>人文主题</w:t>
            </w:r>
          </w:p>
        </w:tc>
        <w:tc>
          <w:tcPr>
            <w:tcW w:w="4197" w:type="dxa"/>
            <w:gridSpan w:val="5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艺术之美</w:t>
            </w:r>
          </w:p>
        </w:tc>
        <w:tc>
          <w:tcPr>
            <w:tcW w:w="2807" w:type="dxa"/>
            <w:gridSpan w:val="2"/>
          </w:tcPr>
          <w:p>
            <w:r>
              <w:rPr>
                <w:rFonts w:hint="eastAsia"/>
              </w:rPr>
              <w:t>任务群类型</w:t>
            </w:r>
          </w:p>
        </w:tc>
        <w:tc>
          <w:tcPr>
            <w:tcW w:w="6069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发展型学习任务</w:t>
            </w:r>
            <w:r>
              <w:rPr>
                <w:rFonts w:hint="eastAsia"/>
              </w:rPr>
              <w:t>群</w:t>
            </w:r>
            <w:r>
              <w:rPr>
                <w:rFonts w:hint="eastAsia"/>
                <w:lang w:eastAsia="zh-CN"/>
              </w:rPr>
              <w:t>中的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文学阅读与创意表达</w:t>
            </w:r>
            <w:r>
              <w:rPr>
                <w:rFonts w:hint="default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r>
              <w:rPr>
                <w:rFonts w:hint="eastAsia"/>
              </w:rPr>
              <w:t>语文要素</w:t>
            </w:r>
          </w:p>
        </w:tc>
        <w:tc>
          <w:tcPr>
            <w:tcW w:w="13073" w:type="dxa"/>
            <w:gridSpan w:val="9"/>
          </w:tcPr>
          <w:p>
            <w:r>
              <w:rPr>
                <w:rFonts w:hint="eastAsia"/>
              </w:rPr>
              <w:t>阅读要素：</w:t>
            </w:r>
            <w:r>
              <w:rPr>
                <w:rFonts w:hint="eastAsia"/>
                <w:lang w:eastAsia="zh-CN"/>
              </w:rPr>
              <w:t>借助语言文字展开想象</w:t>
            </w:r>
            <w:r>
              <w:rPr>
                <w:rFonts w:hint="eastAsia"/>
                <w:lang w:val="en-US" w:eastAsia="zh-CN"/>
              </w:rPr>
              <w:t>,体会艺术之美</w:t>
            </w:r>
            <w:r>
              <w:t>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习作要素：</w:t>
            </w:r>
            <w:r>
              <w:rPr>
                <w:rFonts w:hint="eastAsia"/>
                <w:lang w:eastAsia="zh-CN"/>
              </w:rPr>
              <w:t>写自己的拿手好戏</w:t>
            </w:r>
            <w:r>
              <w:rPr>
                <w:rFonts w:hint="eastAsia"/>
                <w:lang w:val="en-US" w:eastAsia="zh-CN"/>
              </w:rPr>
              <w:t>,把重点部分写具体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r>
              <w:rPr>
                <w:rFonts w:hint="eastAsia"/>
              </w:rPr>
              <w:t>教学内容</w:t>
            </w:r>
          </w:p>
        </w:tc>
        <w:tc>
          <w:tcPr>
            <w:tcW w:w="13073" w:type="dxa"/>
            <w:gridSpan w:val="9"/>
          </w:tcPr>
          <w:p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.</w:t>
            </w:r>
            <w:r>
              <w:t>《</w:t>
            </w:r>
            <w:r>
              <w:rPr>
                <w:rFonts w:hint="eastAsia"/>
                <w:lang w:eastAsia="zh-CN"/>
              </w:rPr>
              <w:t>文言文二则</w:t>
            </w:r>
            <w:r>
              <w:t>》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.</w:t>
            </w:r>
            <w:r>
              <w:t>《</w:t>
            </w:r>
            <w:r>
              <w:rPr>
                <w:rFonts w:hint="eastAsia"/>
                <w:lang w:eastAsia="zh-CN"/>
              </w:rPr>
              <w:t>月光曲</w:t>
            </w:r>
            <w:r>
              <w:t>》</w:t>
            </w:r>
            <w:r>
              <w:rPr>
                <w:rFonts w:hint="eastAsia"/>
                <w:lang w:val="en-US" w:eastAsia="zh-CN"/>
              </w:rPr>
              <w:t>24.</w:t>
            </w:r>
            <w:r>
              <w:t>《</w:t>
            </w:r>
            <w:r>
              <w:rPr>
                <w:rFonts w:hint="eastAsia"/>
                <w:lang w:val="en-US" w:eastAsia="zh-CN"/>
              </w:rPr>
              <w:t>京剧趣谈</w:t>
            </w:r>
            <w:r>
              <w:t>》</w:t>
            </w:r>
            <w:r>
              <w:rPr>
                <w:rFonts w:hint="eastAsia"/>
              </w:rPr>
              <w:t>口语交际《</w:t>
            </w:r>
            <w:r>
              <w:rPr>
                <w:rFonts w:hint="eastAsia"/>
                <w:lang w:eastAsia="zh-CN"/>
              </w:rPr>
              <w:t>聊聊书法</w:t>
            </w:r>
            <w:r>
              <w:rPr>
                <w:rFonts w:hint="eastAsia"/>
              </w:rPr>
              <w:t>》习作《</w:t>
            </w:r>
            <w:r>
              <w:rPr>
                <w:rFonts w:hint="eastAsia"/>
                <w:lang w:eastAsia="zh-CN"/>
              </w:rPr>
              <w:t>我的拿手好戏</w:t>
            </w:r>
            <w:r>
              <w:rPr>
                <w:rFonts w:hint="eastAsia"/>
              </w:rPr>
              <w:t>》语文园地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r>
              <w:rPr>
                <w:rFonts w:hint="eastAsia"/>
              </w:rPr>
              <w:t>单元主题分析</w:t>
            </w:r>
          </w:p>
        </w:tc>
        <w:tc>
          <w:tcPr>
            <w:tcW w:w="13073" w:type="dxa"/>
            <w:gridSpan w:val="9"/>
            <w:vMerge w:val="restart"/>
          </w:tcPr>
          <w:p>
            <w:r>
              <w:rPr>
                <w:rFonts w:hint="eastAsia"/>
              </w:rPr>
              <w:t>本单元围绕主题“</w:t>
            </w:r>
            <w:r>
              <w:rPr>
                <w:rFonts w:hint="eastAsia"/>
                <w:lang w:eastAsia="zh-CN"/>
              </w:rPr>
              <w:t>艺术之美</w:t>
            </w:r>
            <w:r>
              <w:rPr>
                <w:rFonts w:hint="eastAsia"/>
              </w:rPr>
              <w:t>”，编排了《</w:t>
            </w:r>
            <w:r>
              <w:rPr>
                <w:rFonts w:hint="eastAsia"/>
                <w:lang w:eastAsia="zh-CN"/>
              </w:rPr>
              <w:t>文言文二则</w:t>
            </w:r>
            <w:r>
              <w:rPr>
                <w:rFonts w:hint="eastAsia"/>
              </w:rPr>
              <w:t>》《</w:t>
            </w:r>
            <w:r>
              <w:rPr>
                <w:rFonts w:hint="eastAsia"/>
                <w:lang w:eastAsia="zh-CN"/>
              </w:rPr>
              <w:t>月光曲</w:t>
            </w:r>
            <w:r>
              <w:rPr>
                <w:rFonts w:hint="eastAsia"/>
              </w:rPr>
              <w:t>》《《</w:t>
            </w:r>
            <w:r>
              <w:rPr>
                <w:rFonts w:hint="eastAsia"/>
                <w:lang w:val="en-US" w:eastAsia="zh-CN"/>
              </w:rPr>
              <w:t>京剧趣谈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  <w:lang w:eastAsia="zh-CN"/>
              </w:rPr>
              <w:t>课文</w:t>
            </w:r>
            <w:r>
              <w:rPr>
                <w:rFonts w:hint="eastAsia"/>
              </w:rPr>
              <w:t>。从纵向来看，这一单元是</w:t>
            </w:r>
            <w:r>
              <w:rPr>
                <w:rFonts w:hint="eastAsia"/>
                <w:lang w:eastAsia="zh-CN"/>
              </w:rPr>
              <w:t>深入引导学生借助语言文字展开想象</w:t>
            </w:r>
            <w:r>
              <w:rPr>
                <w:rFonts w:hint="eastAsia"/>
                <w:lang w:val="en-US" w:eastAsia="zh-CN"/>
              </w:rPr>
              <w:t>,体会艺术之美</w:t>
            </w:r>
            <w:r>
              <w:t>。</w:t>
            </w:r>
            <w:r>
              <w:rPr>
                <w:rFonts w:hint="eastAsia"/>
                <w:lang w:eastAsia="zh-CN"/>
              </w:rPr>
              <w:t>小学</w:t>
            </w:r>
            <w:r>
              <w:t>低</w:t>
            </w:r>
            <w:r>
              <w:rPr>
                <w:rFonts w:hint="eastAsia"/>
                <w:lang w:eastAsia="zh-CN"/>
              </w:rPr>
              <w:t>中</w:t>
            </w:r>
            <w:r>
              <w:t>年级</w:t>
            </w:r>
            <w:r>
              <w:rPr>
                <w:rFonts w:hint="eastAsia"/>
                <w:lang w:eastAsia="zh-CN"/>
              </w:rPr>
              <w:t>已有一些与艺术相关的内容</w:t>
            </w:r>
            <w:r>
              <w:rPr>
                <w:rFonts w:hint="eastAsia"/>
                <w:lang w:val="en-US" w:eastAsia="zh-CN"/>
              </w:rPr>
              <w:t>,如</w:t>
            </w:r>
            <w:r>
              <w:t>简单的</w:t>
            </w:r>
            <w:r>
              <w:rPr>
                <w:rFonts w:hint="eastAsia"/>
                <w:lang w:eastAsia="zh-CN"/>
              </w:rPr>
              <w:t>儿歌</w:t>
            </w:r>
            <w:r>
              <w:t>、</w:t>
            </w:r>
            <w:r>
              <w:rPr>
                <w:rFonts w:hint="eastAsia"/>
                <w:lang w:eastAsia="zh-CN"/>
              </w:rPr>
              <w:t>绘画欣赏等</w:t>
            </w:r>
            <w:r>
              <w:t>，侧重兴趣激发与</w:t>
            </w:r>
            <w:r>
              <w:rPr>
                <w:rFonts w:hint="eastAsia"/>
                <w:lang w:eastAsia="zh-CN"/>
              </w:rPr>
              <w:t>初步感知的</w:t>
            </w:r>
            <w:r>
              <w:t>培养。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纵向分析：</w:t>
            </w:r>
          </w:p>
          <w:tbl>
            <w:tblPr>
              <w:tblStyle w:val="6"/>
              <w:tblW w:w="128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10"/>
              <w:gridCol w:w="3210"/>
              <w:gridCol w:w="3211"/>
              <w:gridCol w:w="32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r>
                    <w:rPr>
                      <w:rFonts w:hint="eastAsia"/>
                    </w:rPr>
                    <w:t>册序单元</w:t>
                  </w:r>
                </w:p>
              </w:tc>
              <w:tc>
                <w:tcPr>
                  <w:tcW w:w="3210" w:type="dxa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单元主题</w:t>
                  </w:r>
                </w:p>
              </w:tc>
              <w:tc>
                <w:tcPr>
                  <w:tcW w:w="3211" w:type="dxa"/>
                </w:tcPr>
                <w:p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主题分析</w:t>
                  </w:r>
                </w:p>
              </w:tc>
              <w:tc>
                <w:tcPr>
                  <w:tcW w:w="3211" w:type="dxa"/>
                </w:tcPr>
                <w:p>
                  <w:pPr>
                    <w:ind w:firstLine="1155" w:firstLineChars="550"/>
                  </w:pPr>
                  <w:r>
                    <w:rPr>
                      <w:rFonts w:hint="eastAsia"/>
                    </w:rPr>
                    <w:t>课文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r>
                    <w:rPr>
                      <w:rFonts w:hint="eastAsia"/>
                    </w:rPr>
                    <w:t>三下第二单元</w:t>
                  </w:r>
                </w:p>
              </w:tc>
              <w:tc>
                <w:tcPr>
                  <w:tcW w:w="3210" w:type="dxa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多彩童年</w:t>
                  </w:r>
                </w:p>
              </w:tc>
              <w:tc>
                <w:tcPr>
                  <w:tcW w:w="321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 xml:space="preserve">聚焦童年生活，呈现不同时代、场景下孩子的经历与体验，让学生感受童年的纯真、趣味与成长，从故事中体会童年的美好情感与独特感悟。 </w:t>
                  </w:r>
                </w:p>
              </w:tc>
              <w:tc>
                <w:tcPr>
                  <w:tcW w:w="3211" w:type="dxa"/>
                </w:tcPr>
                <w:p>
                  <w:r>
                    <w:rPr>
                      <w:rFonts w:hint="eastAsia"/>
                    </w:rPr>
                    <w:t xml:space="preserve">《古诗三首》《燕子》《荷花》《昆虫备忘录》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r>
                    <w:rPr>
                      <w:rFonts w:hint="eastAsia"/>
                    </w:rPr>
                    <w:t>四下第三单元</w:t>
                  </w:r>
                </w:p>
              </w:tc>
              <w:tc>
                <w:tcPr>
                  <w:tcW w:w="3210" w:type="dxa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 xml:space="preserve">诗歌之旅 </w:t>
                  </w:r>
                </w:p>
              </w:tc>
              <w:tc>
                <w:tcPr>
                  <w:tcW w:w="321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 xml:space="preserve">引导学生接触诗歌这一文学体裁，感受诗歌的韵律美、情感美，学习从诗歌的意象、语言中体会诗意，激发对诗歌的兴趣与文学审美力。 </w:t>
                  </w:r>
                </w:p>
              </w:tc>
              <w:tc>
                <w:tcPr>
                  <w:tcW w:w="3211" w:type="dxa"/>
                </w:tcPr>
                <w:p>
                  <w:r>
                    <w:rPr>
                      <w:rFonts w:hint="eastAsia"/>
                    </w:rPr>
                    <w:t>《短诗三首》《绿》《白桦》《在天晴了的时候》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r>
                    <w:rPr>
                      <w:rFonts w:hint="eastAsia"/>
                    </w:rPr>
                    <w:t>五</w:t>
                  </w:r>
                  <w:r>
                    <w:rPr>
                      <w:rFonts w:hint="eastAsia"/>
                      <w:lang w:eastAsia="zh-CN"/>
                    </w:rPr>
                    <w:t>下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  <w:lang w:eastAsia="zh-CN"/>
                    </w:rPr>
                    <w:t>七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3210" w:type="dxa"/>
                </w:tcPr>
                <w:p>
                  <w:pPr>
                    <w:ind w:firstLine="630" w:firstLineChars="30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异国风情</w:t>
                  </w:r>
                </w:p>
              </w:tc>
              <w:tc>
                <w:tcPr>
                  <w:tcW w:w="321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让学生了解</w:t>
                  </w: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金字塔的神秘</w:t>
                  </w:r>
                  <w: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  <w:t>,牧场的宁静和威尼斯的水上风光,从而开阔视野,增进对不同国家和地区文化的了解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 xml:space="preserve">。 </w:t>
                  </w:r>
                </w:p>
              </w:tc>
              <w:tc>
                <w:tcPr>
                  <w:tcW w:w="3211" w:type="dxa"/>
                </w:tcPr>
                <w:p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lang w:eastAsia="zh-CN"/>
                    </w:rPr>
                    <w:t>威尼斯的小艇</w:t>
                  </w:r>
                  <w:r>
                    <w:rPr>
                      <w:rFonts w:hint="eastAsia"/>
                    </w:rPr>
                    <w:t>》《</w:t>
                  </w:r>
                  <w:r>
                    <w:rPr>
                      <w:rFonts w:hint="eastAsia"/>
                      <w:lang w:eastAsia="zh-CN"/>
                    </w:rPr>
                    <w:t>牧场之国</w:t>
                  </w:r>
                  <w:r>
                    <w:rPr>
                      <w:rFonts w:hint="eastAsia"/>
                    </w:rPr>
                    <w:t>》《</w:t>
                  </w:r>
                  <w:r>
                    <w:rPr>
                      <w:rFonts w:hint="eastAsia"/>
                      <w:lang w:eastAsia="zh-CN"/>
                    </w:rPr>
                    <w:t>金字塔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r>
                    <w:rPr>
                      <w:rFonts w:hint="eastAsia"/>
                      <w:lang w:eastAsia="zh-CN"/>
                    </w:rPr>
                    <w:t>六上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  <w:lang w:eastAsia="zh-CN"/>
                    </w:rPr>
                    <w:t>七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3210" w:type="dxa"/>
                </w:tcPr>
                <w:p>
                  <w:pPr>
                    <w:ind w:firstLine="420" w:firstLineChars="20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艺术之美</w:t>
                  </w:r>
                </w:p>
              </w:tc>
              <w:tc>
                <w:tcPr>
                  <w:tcW w:w="321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  <w:bookmarkStart w:id="0" w:name="OLE_LINK13"/>
                  <w:bookmarkStart w:id="1" w:name="OLE_LINK14"/>
                  <w:r>
                    <w:rPr>
                      <w:rFonts w:hint="eastAsia" w:asciiTheme="minorEastAsia" w:hAnsiTheme="minorEastAsia" w:eastAsiaTheme="minorEastAsia" w:cstheme="minorEastAsia"/>
                    </w:rPr>
                    <w:t>带领学生</w:t>
                  </w: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从音乐、绘画、戏曲等不同角度感受艺术的魅力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，</w:t>
                  </w: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接受美的熏陶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。</w:t>
                  </w:r>
                  <w:bookmarkEnd w:id="0"/>
                  <w:bookmarkEnd w:id="1"/>
                  <w:r>
                    <w:rPr>
                      <w:rFonts w:hint="eastAsia" w:asciiTheme="minorEastAsia" w:hAnsiTheme="minorEastAsia" w:eastAsiaTheme="minorEastAsia" w:cstheme="minorEastAsia"/>
                    </w:rPr>
                    <w:t xml:space="preserve"> </w:t>
                  </w:r>
                </w:p>
              </w:tc>
              <w:tc>
                <w:tcPr>
                  <w:tcW w:w="3211" w:type="dxa"/>
                </w:tcPr>
                <w:p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lang w:eastAsia="zh-CN"/>
                    </w:rPr>
                    <w:t>文言文二则</w:t>
                  </w:r>
                  <w:r>
                    <w:rPr>
                      <w:rFonts w:hint="eastAsia"/>
                    </w:rPr>
                    <w:t>》《</w:t>
                  </w:r>
                  <w:r>
                    <w:rPr>
                      <w:rFonts w:hint="eastAsia"/>
                      <w:lang w:eastAsia="zh-CN"/>
                    </w:rPr>
                    <w:t>月光曲</w:t>
                  </w:r>
                  <w:r>
                    <w:rPr>
                      <w:rFonts w:hint="eastAsia"/>
                    </w:rPr>
                    <w:t>》《</w:t>
                  </w:r>
                  <w:r>
                    <w:rPr>
                      <w:rFonts w:hint="eastAsia"/>
                      <w:lang w:eastAsia="zh-CN"/>
                    </w:rPr>
                    <w:t>京剧趣谈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r>
                    <w:rPr>
                      <w:rFonts w:hint="eastAsia"/>
                    </w:rPr>
                    <w:t>六</w:t>
                  </w:r>
                  <w:r>
                    <w:rPr>
                      <w:rFonts w:hint="eastAsia"/>
                      <w:lang w:eastAsia="zh-CN"/>
                    </w:rPr>
                    <w:t>下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  <w:lang w:eastAsia="zh-CN"/>
                    </w:rPr>
                    <w:t>一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3210" w:type="dxa"/>
                </w:tcPr>
                <w:p>
                  <w:pPr>
                    <w:ind w:firstLine="525" w:firstLineChars="25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民风民俗</w:t>
                  </w:r>
                </w:p>
              </w:tc>
              <w:tc>
                <w:tcPr>
                  <w:tcW w:w="3211" w:type="dxa"/>
                </w:tcPr>
                <w:p>
                  <w:r>
                    <w:rPr>
                      <w:rFonts w:hint="eastAsia"/>
                    </w:rPr>
                    <w:t>本单元</w:t>
                  </w:r>
                  <w:r>
                    <w:rPr>
                      <w:rFonts w:hint="eastAsia"/>
                      <w:lang w:eastAsia="zh-CN"/>
                    </w:rPr>
                    <w:t>围绕民俗展开</w:t>
                  </w:r>
                  <w:r>
                    <w:rPr>
                      <w:rFonts w:hint="eastAsia"/>
                      <w:lang w:val="en-US" w:eastAsia="zh-CN"/>
                    </w:rPr>
                    <w:t>,让学生了解各地的民俗现象,感受民俗文化的独特魅力,激发对民俗文化的喜爱之情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321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lang w:eastAsia="zh-CN"/>
                    </w:rPr>
                    <w:t>北京的春节</w:t>
                  </w:r>
                  <w:r>
                    <w:rPr>
                      <w:rFonts w:hint="eastAsia"/>
                    </w:rPr>
                    <w:t>》《</w:t>
                  </w:r>
                  <w:r>
                    <w:rPr>
                      <w:rFonts w:hint="eastAsia"/>
                      <w:lang w:eastAsia="zh-CN"/>
                    </w:rPr>
                    <w:t>腊八粥</w:t>
                  </w:r>
                  <w:r>
                    <w:rPr>
                      <w:rFonts w:hint="eastAsia"/>
                    </w:rPr>
                    <w:t>》《</w:t>
                  </w:r>
                  <w:r>
                    <w:rPr>
                      <w:rFonts w:hint="eastAsia"/>
                      <w:lang w:eastAsia="zh-CN"/>
                    </w:rPr>
                    <w:t>藏戏</w:t>
                  </w:r>
                  <w:r>
                    <w:rPr>
                      <w:rFonts w:hint="eastAsia"/>
                    </w:rPr>
                    <w:t>》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lang w:eastAsia="zh-CN"/>
                    </w:rPr>
                    <w:t>古诗三首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</w:tr>
          </w:tbl>
          <w:p/>
          <w:p>
            <w:r>
              <w:rPr>
                <w:rFonts w:hint="eastAsia"/>
                <w:lang w:eastAsia="zh-CN"/>
              </w:rPr>
              <w:t>六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</w:rPr>
              <w:t>册第</w:t>
            </w:r>
            <w:r>
              <w:rPr>
                <w:rFonts w:hint="eastAsia"/>
                <w:lang w:eastAsia="zh-CN"/>
              </w:rPr>
              <w:t>七单</w:t>
            </w:r>
            <w:r>
              <w:rPr>
                <w:rFonts w:hint="eastAsia"/>
              </w:rPr>
              <w:t>元既是小学</w:t>
            </w:r>
            <w:r>
              <w:rPr>
                <w:rFonts w:hint="eastAsia"/>
                <w:lang w:eastAsia="zh-CN"/>
              </w:rPr>
              <w:t>艺术文化</w:t>
            </w:r>
            <w:r>
              <w:rPr>
                <w:rFonts w:hint="eastAsia"/>
              </w:rPr>
              <w:t>学习的阶段性总结，也是向深度阅读过渡的重要阶梯，其编排逻辑紧密围绕“方法习得”与“</w:t>
            </w:r>
            <w:r>
              <w:rPr>
                <w:rFonts w:hint="eastAsia"/>
                <w:lang w:eastAsia="zh-CN"/>
              </w:rPr>
              <w:t>艺术熏陶</w:t>
            </w:r>
            <w:r>
              <w:rPr>
                <w:rFonts w:hint="eastAsia"/>
              </w:rPr>
              <w:t>”，为学生后续的整本书阅读奠定坚实基础。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横向分析：</w:t>
            </w:r>
          </w:p>
          <w:tbl>
            <w:tblPr>
              <w:tblStyle w:val="6"/>
              <w:tblW w:w="128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0"/>
              <w:gridCol w:w="4281"/>
              <w:gridCol w:w="42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本册单元</w:t>
                  </w:r>
                </w:p>
              </w:tc>
              <w:tc>
                <w:tcPr>
                  <w:tcW w:w="4281" w:type="dxa"/>
                </w:tcPr>
                <w:p>
                  <w:pPr>
                    <w:ind w:firstLine="1050" w:firstLineChars="500"/>
                  </w:pPr>
                  <w:r>
                    <w:rPr>
                      <w:rFonts w:hint="eastAsia"/>
                    </w:rPr>
                    <w:t>单元主题</w:t>
                  </w:r>
                </w:p>
              </w:tc>
              <w:tc>
                <w:tcPr>
                  <w:tcW w:w="4281" w:type="dxa"/>
                </w:tcPr>
                <w:p>
                  <w:pPr>
                    <w:ind w:firstLine="1260" w:firstLineChars="600"/>
                  </w:pPr>
                  <w:r>
                    <w:rPr>
                      <w:rFonts w:hint="eastAsia"/>
                    </w:rPr>
                    <w:t>主题分析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第一单元</w:t>
                  </w:r>
                </w:p>
              </w:tc>
              <w:tc>
                <w:tcPr>
                  <w:tcW w:w="4281" w:type="dxa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触摸自然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  <w:t>引领学生亲近自然,感受自然景观的美妙,独特韵味,体悟作家对自然的细腻观察与情感抒发,学习借景抒情,托物言志等表达方法,提升对自然之美的感知与文学鉴赏力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第二单元</w:t>
                  </w:r>
                </w:p>
              </w:tc>
              <w:tc>
                <w:tcPr>
                  <w:tcW w:w="4281" w:type="dxa"/>
                </w:tcPr>
                <w:p>
                  <w:pPr>
                    <w:ind w:firstLine="1575" w:firstLineChars="75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革命岁月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引导学生铭记历力</w:t>
                  </w:r>
                  <w: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  <w:t>,从经典文本中学习场面描写,厚植家国情怀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。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第三单元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 xml:space="preserve">           </w:t>
                  </w:r>
                  <w:r>
                    <w:rPr>
                      <w:rFonts w:hint="eastAsia"/>
                      <w:lang w:eastAsia="zh-CN"/>
                    </w:rPr>
                    <w:t>有目的的阅读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通过不同类型文本在</w:t>
                  </w:r>
                  <w: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  <w:t>,指导学生根据阅读目的,选用浏览,精读,批注等方法,提取关键信息,深入理解内容,掌握实用阅读技巧,提升阅读效率与思维的针对性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第四单元</w:t>
                  </w:r>
                </w:p>
              </w:tc>
              <w:tc>
                <w:tcPr>
                  <w:tcW w:w="4281" w:type="dxa"/>
                </w:tcPr>
                <w:p>
                  <w:pPr>
                    <w:ind w:firstLine="1050" w:firstLineChars="50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人性的光辉与生命的赞歌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学习通过情节</w:t>
                  </w:r>
                  <w: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  <w:t>,细节塑造人物,体会人性价值与生命厚度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。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第五单元</w:t>
                  </w:r>
                </w:p>
              </w:tc>
              <w:tc>
                <w:tcPr>
                  <w:tcW w:w="4281" w:type="dxa"/>
                </w:tcPr>
                <w:p>
                  <w:pPr>
                    <w:ind w:firstLine="1365" w:firstLineChars="65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围绕中心意思写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聚焦表达方法</w:t>
                  </w:r>
                  <w: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  <w:t>,引导学生领会如何确定中心意思,从不同方面,选取典型事例围绕中心行文,通过习作实践,提升立意与谋篇布局能力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。</w:t>
                  </w:r>
                </w:p>
                <w:p>
                  <w:pPr>
                    <w:rPr>
                      <w:rFonts w:hint="eastAsia" w:asciiTheme="minorEastAsia" w:hAnsiTheme="minorEastAsia" w:eastAsiaTheme="minorEastAsia" w:cstheme="minor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第六单元</w:t>
                  </w:r>
                </w:p>
              </w:tc>
              <w:tc>
                <w:tcPr>
                  <w:tcW w:w="4281" w:type="dxa"/>
                </w:tcPr>
                <w:p>
                  <w:pPr>
                    <w:ind w:firstLine="1260" w:firstLineChars="60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保护环境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eastAsia="zh-CN"/>
                    </w:rPr>
                    <w:t>从科学说明</w:t>
                  </w:r>
                  <w:r>
                    <w:rPr>
                      <w:rFonts w:hint="eastAsia"/>
                      <w:lang w:val="en-US" w:eastAsia="zh-CN"/>
                    </w:rPr>
                    <w:t>,文学抒情等角度,让学生认识环境问题,激发环保意识与责任感,学习说明性文体的表达特点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第七单元</w:t>
                  </w:r>
                </w:p>
              </w:tc>
              <w:tc>
                <w:tcPr>
                  <w:tcW w:w="4281" w:type="dxa"/>
                </w:tcPr>
                <w:p>
                  <w:pPr>
                    <w:ind w:firstLine="1365" w:firstLineChars="65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艺术之美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eastAsia="zh-CN"/>
                    </w:rPr>
                    <w:t>引导学生品味艺术作品的感染力</w:t>
                  </w:r>
                  <w:r>
                    <w:rPr>
                      <w:rFonts w:hint="eastAsia"/>
                      <w:lang w:val="en-US" w:eastAsia="zh-CN"/>
                    </w:rPr>
                    <w:t>,学习借助文字感受艺术,表达艺术体验,提升艺术审美与文学表达融合的能力</w:t>
                  </w:r>
                  <w:r>
                    <w:rPr>
                      <w:rFonts w:hint="eastAsia"/>
                    </w:rPr>
                    <w:t>。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>
                  <w:r>
                    <w:rPr>
                      <w:rFonts w:hint="eastAsia"/>
                    </w:rPr>
                    <w:t>第八单元</w:t>
                  </w:r>
                </w:p>
              </w:tc>
              <w:tc>
                <w:tcPr>
                  <w:tcW w:w="4281" w:type="dxa"/>
                </w:tcPr>
                <w:p>
                  <w:pPr>
                    <w:ind w:firstLine="1365" w:firstLineChars="65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走近</w:t>
                  </w:r>
                  <w:r>
                    <w:rPr>
                      <w:rFonts w:hint="eastAsia"/>
                      <w:lang w:val="en-US" w:eastAsia="zh-CN"/>
                    </w:rPr>
                    <w:t>鲁迅</w:t>
                  </w:r>
                </w:p>
              </w:tc>
              <w:tc>
                <w:tcPr>
                  <w:tcW w:w="428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eastAsia="zh-CN"/>
                    </w:rPr>
                    <w:t>从童年视角</w:t>
                  </w:r>
                  <w:r>
                    <w:rPr>
                      <w:rFonts w:hint="eastAsia"/>
                      <w:lang w:val="en-US" w:eastAsia="zh-CN"/>
                    </w:rPr>
                    <w:t>,文学创作,他人回忆等维度,展现鲁迅的形象,思想与文学成就,引导学生了解鲁迅作品风格,感受其对社会,人性的深刻洞察,传承文学经典价值</w:t>
                  </w:r>
                  <w:r>
                    <w:rPr>
                      <w:rFonts w:hint="eastAsia"/>
                    </w:rPr>
                    <w:t>。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>
            <w:pPr>
              <w:ind w:firstLine="420" w:firstLineChars="200"/>
            </w:pPr>
            <w:r>
              <w:t>在低年级阶段，教学侧重于基础字词的认读与简单语句的理解，采用直观教学法，如借助图片、实物等帮助学生认识生字和理解词句。到了</w:t>
            </w:r>
            <w:r>
              <w:rPr>
                <w:rFonts w:hint="eastAsia"/>
                <w:lang w:eastAsia="zh-CN"/>
              </w:rPr>
              <w:t>六</w:t>
            </w:r>
            <w:r>
              <w:t>年级第</w:t>
            </w:r>
            <w:r>
              <w:rPr>
                <w:rFonts w:hint="eastAsia"/>
                <w:lang w:eastAsia="zh-CN"/>
              </w:rPr>
              <w:t>七</w:t>
            </w:r>
            <w:r>
              <w:t>单元“</w:t>
            </w:r>
            <w:r>
              <w:rPr>
                <w:rFonts w:hint="eastAsia"/>
                <w:lang w:eastAsia="zh-CN"/>
              </w:rPr>
              <w:t>艺术之美</w:t>
            </w:r>
            <w:r>
              <w:t>”，学生已有一定字词基础，教学方法从直观形象向抽象理解过渡。</w:t>
            </w:r>
            <w:r>
              <w:rPr>
                <w:rFonts w:hint="eastAsia"/>
              </w:rPr>
              <w:t>六年级的语文学习对学生自主阅读、深度探究能力要求更高。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纵向分析：</w:t>
            </w:r>
          </w:p>
          <w:tbl>
            <w:tblPr>
              <w:tblStyle w:val="6"/>
              <w:tblW w:w="128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6"/>
              <w:gridCol w:w="2410"/>
              <w:gridCol w:w="4111"/>
              <w:gridCol w:w="2210"/>
              <w:gridCol w:w="18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</w:tcPr>
                <w:p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册序单元</w:t>
                  </w:r>
                </w:p>
              </w:tc>
              <w:tc>
                <w:tcPr>
                  <w:tcW w:w="2410" w:type="dxa"/>
                </w:tcPr>
                <w:p>
                  <w:r>
                    <w:rPr>
                      <w:rFonts w:hint="eastAsia"/>
                    </w:rPr>
                    <w:t xml:space="preserve">      单元主题</w:t>
                  </w:r>
                </w:p>
              </w:tc>
              <w:tc>
                <w:tcPr>
                  <w:tcW w:w="4111" w:type="dxa"/>
                </w:tcPr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语文要素（技能写法）</w:t>
                  </w:r>
                </w:p>
              </w:tc>
              <w:tc>
                <w:tcPr>
                  <w:tcW w:w="2210" w:type="dxa"/>
                </w:tcPr>
                <w:p>
                  <w:r>
                    <w:rPr>
                      <w:rFonts w:hint="eastAsia"/>
                    </w:rPr>
                    <w:t xml:space="preserve">   技能训练重点 </w:t>
                  </w:r>
                </w:p>
              </w:tc>
              <w:tc>
                <w:tcPr>
                  <w:tcW w:w="1815" w:type="dxa"/>
                </w:tcPr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训练方法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</w:tcPr>
                <w:p>
                  <w:r>
                    <w:rPr>
                      <w:rFonts w:hint="eastAsia"/>
                    </w:rPr>
                    <w:t>三下第二单元</w:t>
                  </w:r>
                </w:p>
              </w:tc>
              <w:tc>
                <w:tcPr>
                  <w:tcW w:w="241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多彩童年</w:t>
                  </w:r>
                </w:p>
              </w:tc>
              <w:tc>
                <w:tcPr>
                  <w:tcW w:w="4111" w:type="dxa"/>
                </w:tcPr>
                <w:p>
                  <w:r>
                    <w:rPr>
                      <w:rFonts w:hint="eastAsia"/>
                    </w:rPr>
                    <w:t>运用多种方法理解难懂语句，学习抓住关键语句体会课文思想感情</w:t>
                  </w:r>
                </w:p>
              </w:tc>
              <w:tc>
                <w:tcPr>
                  <w:tcW w:w="2210" w:type="dxa"/>
                </w:tcPr>
                <w:p>
                  <w:r>
                    <w:rPr>
                      <w:rFonts w:hint="eastAsia"/>
                    </w:rPr>
                    <w:t>精准理解童年故事里的难句，提炼关键句悟情感</w:t>
                  </w:r>
                </w:p>
              </w:tc>
              <w:tc>
                <w:tcPr>
                  <w:tcW w:w="1815" w:type="dxa"/>
                </w:tcPr>
                <w:p>
                  <w:r>
                    <w:rPr>
                      <w:rFonts w:hint="eastAsia"/>
                    </w:rPr>
                    <w:t>联系生活、角色代入、圈画批注。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  <w:vAlign w:val="top"/>
                </w:tcPr>
                <w:p>
                  <w:r>
                    <w:rPr>
                      <w:rFonts w:hint="eastAsia"/>
                    </w:rPr>
                    <w:t>四下第三单元</w:t>
                  </w:r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 xml:space="preserve">诗歌之旅 </w:t>
                  </w:r>
                </w:p>
              </w:tc>
              <w:tc>
                <w:tcPr>
                  <w:tcW w:w="4111" w:type="dxa"/>
                </w:tcPr>
                <w:p>
                  <w:r>
                    <w:rPr>
                      <w:rFonts w:hint="eastAsia"/>
                    </w:rPr>
                    <w:t>了解现代诗特点，体会诗歌情感，尝试写简单的现代诗</w:t>
                  </w:r>
                </w:p>
              </w:tc>
              <w:tc>
                <w:tcPr>
                  <w:tcW w:w="2210" w:type="dxa"/>
                </w:tcPr>
                <w:p>
                  <w:r>
                    <w:rPr>
                      <w:rFonts w:hint="eastAsia"/>
                    </w:rPr>
                    <w:t xml:space="preserve">把握诗歌节奏、意象，创作短诗 </w:t>
                  </w:r>
                </w:p>
              </w:tc>
              <w:tc>
                <w:tcPr>
                  <w:tcW w:w="1815" w:type="dxa"/>
                </w:tcPr>
                <w:p>
                  <w:r>
                    <w:rPr>
                      <w:rFonts w:hint="eastAsia"/>
                    </w:rPr>
                    <w:t xml:space="preserve">诵读品鉴、模仿创作、互评修改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  <w:vAlign w:val="top"/>
                </w:tcPr>
                <w:p>
                  <w:r>
                    <w:rPr>
                      <w:rFonts w:hint="eastAsia"/>
                    </w:rPr>
                    <w:t>五</w:t>
                  </w:r>
                  <w:r>
                    <w:rPr>
                      <w:rFonts w:hint="eastAsia"/>
                      <w:lang w:eastAsia="zh-CN"/>
                    </w:rPr>
                    <w:t>下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  <w:lang w:eastAsia="zh-CN"/>
                    </w:rPr>
                    <w:t>七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  <w:lang w:eastAsia="zh-CN"/>
                    </w:rPr>
                    <w:t>异国风情</w:t>
                  </w:r>
                </w:p>
              </w:tc>
              <w:tc>
                <w:tcPr>
                  <w:tcW w:w="4111" w:type="dxa"/>
                </w:tcPr>
                <w:p>
                  <w:r>
                    <w:rPr>
                      <w:rFonts w:hint="eastAsia"/>
                    </w:rPr>
                    <w:t>体会静态描写和动态描写的表达效果，学习描写景物的方法</w:t>
                  </w:r>
                </w:p>
              </w:tc>
              <w:tc>
                <w:tcPr>
                  <w:tcW w:w="2210" w:type="dxa"/>
                </w:tcPr>
                <w:p>
                  <w:r>
                    <w:rPr>
                      <w:rFonts w:hint="eastAsia"/>
                    </w:rPr>
                    <w:t xml:space="preserve">区分并运用动静结合写异国风光 </w:t>
                  </w:r>
                </w:p>
              </w:tc>
              <w:tc>
                <w:tcPr>
                  <w:tcW w:w="1815" w:type="dxa"/>
                </w:tcPr>
                <w:p>
                  <w:r>
                    <w:rPr>
                      <w:rFonts w:hint="eastAsia"/>
                    </w:rPr>
                    <w:t xml:space="preserve">对比阅读、情景仿写、配乐朗诵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  <w:vAlign w:val="top"/>
                </w:tcPr>
                <w:p>
                  <w:r>
                    <w:rPr>
                      <w:rFonts w:hint="eastAsia"/>
                      <w:lang w:eastAsia="zh-CN"/>
                    </w:rPr>
                    <w:t>六上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  <w:lang w:eastAsia="zh-CN"/>
                    </w:rPr>
                    <w:t>七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  <w:lang w:eastAsia="zh-CN"/>
                    </w:rPr>
                    <w:t>艺术之美</w:t>
                  </w:r>
                </w:p>
              </w:tc>
              <w:tc>
                <w:tcPr>
                  <w:tcW w:w="4111" w:type="dxa"/>
                </w:tcPr>
                <w:p>
                  <w:r>
                    <w:rPr>
                      <w:rFonts w:hint="eastAsia"/>
                    </w:rPr>
                    <w:t>借助语言文字展开想象，体会艺术之美；学习用语言表达自己的感受</w:t>
                  </w:r>
                </w:p>
              </w:tc>
              <w:tc>
                <w:tcPr>
                  <w:tcW w:w="2210" w:type="dxa"/>
                </w:tcPr>
                <w:p>
                  <w:r>
                    <w:rPr>
                      <w:rFonts w:hint="eastAsia"/>
                    </w:rPr>
                    <w:t xml:space="preserve">透过文字想象艺术场景，生动表达体验 </w:t>
                  </w:r>
                </w:p>
              </w:tc>
              <w:tc>
                <w:tcPr>
                  <w:tcW w:w="1815" w:type="dxa"/>
                </w:tcPr>
                <w:p>
                  <w:r>
                    <w:rPr>
                      <w:rFonts w:hint="eastAsia"/>
                    </w:rPr>
                    <w:t xml:space="preserve">文本联想、创意改写、艺术分享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  <w:vAlign w:val="top"/>
                </w:tcPr>
                <w:p>
                  <w:r>
                    <w:rPr>
                      <w:rFonts w:hint="eastAsia"/>
                    </w:rPr>
                    <w:t>六</w:t>
                  </w:r>
                  <w:r>
                    <w:rPr>
                      <w:rFonts w:hint="eastAsia"/>
                      <w:lang w:eastAsia="zh-CN"/>
                    </w:rPr>
                    <w:t>下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  <w:lang w:eastAsia="zh-CN"/>
                    </w:rPr>
                    <w:t>一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2410" w:type="dxa"/>
                  <w:vAlign w:val="top"/>
                </w:tcPr>
                <w:p>
                  <w:pPr>
                    <w:ind w:firstLine="525" w:firstLineChars="250"/>
                  </w:pPr>
                  <w:r>
                    <w:rPr>
                      <w:rFonts w:hint="eastAsia"/>
                      <w:lang w:eastAsia="zh-CN"/>
                    </w:rPr>
                    <w:t>民风民俗</w:t>
                  </w:r>
                </w:p>
              </w:tc>
              <w:tc>
                <w:tcPr>
                  <w:tcW w:w="4111" w:type="dxa"/>
                </w:tcPr>
                <w:p>
                  <w:r>
                    <w:rPr>
                      <w:rFonts w:hint="eastAsia"/>
                    </w:rPr>
                    <w:t>分清内容主次，体会作者是如何详写主要部分的；学习详略得当的写法</w:t>
                  </w:r>
                </w:p>
              </w:tc>
              <w:tc>
                <w:tcPr>
                  <w:tcW w:w="2210" w:type="dxa"/>
                </w:tcPr>
                <w:p>
                  <w:r>
                    <w:rPr>
                      <w:rFonts w:hint="eastAsia"/>
                    </w:rPr>
                    <w:t>围绕民俗活动，合理安排详略</w:t>
                  </w:r>
                </w:p>
              </w:tc>
              <w:tc>
                <w:tcPr>
                  <w:tcW w:w="1815" w:type="dxa"/>
                </w:tcPr>
                <w:p>
                  <w:r>
                    <w:rPr>
                      <w:rFonts w:hint="eastAsia"/>
                    </w:rPr>
                    <w:t>案例分析、片段练笔、思维导图梳理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01" w:type="dxa"/>
            <w:tcBorders>
              <w:top w:val="nil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教学方法</w:t>
            </w:r>
          </w:p>
          <w:p>
            <w:r>
              <w:rPr>
                <w:rFonts w:hint="eastAsia"/>
              </w:rPr>
              <w:t>纵向分析</w:t>
            </w:r>
          </w:p>
        </w:tc>
        <w:tc>
          <w:tcPr>
            <w:tcW w:w="13073" w:type="dxa"/>
            <w:gridSpan w:val="9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101" w:type="dxa"/>
            <w:tcBorders>
              <w:top w:val="nil"/>
            </w:tcBorders>
          </w:tcPr>
          <w:p/>
        </w:tc>
        <w:tc>
          <w:tcPr>
            <w:tcW w:w="13073" w:type="dxa"/>
            <w:gridSpan w:val="9"/>
            <w:tcBorders>
              <w:top w:val="nil"/>
              <w:right w:val="nil"/>
            </w:tcBorders>
          </w:tcPr>
          <w:p>
            <w:pPr>
              <w:ind w:firstLine="315" w:firstLineChars="150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文言文</w:t>
            </w:r>
            <w:r>
              <w:rPr>
                <w:rFonts w:hint="eastAsia"/>
              </w:rPr>
              <w:t>》是</w:t>
            </w:r>
            <w:r>
              <w:rPr>
                <w:rFonts w:hint="eastAsia"/>
                <w:lang w:eastAsia="zh-CN"/>
              </w:rPr>
              <w:t>文言文</w:t>
            </w:r>
            <w:r>
              <w:rPr>
                <w:rFonts w:hint="eastAsia"/>
                <w:lang w:val="en-US" w:eastAsia="zh-CN"/>
              </w:rPr>
              <w:t>,语言较难,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  <w:lang w:eastAsia="zh-CN"/>
              </w:rPr>
              <w:t>借助注释理解课文内容</w:t>
            </w:r>
            <w:r>
              <w:rPr>
                <w:rFonts w:hint="eastAsia"/>
                <w:lang w:val="en-US" w:eastAsia="zh-CN"/>
              </w:rPr>
              <w:t>,感悟故事情节</w:t>
            </w:r>
            <w:r>
              <w:rPr>
                <w:rFonts w:hint="eastAsia"/>
              </w:rPr>
              <w:t>；《</w:t>
            </w:r>
            <w:r>
              <w:rPr>
                <w:rFonts w:hint="eastAsia"/>
                <w:lang w:eastAsia="zh-CN"/>
              </w:rPr>
              <w:t>月光曲</w:t>
            </w:r>
            <w:r>
              <w:rPr>
                <w:rFonts w:hint="eastAsia"/>
              </w:rPr>
              <w:t>》是原著节选，</w:t>
            </w:r>
            <w:r>
              <w:rPr>
                <w:rFonts w:hint="eastAsia"/>
                <w:lang w:eastAsia="zh-CN"/>
              </w:rPr>
              <w:t>可引导学生聚焦环境描写</w:t>
            </w:r>
            <w:r>
              <w:rPr>
                <w:rFonts w:hint="eastAsia"/>
                <w:lang w:val="en-US" w:eastAsia="zh-CN"/>
              </w:rPr>
              <w:t>,人物对话,体会音乐与文字交融的艺术感染力</w:t>
            </w:r>
            <w:r>
              <w:rPr>
                <w:rFonts w:hint="eastAsia"/>
              </w:rPr>
              <w:t>；《</w:t>
            </w:r>
            <w:r>
              <w:rPr>
                <w:rFonts w:hint="eastAsia"/>
                <w:lang w:eastAsia="zh-CN"/>
              </w:rPr>
              <w:t>京剧趣谈</w:t>
            </w:r>
            <w:r>
              <w:rPr>
                <w:rFonts w:hint="eastAsia"/>
              </w:rPr>
              <w:t>》可通过角色扮演法，让学生扮演模仿其动作语言，体会</w:t>
            </w:r>
            <w:r>
              <w:rPr>
                <w:rFonts w:hint="eastAsia"/>
                <w:lang w:eastAsia="zh-CN"/>
              </w:rPr>
              <w:t>京剧虚拟道具</w:t>
            </w:r>
            <w:r>
              <w:rPr>
                <w:rFonts w:hint="eastAsia"/>
                <w:lang w:val="en-US" w:eastAsia="zh-CN"/>
              </w:rPr>
              <w:t>,独特亮相里藏着的传统艺术智慧</w:t>
            </w:r>
            <w:r>
              <w:t xml:space="preserve"> 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横向分析：</w:t>
            </w:r>
          </w:p>
          <w:tbl>
            <w:tblPr>
              <w:tblStyle w:val="6"/>
              <w:tblW w:w="129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10"/>
              <w:gridCol w:w="3210"/>
              <w:gridCol w:w="3211"/>
              <w:gridCol w:w="32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pPr>
                    <w:ind w:firstLine="840" w:firstLineChars="4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单元板块</w:t>
                  </w:r>
                </w:p>
              </w:tc>
              <w:tc>
                <w:tcPr>
                  <w:tcW w:w="3210" w:type="dxa"/>
                </w:tcPr>
                <w:p>
                  <w:pPr>
                    <w:ind w:firstLine="630" w:firstLineChars="3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课文重点与难点</w:t>
                  </w:r>
                </w:p>
              </w:tc>
              <w:tc>
                <w:tcPr>
                  <w:tcW w:w="3211" w:type="dxa"/>
                </w:tcPr>
                <w:p>
                  <w:pPr>
                    <w:ind w:firstLine="735" w:firstLineChars="35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语文要素</w:t>
                  </w:r>
                </w:p>
              </w:tc>
              <w:tc>
                <w:tcPr>
                  <w:tcW w:w="3297" w:type="dxa"/>
                </w:tcPr>
                <w:p>
                  <w:pPr>
                    <w:ind w:firstLine="1051" w:firstLineChars="5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教法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lang w:eastAsia="zh-CN"/>
                    </w:rPr>
                    <w:t>文言文二则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3210" w:type="dxa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1、读懂文言文,理解文意;积累文言文词汇</w:t>
                  </w:r>
                  <w:r>
                    <w:rPr>
                      <w:rFonts w:hint="eastAsia"/>
                    </w:rPr>
                    <w:t>。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2、体会文言文简洁语言背后的深意,把握人物品质与故事哲理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3211" w:type="dxa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借助注释和工具书理解文言文大意</w:t>
                  </w:r>
                  <w:r>
                    <w:rPr>
                      <w:rFonts w:hint="eastAsia"/>
                      <w:lang w:val="en-US" w:eastAsia="zh-CN"/>
                    </w:rPr>
                    <w:t>,感受古代少年的精神品质,领悟文言文学习方法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3297" w:type="dxa"/>
                </w:tcPr>
                <w:p>
                  <w:r>
                    <w:rPr>
                      <w:rFonts w:hint="eastAsia"/>
                    </w:rPr>
                    <w:t>问题引导法。</w:t>
                  </w:r>
                </w:p>
                <w:p>
                  <w:r>
                    <w:rPr>
                      <w:rFonts w:hint="eastAsia"/>
                    </w:rPr>
                    <w:t>自主、合作、探究。</w:t>
                  </w:r>
                </w:p>
                <w:p>
                  <w:r>
                    <w:rPr>
                      <w:rFonts w:hint="eastAsia"/>
                    </w:rPr>
                    <w:t>感情朗读。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r>
                    <w:rPr>
                      <w:rFonts w:hint="eastAsia"/>
                    </w:rPr>
                    <w:t xml:space="preserve">      《</w:t>
                  </w:r>
                  <w:r>
                    <w:rPr>
                      <w:rFonts w:hint="eastAsia"/>
                      <w:lang w:eastAsia="zh-CN"/>
                    </w:rPr>
                    <w:t>月光曲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3210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1、梳理故事脉络,品味皮鞋匠联想内容的妙处</w:t>
                  </w:r>
                  <w:r>
                    <w:rPr>
                      <w:rFonts w:hint="eastAsia"/>
                    </w:rPr>
                    <w:t>。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2、体会音乐与文字融合之美,理解贝多芬创作灵感来源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3211" w:type="dxa"/>
                </w:tcPr>
                <w:p>
                  <w:r>
                    <w:rPr>
                      <w:rFonts w:hint="eastAsia"/>
                    </w:rPr>
                    <w:t>抓住人物的语言、动作、神态和心理活动的描写，感受人物形象。</w:t>
                  </w:r>
                </w:p>
                <w:p/>
              </w:tc>
              <w:tc>
                <w:tcPr>
                  <w:tcW w:w="3297" w:type="dxa"/>
                </w:tcPr>
                <w:p>
                  <w:r>
                    <w:rPr>
                      <w:rFonts w:hint="eastAsia"/>
                    </w:rPr>
                    <w:t>猜读法、跳读法。</w:t>
                  </w:r>
                </w:p>
                <w:p>
                  <w:r>
                    <w:rPr>
                      <w:rFonts w:hint="eastAsia"/>
                    </w:rPr>
                    <w:t>自读自悟。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>
                  <w:r>
                    <w:rPr>
                      <w:rFonts w:hint="eastAsia"/>
                    </w:rPr>
                    <w:t xml:space="preserve">      《</w:t>
                  </w:r>
                  <w:r>
                    <w:rPr>
                      <w:rFonts w:hint="eastAsia"/>
                      <w:lang w:eastAsia="zh-CN"/>
                    </w:rPr>
                    <w:t>京剧趣谈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3210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1、了解京剧</w:t>
                  </w:r>
                  <w:r>
                    <w:rPr>
                      <w:rFonts w:hint="default"/>
                      <w:lang w:val="en-US" w:eastAsia="zh-CN"/>
                    </w:rPr>
                    <w:t>”</w:t>
                  </w:r>
                  <w:r>
                    <w:rPr>
                      <w:rFonts w:hint="eastAsia"/>
                      <w:lang w:val="en-US" w:eastAsia="zh-CN"/>
                    </w:rPr>
                    <w:t>马鞭</w:t>
                  </w:r>
                  <w:r>
                    <w:rPr>
                      <w:rFonts w:hint="default"/>
                      <w:lang w:val="en-US" w:eastAsia="zh-CN"/>
                    </w:rPr>
                    <w:t>””</w:t>
                  </w:r>
                  <w:r>
                    <w:rPr>
                      <w:rFonts w:hint="eastAsia"/>
                      <w:lang w:val="en-US" w:eastAsia="zh-CN"/>
                    </w:rPr>
                    <w:t>亮相</w:t>
                  </w:r>
                  <w:r>
                    <w:rPr>
                      <w:rFonts w:hint="default"/>
                      <w:lang w:val="en-US" w:eastAsia="zh-CN"/>
                    </w:rPr>
                    <w:t>”</w:t>
                  </w:r>
                  <w:r>
                    <w:rPr>
                      <w:rFonts w:hint="eastAsia"/>
                      <w:lang w:val="en-US" w:eastAsia="zh-CN"/>
                    </w:rPr>
                    <w:t>等独特艺术表现形式</w:t>
                  </w:r>
                  <w:r>
                    <w:rPr>
                      <w:rFonts w:hint="eastAsia"/>
                    </w:rPr>
                    <w:t>。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2、体会京剧艺术的韵味与文化内涵,感受传统艺术魅力</w:t>
                  </w:r>
                  <w:r>
                    <w:rPr>
                      <w:rFonts w:hint="eastAsia"/>
                    </w:rPr>
                    <w:t>。</w:t>
                  </w:r>
                </w:p>
                <w:p/>
              </w:tc>
              <w:tc>
                <w:tcPr>
                  <w:tcW w:w="3211" w:type="dxa"/>
                </w:tcPr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感受京剧的艺术特色</w:t>
                  </w:r>
                  <w:r>
                    <w:rPr>
                      <w:rFonts w:hint="eastAsia"/>
                      <w:lang w:val="en-US" w:eastAsia="zh-CN"/>
                    </w:rPr>
                    <w:t>,激发对传统戏曲文化的兴趣</w:t>
                  </w:r>
                  <w:r>
                    <w:rPr>
                      <w:rFonts w:hint="eastAsia"/>
                    </w:rPr>
                    <w:t>。</w:t>
                  </w:r>
                </w:p>
                <w:p/>
              </w:tc>
              <w:tc>
                <w:tcPr>
                  <w:tcW w:w="3297" w:type="dxa"/>
                </w:tcPr>
                <w:p>
                  <w:r>
                    <w:rPr>
                      <w:rFonts w:hint="eastAsia"/>
                    </w:rPr>
                    <w:t>角色扮演法。</w:t>
                  </w:r>
                </w:p>
                <w:p>
                  <w:r>
                    <w:rPr>
                      <w:rFonts w:hint="eastAsia"/>
                    </w:rPr>
                    <w:t>充分朗读，感受语言丰富优美。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01" w:type="dxa"/>
            <w:vMerge w:val="restart"/>
          </w:tcPr>
          <w:p/>
          <w:p/>
          <w:p>
            <w:r>
              <w:rPr>
                <w:rFonts w:hint="eastAsia"/>
              </w:rPr>
              <w:t>单元教学目标</w:t>
            </w:r>
          </w:p>
          <w:p>
            <w:r>
              <w:rPr>
                <w:rFonts w:hint="eastAsia"/>
              </w:rPr>
              <w:t>单元作业目标</w:t>
            </w:r>
          </w:p>
        </w:tc>
        <w:tc>
          <w:tcPr>
            <w:tcW w:w="5508" w:type="dxa"/>
            <w:gridSpan w:val="6"/>
          </w:tcPr>
          <w:p>
            <w:pPr>
              <w:ind w:firstLine="1575" w:firstLineChars="750"/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2007" w:type="dxa"/>
            <w:gridSpan w:val="2"/>
          </w:tcPr>
          <w:p>
            <w:r>
              <w:rPr>
                <w:rFonts w:hint="eastAsia"/>
              </w:rPr>
              <w:t>对应篇目</w:t>
            </w:r>
          </w:p>
        </w:tc>
        <w:tc>
          <w:tcPr>
            <w:tcW w:w="5558" w:type="dxa"/>
          </w:tcPr>
          <w:p>
            <w:pPr>
              <w:ind w:firstLine="1470" w:firstLineChars="700"/>
            </w:pPr>
            <w:r>
              <w:rPr>
                <w:rFonts w:hint="eastAsia"/>
              </w:rPr>
              <w:t>单元作业目标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01" w:type="dxa"/>
            <w:vMerge w:val="continue"/>
          </w:tcPr>
          <w:p/>
        </w:tc>
        <w:tc>
          <w:tcPr>
            <w:tcW w:w="5508" w:type="dxa"/>
            <w:gridSpan w:val="6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1、掌握文言文学习方法,能借助注释,工具书理解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文言文二则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文意</w:t>
            </w:r>
            <w:r>
              <w:rPr>
                <w:rFonts w:hint="eastAsia"/>
                <w:lang w:val="en-US" w:eastAsia="zh-CN"/>
              </w:rPr>
              <w:t>,积累文言文词汇,感受古代少年品质与智慧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1、透过《月光曲》人物言行、心理，深度感知人物形象，品味联想写法对表现音乐魅力与人物情感的作用，提升文本感悟力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3、理解《京剧趣谈》中京剧独特艺术形式（如马鞭、亮相 ），体会传统艺术语言韵味，激发对戏曲文化的兴趣与认同感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4、整体提升文言文解读、文学作品人物分析、传统文化艺术感知的语文素养，培养审美与文化传承意识</w:t>
            </w:r>
            <w:r>
              <w:rPr>
                <w:rFonts w:hint="eastAsia"/>
              </w:rPr>
              <w:t>。</w:t>
            </w:r>
          </w:p>
        </w:tc>
        <w:tc>
          <w:tcPr>
            <w:tcW w:w="2007" w:type="dxa"/>
            <w:gridSpan w:val="2"/>
          </w:tcPr>
          <w:p>
            <w:pPr>
              <w:widowControl/>
              <w:jc w:val="left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文言文二则</w:t>
            </w:r>
            <w:r>
              <w:rPr>
                <w:rFonts w:hint="eastAsia"/>
              </w:rPr>
              <w:t>》</w:t>
            </w:r>
          </w:p>
          <w:p/>
          <w:p/>
          <w:p/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月光曲</w:t>
            </w:r>
            <w:r>
              <w:rPr>
                <w:rFonts w:hint="eastAsia"/>
              </w:rPr>
              <w:t>》</w:t>
            </w:r>
          </w:p>
          <w:p/>
          <w:p/>
          <w:p/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京剧趣谈</w:t>
            </w:r>
            <w:r>
              <w:rPr>
                <w:rFonts w:hint="eastAsia"/>
              </w:rPr>
              <w:t>》</w:t>
            </w:r>
          </w:p>
          <w:p/>
          <w:p/>
          <w:p/>
        </w:tc>
        <w:tc>
          <w:tcPr>
            <w:tcW w:w="5558" w:type="dxa"/>
          </w:tcPr>
          <w:p>
            <w:pPr>
              <w:numPr>
                <w:ilvl w:val="0"/>
                <w:numId w:val="1"/>
              </w:numPr>
              <w:ind w:leftChars="-50"/>
              <w:rPr>
                <w:rFonts w:hint="eastAsia"/>
              </w:rPr>
            </w:pPr>
            <w:r>
              <w:rPr>
                <w:rFonts w:hint="eastAsia"/>
              </w:rPr>
              <w:t>精准注释、翻译重点语句，默写经典段落，巩固文言基础 。</w:t>
            </w:r>
          </w:p>
          <w:p>
            <w:pPr>
              <w:numPr>
                <w:ilvl w:val="0"/>
                <w:numId w:val="1"/>
              </w:numPr>
              <w:ind w:leftChars="-50"/>
              <w:rPr>
                <w:rFonts w:hint="eastAsia"/>
              </w:rPr>
            </w:pPr>
            <w:r>
              <w:rPr>
                <w:rFonts w:hint="eastAsia"/>
              </w:rPr>
              <w:t>仿写文言小片段，运用文言词汇、句式，迁移学习方法。</w:t>
            </w:r>
          </w:p>
          <w:p>
            <w:pPr>
              <w:numPr>
                <w:numId w:val="0"/>
              </w:numPr>
              <w:ind w:leftChars="-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Chars="-50"/>
              <w:rPr>
                <w:rFonts w:hint="eastAsia"/>
              </w:rPr>
            </w:pPr>
            <w:r>
              <w:rPr>
                <w:rFonts w:hint="eastAsia"/>
              </w:rPr>
              <w:t>梳理人物情感变化，绘制思维导图；续写/改写联想片段，强化写法运用。</w:t>
            </w:r>
          </w:p>
          <w:p>
            <w:pPr>
              <w:numPr>
                <w:ilvl w:val="0"/>
                <w:numId w:val="2"/>
              </w:numPr>
              <w:ind w:leftChars="-50"/>
              <w:rPr>
                <w:rFonts w:hint="eastAsia"/>
              </w:rPr>
            </w:pPr>
            <w:r>
              <w:rPr>
                <w:rFonts w:hint="eastAsia"/>
              </w:rPr>
              <w:t xml:space="preserve">撰写人物鉴赏短评，分析语言、动作等描写的塑造作用。  </w:t>
            </w: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制作艺术形式手抄报，配文字说明；创编京剧小剧本片段，展现亮相、马鞭运用。</w:t>
            </w:r>
          </w:p>
          <w:p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2、采访</w:t>
            </w:r>
            <w:r>
              <w:rPr>
                <w:rFonts w:hint="eastAsia"/>
              </w:rPr>
              <w:t>长辈了解京剧记忆，整理成文化随笔，深化文</w:t>
            </w:r>
            <w:r>
              <w:rPr>
                <w:rFonts w:hint="eastAsia"/>
                <w:lang w:eastAsia="zh-CN"/>
              </w:rPr>
              <w:t>化感知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r>
              <w:rPr>
                <w:rFonts w:hint="eastAsia"/>
              </w:rPr>
              <w:t>基础知识点</w:t>
            </w:r>
          </w:p>
          <w:p>
            <w:r>
              <w:rPr>
                <w:rFonts w:hint="eastAsia"/>
              </w:rPr>
              <w:t>技能训练点</w:t>
            </w:r>
          </w:p>
          <w:p>
            <w:r>
              <w:rPr>
                <w:rFonts w:hint="eastAsia"/>
              </w:rPr>
              <w:t>立德树人点</w:t>
            </w:r>
          </w:p>
        </w:tc>
        <w:tc>
          <w:tcPr>
            <w:tcW w:w="13073" w:type="dxa"/>
            <w:gridSpan w:val="9"/>
          </w:tcPr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86912" behindDoc="1" locked="0" layoutInCell="1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26035</wp:posOffset>
                      </wp:positionV>
                      <wp:extent cx="1962785" cy="381000"/>
                      <wp:effectExtent l="6350" t="6350" r="12065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0945" y="1175385"/>
                                <a:ext cx="19627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2F528F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75pt;margin-top:2.05pt;height:30pt;width:154.55pt;z-index:-251629568;v-text-anchor:middle;mso-width-relative:page;mso-height-relative:page;" filled="f" stroked="t" coordsize="21600,21600" o:gfxdata="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gsiZN1QAAAAgBAAAPAAAAAAAAAAEAIAAAACIAAABkcnMvZG93bnJldi54&#10;bWxQSwECFAAUAAAACACHTuJA+QVphG8CAAC4BAAADgAAAAAAAAABACAAAAAkAQAAZHJzL2Uyb0Rv&#10;Yy54bWxQSwUGAAAAAAYABgBZAQAABQYAAAAA&#10;">
                      <v:fill on="f" focussize="0,0"/>
                      <v:stroke weight="1pt" color="#203A68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教学目标－－单元要素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260985</wp:posOffset>
                      </wp:positionV>
                      <wp:extent cx="6350" cy="340995"/>
                      <wp:effectExtent l="47625" t="0" r="47625" b="190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40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42.5pt;margin-top:20.55pt;height:26.85pt;width:0.5pt;z-index:251663360;mso-width-relative:page;mso-height-relative:page;" filled="f" stroked="t" coordsize="21600,21600" o:gfxdata="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3Lm9vZAAAACQEAAA8AAAAAAAAAAQAgAAAAIgAAAGRycy9kb3ducmV2Lnht&#10;bFBLAQIUABQAAAAIAIdO4kAONiFC+AEAAKoDAAAOAAAAAAAAAAEAIAAAACgBAABkcnMvZTJvRG9j&#10;LnhtbFBLBQYAAAAABgAGAFkBAACSBQAAAAA=&#10;">
                      <v:fill on="f" focussize="0,0"/>
                      <v:stroke weight="0.5pt" color="#4472C4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254000</wp:posOffset>
                      </wp:positionV>
                      <wp:extent cx="3175000" cy="17780"/>
                      <wp:effectExtent l="0" t="4445" r="0" b="1587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890010" y="1816100"/>
                                <a:ext cx="3175000" cy="177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92.35pt;margin-top:20pt;height:1.4pt;width:250pt;z-index:251661312;mso-width-relative:page;mso-height-relative:page;" filled="f" stroked="t" coordsize="21600,21600" o:gfxdata="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v+1W9YA&#10;AAAJAQAADwAAAAAAAAABACAAAAAiAAAAZHJzL2Rvd25yZXYueG1sUEsBAhQAFAAAAAgAh07iQMfJ&#10;417oAQAAiwMAAA4AAAAAAAAAAQAgAAAAJQEAAGRycy9lMm9Eb2MueG1sUEsFBgAAAAAGAAYAWQEA&#10;AH8FAAAAAA==&#10;">
                      <v:fill on="f" focussize="0,0"/>
                      <v:stroke weight="0.5pt" color="#4472C4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241935</wp:posOffset>
                      </wp:positionV>
                      <wp:extent cx="6350" cy="340995"/>
                      <wp:effectExtent l="47625" t="0" r="47625" b="190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901440" y="1746885"/>
                                <a:ext cx="6350" cy="340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93.25pt;margin-top:19.05pt;height:26.85pt;width:0.5pt;z-index:251662336;mso-width-relative:page;mso-height-relative:page;" filled="f" stroked="t" coordsize="21600,21600" o:gfxdata="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VB1Iz2QAAAAkBAAAPAAAAAAAAAAEAIAAAACIAAABk&#10;cnMvZG93bnJldi54bWxQSwECFAAUAAAACACHTuJAcLNXKwUCAAC2AwAADgAAAAAAAAABACAAAAAo&#10;AQAAZHJzL2Uyb0RvYy54bWxQSwUGAAAAAAYABgBZAQAAnwUAAAAA&#10;">
                      <v:fill on="f" focussize="0,0"/>
                      <v:stroke weight="0.5pt" color="#4472C4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3995420</wp:posOffset>
                      </wp:positionH>
                      <wp:positionV relativeFrom="paragraph">
                        <wp:posOffset>51435</wp:posOffset>
                      </wp:positionV>
                      <wp:extent cx="5715" cy="381635"/>
                      <wp:effectExtent l="47625" t="0" r="48260" b="1206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73370" y="1573530"/>
                                <a:ext cx="5715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14.6pt;margin-top:4.05pt;height:30.05pt;width:0.45pt;z-index:251660288;mso-width-relative:page;mso-height-relative:page;" filled="f" stroked="t" coordsize="21600,21600" o:gfxdata="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/voGG2AAAAAgBAAAPAAAAAAAAAAEAIAAAACIAAABk&#10;cnMvZG93bnJldi54bWxQSwECFAAUAAAACACHTuJADR3MDAYCAAC2AwAADgAAAAAAAAABACAAAAAn&#10;AQAAZHJzL2Uyb0RvYy54bWxQSwUGAAAAAAYABgBZAQAAnwUAAAAA&#10;">
                      <v:fill on="f" focussize="0,0"/>
                      <v:stroke weight="0.5pt" color="#4472C4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8480" behindDoc="1" locked="0" layoutInCell="1" allowOverlap="1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38100</wp:posOffset>
                      </wp:positionV>
                      <wp:extent cx="1068070" cy="352425"/>
                      <wp:effectExtent l="6350" t="6350" r="17780" b="952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07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2F528F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9.95pt;margin-top:3pt;height:27.75pt;width:84.1pt;z-index:-251648000;v-text-anchor:middle;mso-width-relative:page;mso-height-relative:page;" fillcolor="#FFFFFF" filled="t" stroked="t" coordsize="21600,21600" o:gfxdata="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BzTgP1gAAAAgBAAAPAAAAAAAAAAEAIAAAACIAAABkcnMvZG93bnJldi54bWxQ&#10;SwECFAAUAAAACACHTuJA1towCWsCAADXBAAADgAAAAAAAAABACAAAAAlAQAAZHJzL2Uyb0RvYy54&#10;bWxQSwUGAAAAAAYABgBZAQAAAgYAAAAA&#10;">
                      <v:fill on="t" focussize="0,0"/>
                      <v:stroke weight="1pt" color="#203A68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7456" behindDoc="1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1068070" cy="352425"/>
                      <wp:effectExtent l="6350" t="6350" r="17780" b="952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07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2F528F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8.45pt;margin-top:2.8pt;height:27.75pt;width:84.1pt;z-index:-251649024;v-text-anchor:middle;mso-width-relative:page;mso-height-relative:page;" fillcolor="#FFFFFF" filled="t" stroked="t" coordsize="21600,21600" o:gfxdata="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0uyArYAAAACAEAAA8AAAAAAAAAAQAgAAAAIgAAAGRycy9kb3ducmV2Lnht&#10;bFBLAQIUABQAAAAIAIdO4kB8xueCawIAANUEAAAOAAAAAAAAAAEAIAAAACcBAABkcnMvZTJvRG9j&#10;LnhtbFBLBQYAAAAABgAGAFkBAAAEBgAAAAA=&#10;">
                      <v:fill on="t" focussize="0,0"/>
                      <v:stroke weight="1pt" color="#203A68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4384" behindDoc="1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3810</wp:posOffset>
                      </wp:positionV>
                      <wp:extent cx="1068070" cy="352425"/>
                      <wp:effectExtent l="6350" t="6350" r="17780" b="952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29940" y="2260600"/>
                                <a:ext cx="106807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2F528F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0.5pt;margin-top:0.3pt;height:27.75pt;width:84.1pt;z-index:-251652096;v-text-anchor:middle;mso-width-relative:page;mso-height-relative:page;" fillcolor="#FFFFFF" filled="t" stroked="t" coordsize="21600,21600" o:gfxdata="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ovhW62AAAAAcBAAAPAAAAAAAAAAEAIAAAACIAAABk&#10;cnMvZG93bnJldi54bWxQSwECFAAUAAAACACHTuJAUCbbEXgCAADhBAAADgAAAAAAAAABACAAAAAn&#10;AQAAZHJzL2Uyb0RvYy54bWxQSwUGAAAAAAYABgBZAQAAEQYAAAAA&#10;">
                      <v:fill on="t" focussize="0,0"/>
                      <v:stroke weight="1pt" color="#203A68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基础知识点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技能训练点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立德树人点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5006340</wp:posOffset>
                      </wp:positionH>
                      <wp:positionV relativeFrom="paragraph">
                        <wp:posOffset>284480</wp:posOffset>
                      </wp:positionV>
                      <wp:extent cx="1889760" cy="654685"/>
                      <wp:effectExtent l="4445" t="4445" r="10795" b="1397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416800" y="2890520"/>
                                <a:ext cx="1889760" cy="654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感受古人的智慧，增强对中华优秀传统文化的认同感和自豪感。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4.2pt;margin-top:22.4pt;height:51.55pt;width:148.8pt;z-index:251682816;mso-width-relative:page;mso-height-relative:page;" fillcolor="#FFFFFF" filled="t" stroked="t" coordsize="21600,21600" o:gfxdata="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KxHZB1wAAAAsBAAAPAAAA&#10;AAAAAAEAIAAAACIAAABkcnMvZG93bnJldi54bWxQSwECFAAUAAAACACHTuJAWEiCKU8CAACFBAAA&#10;DgAAAAAAAAABACAAAAAmAQAAZHJzL2Uyb0RvYy54bWxQSwUGAAAAAAYABgBZAQAA5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感受古人的智慧，增强对中华优秀传统文化的认同感和自豪感。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3493135</wp:posOffset>
                      </wp:positionH>
                      <wp:positionV relativeFrom="paragraph">
                        <wp:posOffset>290830</wp:posOffset>
                      </wp:positionV>
                      <wp:extent cx="1399540" cy="642620"/>
                      <wp:effectExtent l="4445" t="4445" r="5715" b="13335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535295" y="2774950"/>
                                <a:ext cx="1399540" cy="642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能根据注释疏通文意，说出故事内容。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5.05pt;margin-top:22.9pt;height:50.6pt;width:110.2pt;z-index:251676672;mso-width-relative:page;mso-height-relative:page;" fillcolor="#FFFFFF" filled="t" stroked="t" coordsize="21600,21600" o:gfxdata="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TwCDB1wAAAAoBAAAPAAAA&#10;AAAAAAEAIAAAACIAAABkcnMvZG93bnJldi54bWxQSwECFAAUAAAACACHTuJABfG1Hk8CAACFBAAA&#10;DgAAAAAAAAABACAAAAAmAQAAZHJzL2Uyb0RvYy54bWxQSwUGAAAAAAYABgBZAQAA5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能根据注释疏通文意，说出故事内容。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306705</wp:posOffset>
                      </wp:positionV>
                      <wp:extent cx="1628775" cy="701675"/>
                      <wp:effectExtent l="4445" t="4445" r="5080" b="508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080510" y="2884170"/>
                                <a:ext cx="1628775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会写“弦、轴”等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7个字，能联系上下文理解词语意思。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4.6pt;margin-top:24.15pt;height:55.25pt;width:128.25pt;z-index:251664384;mso-width-relative:page;mso-height-relative:page;" fillcolor="#FFFFFF" filled="t" stroked="t" coordsize="21600,21600" o:gfxdata="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6hdGKNcAAAAKAQAADwAAAAAA&#10;AAABACAAAAAiAAAAZHJzL2Rvd25yZXYueG1sUEsBAhQAFAAAAAgAh07iQK0frThNAgAAhQQAAA4A&#10;AAAAAAAAAQAgAAAAJgEAAGRycy9lMm9Eb2MueG1sUEsFBgAAAAAGAAYAWQEAAOU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会写“弦、轴”等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7个字，能联系上下文理解词语意思。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935" distR="114935" simplePos="0" relativeHeight="251669504" behindDoc="1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33020</wp:posOffset>
                      </wp:positionV>
                      <wp:extent cx="1327150" cy="381635"/>
                      <wp:effectExtent l="6350" t="6350" r="12700" b="1841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2F528F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5pt;margin-top:2.6pt;height:30.05pt;width:104.5pt;z-index:-251646976;v-text-anchor:middle;mso-width-relative:page;mso-height-relative:page;" fillcolor="#FFFFFF" filled="t" stroked="t" coordsize="21600,21600" o:gfxdata="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566VPXAAAABwEAAA8AAAAAAAAAAQAgAAAAIgAAAGRycy9kb3ducmV2Lnht&#10;bFBLAQIUABQAAAAIAIdO4kDidF5ybAIAANcEAAAOAAAAAAAAAAEAIAAAACYBAABkcnMvZTJvRG9j&#10;LnhtbFBLBQYAAAAABgAGAFkBAAAEBgAAAAA=&#10;">
                      <v:fill on="t" focussize="0,0"/>
                      <v:stroke weight="1pt" color="#203A68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224155</wp:posOffset>
                      </wp:positionV>
                      <wp:extent cx="349885" cy="9525"/>
                      <wp:effectExtent l="0" t="41910" r="5715" b="5016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03270" y="3139440"/>
                                <a:ext cx="34988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1pt;margin-top:17.65pt;height:0.75pt;width:27.55pt;z-index:251665408;mso-width-relative:page;mso-height-relative:page;" filled="f" stroked="t" coordsize="21600,21600" o:gfxdata="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ZIA2/ZAAAACQEAAA8AAAAAAAAAAQAgAAAAIgAAAGRycy9k&#10;b3ducmV2LnhtbFBLAQIUABQAAAAIAIdO4kD5BwsBAQIAAK4DAAAOAAAAAAAAAAEAIAAAACgBAABk&#10;cnMvZTJvRG9jLnhtbFBLBQYAAAAABgAGAFkBAACbBQAAAAA=&#10;">
                      <v:fill on="f" focussize="0,0"/>
                      <v:stroke weight="0.5pt" color="#4472C4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文言文二则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0" w:firstLineChars="3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935" distR="114935" simplePos="0" relativeHeight="251670528" behindDoc="1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130175</wp:posOffset>
                      </wp:positionV>
                      <wp:extent cx="1346200" cy="283845"/>
                      <wp:effectExtent l="6350" t="6350" r="6350" b="1460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2F528F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5pt;margin-top:10.25pt;height:22.35pt;width:106pt;z-index:-251645952;v-text-anchor:middle;mso-width-relative:page;mso-height-relative:page;" fillcolor="#FFFFFF" filled="t" stroked="t" coordsize="21600,21600" o:gfxdata="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/SKtc1QAAAAcBAAAPAAAAAAAAAAEAIAAAACIAAABkcnMvZG93bnJldi54bWxQ&#10;SwECFAAUAAAACACHTuJA62RN6GwCAADXBAAADgAAAAAAAAABACAAAAAkAQAAZHJzL2Uyb0RvYy54&#10;bWxQSwUGAAAAAAYABgBZAQAAAgYAAAAA&#10;">
                      <v:fill on="t" focussize="0,0"/>
                      <v:stroke weight="1pt" color="#203A68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5916295</wp:posOffset>
                      </wp:positionH>
                      <wp:positionV relativeFrom="paragraph">
                        <wp:posOffset>29845</wp:posOffset>
                      </wp:positionV>
                      <wp:extent cx="1849755" cy="659765"/>
                      <wp:effectExtent l="4445" t="4445" r="12700" b="8890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416800" y="3790950"/>
                                <a:ext cx="1849755" cy="659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t>体会音乐传递的情感，感受艺术的感染力，培养对艺术的热爱与审美情趣 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5.85pt;margin-top:2.35pt;height:51.95pt;width:145.65pt;z-index:251683840;mso-width-relative:page;mso-height-relative:page;" fillcolor="#FFFFFF" filled="t" stroked="t" coordsize="21600,21600" o:gfxdata="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ryD/J1gAAAAoBAAAPAAAAAAAA&#10;AAEAIAAAACIAAABkcnMvZG93bnJldi54bWxQSwECFAAUAAAACACHTuJAfjXrhE0CAACFBAAADgAA&#10;AAAAAAABACAAAAAlAQAAZHJzL2Uyb0RvYy54bWxQSwUGAAAAAAYABgBZAQAA5A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体会音乐传递的情感，感受艺术的感染力，培养对艺术的热爱与审美情趣 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37465</wp:posOffset>
                      </wp:positionV>
                      <wp:extent cx="2361565" cy="672465"/>
                      <wp:effectExtent l="4445" t="5080" r="8890" b="8255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85585" y="4645660"/>
                                <a:ext cx="1428115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t>抓住人物语言、动作、神态和心理活动描写，感受人物形象；仿照文中联想写法，为音乐创作文字联想片段 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2.5pt;margin-top:2.95pt;height:52.95pt;width:185.95pt;z-index:251679744;mso-width-relative:page;mso-height-relative:page;" fillcolor="#FFFFFF" filled="t" stroked="t" coordsize="21600,21600" o:gfxdata="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qxw3N1QAAAAkBAAAPAAAAAAAA&#10;AAEAIAAAACIAAABkcnMvZG93bnJldi54bWxQSwECFAAUAAAACACHTuJAnBwVKE4CAACFBAAADgAA&#10;AAAAAAABACAAAAAkAQAAZHJzL2Uyb0RvYy54bWxQSwUGAAAAAAYABgBZAQAA5A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抓住人物语言、动作、神态和心理活动描写，感受人物形象；仿照文中联想写法，为音乐创作文字联想片段 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24765</wp:posOffset>
                      </wp:positionV>
                      <wp:extent cx="1682115" cy="641985"/>
                      <wp:effectExtent l="4445" t="4445" r="15240" b="1397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7800" y="3796665"/>
                                <a:ext cx="1682115" cy="64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会写“谱、莱”等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8个字，会写“真理、领域”等11个词语。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4.3pt;margin-top:1.95pt;height:50.55pt;width:132.45pt;z-index:251666432;mso-width-relative:page;mso-height-relative:page;" fillcolor="#FFFFFF" filled="t" stroked="t" coordsize="21600,21600" o:gfxdata="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3T9H9YAAAAJAQAADwAA&#10;AAAAAAABACAAAAAiAAAAZHJzL2Rvd25yZXYueG1sUEsBAhQAFAAAAAgAh07iQD+5NudRAgAAhQQA&#10;AA4AAAAAAAAAAQAgAAAAJQEAAGRycy9lMm9Eb2MueG1sUEsFBgAAAAAGAAYAWQEAAOg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会写“谱、莱”等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8个字，会写“真理、领域”等11个词语。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23、月光曲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22860</wp:posOffset>
                      </wp:positionV>
                      <wp:extent cx="313055" cy="1270"/>
                      <wp:effectExtent l="0" t="48260" r="4445" b="5207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05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5.85pt;margin-top:1.8pt;height:0.1pt;width:24.65pt;z-index:251671552;mso-width-relative:page;mso-height-relative:page;" filled="f" stroked="t" coordsize="21600,21600" o:gfxdata="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UmCO1gAAAAcBAAAPAAAAAAAAAAEAIAAAACIAAABkcnMvZG93bnJldi54bWxQSwEC&#10;FAAUAAAACACHTuJAja5lzfYBAACiAwAADgAAAAAAAAABACAAAAAlAQAAZHJzL2Uyb0RvYy54bWxQ&#10;SwUGAAAAAAYABgBZAQAAjQUAAAAA&#10;">
                      <v:fill on="f" focussize="0,0"/>
                      <v:stroke weight="0.5pt" color="#4472C4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935" distR="114935" simplePos="0" relativeHeight="251673600" behindDoc="1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52070</wp:posOffset>
                      </wp:positionV>
                      <wp:extent cx="1270000" cy="330835"/>
                      <wp:effectExtent l="6350" t="6350" r="6350" b="1841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2F528F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3pt;margin-top:4.1pt;height:26.05pt;width:100pt;z-index:-251642880;v-text-anchor:middle;mso-width-relative:page;mso-height-relative:page;" fillcolor="#FFFFFF" filled="t" stroked="t" coordsize="21600,21600" o:gfxdata="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jcNy/1QAAAAYBAAAPAAAAAAAAAAEAIAAAACIAAABkcnMvZG93bnJldi54bWxQ&#10;SwECFAAUAAAACACHTuJA4+oYfWwCAADXBAAADgAAAAAAAAABACAAAAAkAQAAZHJzL2Uyb0RvYy54&#10;bWxQSwUGAAAAAAYABgBZAQAAAgYAAAAA&#10;">
                      <v:fill on="t" focussize="0,0"/>
                      <v:stroke weight="1pt" color="#203A68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5935345</wp:posOffset>
                      </wp:positionH>
                      <wp:positionV relativeFrom="paragraph">
                        <wp:posOffset>82550</wp:posOffset>
                      </wp:positionV>
                      <wp:extent cx="1842135" cy="721995"/>
                      <wp:effectExtent l="4445" t="4445" r="7620" b="1016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399655" y="4818380"/>
                                <a:ext cx="1842135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t>感受京剧艺术魅力，激发对传统戏曲文化的兴趣与认同感，增强文化传承意识 。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7.35pt;margin-top:6.5pt;height:56.85pt;width:145.05pt;z-index:251684864;mso-width-relative:page;mso-height-relative:page;" fillcolor="#FFFFFF" filled="t" stroked="t" coordsize="21600,21600" o:gfxdata="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am/23WAAAACwEAAA8A&#10;AAAAAAAAAQAgAAAAIgAAAGRycy9kb3ducmV2LnhtbFBLAQIUABQAAAAIAIdO4kDMuem3UgIAAIUE&#10;AAAOAAAAAAAAAAEAIAAAACU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感受京剧艺术魅力，激发对传统戏曲文化的兴趣与认同感，增强文化传承意识 。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34290</wp:posOffset>
                      </wp:positionV>
                      <wp:extent cx="2299335" cy="780415"/>
                      <wp:effectExtent l="4445" t="4445" r="7620" b="1524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152515" y="4749165"/>
                                <a:ext cx="1410335" cy="666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t>分析京剧艺术形式的妙处，能用简洁语言解说其创意；尝试创编简单京剧情景短剧脚本 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6.75pt;margin-top:2.7pt;height:61.45pt;width:181.05pt;z-index:251680768;mso-width-relative:page;mso-height-relative:page;" fillcolor="#FFFFFF" filled="t" stroked="t" coordsize="21600,21600" o:gfxdata="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LECT41gAAAAkBAAAPAAAA&#10;AAAAAAEAIAAAACIAAABkcnMvZG93bnJldi54bWxQSwECFAAUAAAACACHTuJAt9QnelACAACFBAAA&#10;DgAAAAAAAAABACAAAAAlAQAAZHJzL2Uyb0RvYy54bWxQSwUGAAAAAAYABgBZAQAA5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>分析京剧艺术形式的妙处，能用简洁语言解说其创意；尝试创编简单京剧情景短剧脚本 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23495</wp:posOffset>
                      </wp:positionV>
                      <wp:extent cx="1717675" cy="853440"/>
                      <wp:effectExtent l="4445" t="4445" r="5080" b="5715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010660" y="4708525"/>
                                <a:ext cx="1717675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n-US" w:eastAsia="zh-CN"/>
                                    </w:rPr>
                                    <w:t>会写“骋、尴”等字，积累“戛然而止”等词语；了解京剧“马鞭”“亮相”等独特艺术形式 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2.7pt;margin-top:1.85pt;height:67.2pt;width:135.25pt;z-index:251672576;mso-width-relative:page;mso-height-relative:page;" fillcolor="#FFFFFF" filled="t" stroked="t" coordsize="21600,21600" o:gfxdata="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rNxv/WAAAACQEAAA8AAAAA&#10;AAAAAQAgAAAAIgAAAGRycy9kb3ducmV2LnhtbFBLAQIUABQAAAAIAIdO4kDE5VsuTwIAAIUEAAAO&#10;AAAAAAAAAAEAIAAAACUBAABkcnMvZTJvRG9jLnhtbFBLBQYAAAAABgAGAFkBAADm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会写“骋、尴”等字，积累“戛然而止”等词语；了解京剧“马鞭”“亮相”等独特艺术形式 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257810</wp:posOffset>
                      </wp:positionV>
                      <wp:extent cx="363220" cy="635"/>
                      <wp:effectExtent l="0" t="48895" r="5080" b="52070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32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5.1pt;margin-top:20.3pt;height:0.05pt;width:28.6pt;z-index:251675648;mso-width-relative:page;mso-height-relative:page;" filled="f" stroked="t" coordsize="21600,21600" o:gfxdata="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rjSx2AAAAAkBAAAPAAAAAAAAAAEAIAAAACIAAABkcnMvZG93bnJldi54bWxQ&#10;SwECFAAUAAAACACHTuJABewA6PcBAACrAwAADgAAAAAAAAABACAAAAAnAQAAZHJzL2Uyb0RvYy54&#10;bWxQSwUGAAAAAAYABgBZAQAAkAUAAAAA&#10;">
                      <v:fill on="f" focussize="0,0"/>
                      <v:stroke weight="0.5pt" color="#4472C4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24、京剧趣谈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01" w:type="dxa"/>
            <w:vMerge w:val="restart"/>
          </w:tcPr>
          <w:p/>
          <w:p>
            <w:r>
              <w:rPr>
                <w:rFonts w:hint="eastAsia"/>
              </w:rPr>
              <w:t>课时作业目标</w:t>
            </w:r>
          </w:p>
        </w:tc>
        <w:tc>
          <w:tcPr>
            <w:tcW w:w="1884" w:type="dxa"/>
            <w:gridSpan w:val="2"/>
          </w:tcPr>
          <w:p>
            <w:pPr>
              <w:ind w:firstLine="420" w:firstLineChars="200"/>
            </w:pPr>
            <w:r>
              <w:rPr>
                <w:rFonts w:hint="eastAsia"/>
              </w:rPr>
              <w:t>课题</w:t>
            </w:r>
          </w:p>
        </w:tc>
        <w:tc>
          <w:tcPr>
            <w:tcW w:w="1327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</w:tc>
        <w:tc>
          <w:tcPr>
            <w:tcW w:w="9862" w:type="dxa"/>
            <w:gridSpan w:val="6"/>
          </w:tcPr>
          <w:p>
            <w:pPr>
              <w:ind w:firstLine="3885" w:firstLineChars="1850"/>
            </w:pPr>
            <w:r>
              <w:rPr>
                <w:rFonts w:hint="eastAsia"/>
              </w:rPr>
              <w:t>课时作业目标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</w:tcPr>
          <w:p/>
        </w:tc>
        <w:tc>
          <w:tcPr>
            <w:tcW w:w="1884" w:type="dxa"/>
            <w:gridSpan w:val="2"/>
          </w:tcPr>
          <w:p>
            <w:bookmarkStart w:id="2" w:name="OLE_LINK1"/>
            <w:bookmarkStart w:id="3" w:name="OLE_LINK2"/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文言文二则</w:t>
            </w:r>
            <w:r>
              <w:rPr>
                <w:rFonts w:hint="eastAsia"/>
              </w:rPr>
              <w:t>》</w:t>
            </w:r>
          </w:p>
          <w:bookmarkEnd w:id="2"/>
          <w:bookmarkEnd w:id="3"/>
          <w:p/>
        </w:tc>
        <w:tc>
          <w:tcPr>
            <w:tcW w:w="1327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2课时</w:t>
            </w:r>
          </w:p>
        </w:tc>
        <w:tc>
          <w:tcPr>
            <w:tcW w:w="9862" w:type="dxa"/>
            <w:gridSpan w:val="6"/>
          </w:tcPr>
          <w:p>
            <w:pPr>
              <w:widowControl/>
              <w:numPr>
                <w:ilvl w:val="0"/>
                <w:numId w:val="3"/>
              </w:numPr>
              <w:ind w:left="105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准确背诵、默写文言文，借助注释、工具书翻译重点语句，理解文意。</w:t>
            </w:r>
          </w:p>
          <w:p>
            <w:pPr>
              <w:widowControl/>
              <w:numPr>
                <w:numId w:val="0"/>
              </w:numPr>
              <w:ind w:left="105" w:leftChars="0"/>
              <w:jc w:val="left"/>
            </w:pPr>
            <w:r>
              <w:rPr>
                <w:rFonts w:hint="eastAsia"/>
              </w:rPr>
              <w:t>2. 分析人物形象，领悟故事蕴含的道理，尝试用文言句式创作短对话。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vMerge w:val="continue"/>
          </w:tcPr>
          <w:p/>
        </w:tc>
        <w:tc>
          <w:tcPr>
            <w:tcW w:w="1884" w:type="dxa"/>
            <w:gridSpan w:val="2"/>
          </w:tcPr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月光曲</w:t>
            </w:r>
            <w:r>
              <w:rPr>
                <w:rFonts w:hint="eastAsia"/>
              </w:rPr>
              <w:t>》</w:t>
            </w:r>
          </w:p>
        </w:tc>
        <w:tc>
          <w:tcPr>
            <w:tcW w:w="1327" w:type="dxa"/>
          </w:tcPr>
          <w:p>
            <w:r>
              <w:rPr>
                <w:rFonts w:hint="eastAsia"/>
              </w:rPr>
              <w:t>2课时</w:t>
            </w:r>
          </w:p>
        </w:tc>
        <w:tc>
          <w:tcPr>
            <w:tcW w:w="9862" w:type="dxa"/>
            <w:gridSpan w:val="6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梳理故事脉络，用思维导图呈现情节；品读人物对话、心理描写，写人物内心独白。</w:t>
            </w:r>
          </w:p>
          <w:p>
            <w:pPr>
              <w:numPr>
                <w:numId w:val="0"/>
              </w:numPr>
            </w:pPr>
            <w:r>
              <w:rPr>
                <w:rFonts w:hint="eastAsia"/>
              </w:rPr>
              <w:t>2. 仿照文中联想写法，为音乐创作文字联想片段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vMerge w:val="continue"/>
          </w:tcPr>
          <w:p/>
        </w:tc>
        <w:tc>
          <w:tcPr>
            <w:tcW w:w="1884" w:type="dxa"/>
            <w:gridSpan w:val="2"/>
          </w:tcPr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京剧趣谈</w:t>
            </w:r>
            <w:r>
              <w:rPr>
                <w:rFonts w:hint="eastAsia"/>
              </w:rPr>
              <w:t>》</w:t>
            </w:r>
          </w:p>
        </w:tc>
        <w:tc>
          <w:tcPr>
            <w:tcW w:w="1327" w:type="dxa"/>
          </w:tcPr>
          <w:p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课时</w:t>
            </w:r>
          </w:p>
        </w:tc>
        <w:tc>
          <w:tcPr>
            <w:tcW w:w="9862" w:type="dxa"/>
            <w:gridSpan w:val="6"/>
          </w:tcPr>
          <w:p>
            <w:pPr>
              <w:numPr>
                <w:ilvl w:val="0"/>
                <w:numId w:val="5"/>
              </w:numPr>
              <w:ind w:left="105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制作京剧艺术形式（马鞭、亮相等 ）手抄报，配文字解说；编排简单京剧情景短剧脚本。</w:t>
            </w:r>
          </w:p>
          <w:p>
            <w:pPr>
              <w:numPr>
                <w:numId w:val="0"/>
              </w:numPr>
            </w:pPr>
            <w:r>
              <w:rPr>
                <w:rFonts w:hint="eastAsia"/>
              </w:rPr>
              <w:t xml:space="preserve"> 2. 采访家人对京剧的印象，整理成短文，对比课文感受传统艺术魅力。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01" w:type="dxa"/>
            <w:vMerge w:val="restart"/>
          </w:tcPr>
          <w:p>
            <w:r>
              <w:rPr>
                <w:rFonts w:hint="eastAsia"/>
              </w:rPr>
              <w:t>单元作业</w:t>
            </w:r>
          </w:p>
          <w:p>
            <w:r>
              <w:rPr>
                <w:rFonts w:hint="eastAsia"/>
              </w:rPr>
              <w:t>重难点</w:t>
            </w:r>
          </w:p>
        </w:tc>
        <w:tc>
          <w:tcPr>
            <w:tcW w:w="1619" w:type="dxa"/>
          </w:tcPr>
          <w:p/>
          <w:p>
            <w:pPr>
              <w:ind w:firstLine="315" w:firstLineChars="150"/>
            </w:pPr>
            <w:r>
              <w:rPr>
                <w:rFonts w:hint="eastAsia"/>
              </w:rPr>
              <w:t>课题</w:t>
            </w:r>
          </w:p>
        </w:tc>
        <w:tc>
          <w:tcPr>
            <w:tcW w:w="2374" w:type="dxa"/>
            <w:gridSpan w:val="3"/>
          </w:tcPr>
          <w:p>
            <w:pPr>
              <w:widowControl/>
              <w:jc w:val="left"/>
            </w:pPr>
          </w:p>
          <w:p>
            <w:pPr>
              <w:ind w:firstLine="315" w:firstLineChars="150"/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522" w:type="dxa"/>
            <w:gridSpan w:val="4"/>
          </w:tcPr>
          <w:p>
            <w:pPr>
              <w:widowControl/>
              <w:jc w:val="left"/>
            </w:pPr>
          </w:p>
          <w:p>
            <w:pPr>
              <w:ind w:firstLine="735" w:firstLineChars="350"/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558" w:type="dxa"/>
          </w:tcPr>
          <w:p>
            <w:pPr>
              <w:widowControl/>
              <w:jc w:val="left"/>
            </w:pPr>
          </w:p>
          <w:p>
            <w:pPr>
              <w:ind w:firstLine="1995" w:firstLineChars="950"/>
            </w:pPr>
            <w:r>
              <w:rPr>
                <w:rFonts w:hint="eastAsia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101" w:type="dxa"/>
            <w:vMerge w:val="continue"/>
          </w:tcPr>
          <w:p/>
        </w:tc>
        <w:tc>
          <w:tcPr>
            <w:tcW w:w="1619" w:type="dxa"/>
          </w:tcPr>
          <w:p/>
          <w:p/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文言文二则</w:t>
            </w:r>
            <w:r>
              <w:rPr>
                <w:rFonts w:hint="eastAsia"/>
              </w:rPr>
              <w:t>》</w:t>
            </w:r>
          </w:p>
          <w:p/>
          <w:p/>
        </w:tc>
        <w:tc>
          <w:tcPr>
            <w:tcW w:w="2374" w:type="dxa"/>
            <w:gridSpan w:val="3"/>
          </w:tcPr>
          <w:p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精准注释、翻译文言语句，积累文言词汇与特殊句式。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分析人物品质，感悟故事哲理，尝试用文言改写现代小故事。</w:t>
            </w:r>
          </w:p>
        </w:tc>
        <w:tc>
          <w:tcPr>
            <w:tcW w:w="3522" w:type="dxa"/>
            <w:gridSpan w:val="4"/>
          </w:tcPr>
          <w:p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文言词汇在不同语境中的准确理解与迁移运用。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创作时兼顾文言简洁性与故事完整性。</w:t>
            </w:r>
          </w:p>
        </w:tc>
        <w:tc>
          <w:tcPr>
            <w:tcW w:w="5558" w:type="dxa"/>
          </w:tcPr>
          <w:p>
            <w:pPr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>夯实文言基础，提升文言文解读能力。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深化对传统文化内涵的理解，锻炼文言创作思维 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01" w:type="dxa"/>
            <w:vMerge w:val="continue"/>
          </w:tcPr>
          <w:p/>
        </w:tc>
        <w:tc>
          <w:tcPr>
            <w:tcW w:w="1619" w:type="dxa"/>
          </w:tcPr>
          <w:p/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月光曲</w:t>
            </w:r>
            <w:r>
              <w:rPr>
                <w:rFonts w:hint="eastAsia"/>
              </w:rPr>
              <w:t>》</w:t>
            </w:r>
          </w:p>
          <w:p/>
          <w:p/>
        </w:tc>
        <w:tc>
          <w:tcPr>
            <w:tcW w:w="2374" w:type="dxa"/>
            <w:gridSpan w:val="3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梳理故事细节，赏析人物描写（语言、动作、心理 ），绘制情感变化图。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 模仿文中联想写法，为指定音乐创作文字联想片段。</w:t>
            </w:r>
          </w:p>
        </w:tc>
        <w:tc>
          <w:tcPr>
            <w:tcW w:w="3522" w:type="dxa"/>
            <w:gridSpan w:val="4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透过文字精准捕捉人物情感，并用图示清晰呈现。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2. 联想片段创作中，实现音乐意境与文学表达的深度融合。</w:t>
            </w:r>
          </w:p>
        </w:tc>
        <w:tc>
          <w:tcPr>
            <w:tcW w:w="55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强化人物分析能力，掌握情感梳理方法。 </w:t>
            </w:r>
          </w:p>
          <w:p>
            <w:r>
              <w:rPr>
                <w:rFonts w:hint="eastAsia"/>
              </w:rPr>
              <w:t xml:space="preserve">2. 培养艺术感知力与文字表现力，感受艺术与文学的关联。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01" w:type="dxa"/>
            <w:vMerge w:val="continue"/>
          </w:tcPr>
          <w:p/>
        </w:tc>
        <w:tc>
          <w:tcPr>
            <w:tcW w:w="1619" w:type="dxa"/>
          </w:tcPr>
          <w:p/>
          <w:p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京剧趣谈</w:t>
            </w:r>
            <w:r>
              <w:rPr>
                <w:rFonts w:hint="eastAsia"/>
              </w:rPr>
              <w:t>》</w:t>
            </w:r>
          </w:p>
          <w:p/>
          <w:p/>
        </w:tc>
        <w:tc>
          <w:tcPr>
            <w:tcW w:w="2374" w:type="dxa"/>
            <w:gridSpan w:val="3"/>
          </w:tcPr>
          <w:p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梳理京剧独特艺术形式（马鞭、亮相等 ），制作创意手抄报并配解说词。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编排京剧情景短剧，融入课文艺术元素，采访家人并对比感受。</w:t>
            </w:r>
          </w:p>
        </w:tc>
        <w:tc>
          <w:tcPr>
            <w:tcW w:w="3522" w:type="dxa"/>
            <w:gridSpan w:val="4"/>
          </w:tcPr>
          <w:p>
            <w:pPr>
              <w:widowControl/>
              <w:numPr>
                <w:ilvl w:val="0"/>
                <w:numId w:val="10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手抄报解说词既专业又生动，体现对京剧艺术的深度理解。</w:t>
            </w:r>
          </w:p>
          <w:p>
            <w:pPr>
              <w:widowControl/>
              <w:numPr>
                <w:numId w:val="0"/>
              </w:numPr>
              <w:jc w:val="left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短剧中精准还原京剧韵味，采访整理时提炼差异与共鸣点。</w:t>
            </w:r>
          </w:p>
        </w:tc>
        <w:tc>
          <w:tcPr>
            <w:tcW w:w="555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1. 加深对京剧艺术特色的认知，提升信息整合与表达能力。 2. 激发对传统艺术的热爱，增强文化传承意识与实践创新力。</w:t>
            </w:r>
          </w:p>
        </w:tc>
      </w:tr>
    </w:tbl>
    <w:p/>
    <w:p/>
    <w:p>
      <w:pPr>
        <w:jc w:val="center"/>
        <w:rPr>
          <w:b/>
        </w:rPr>
      </w:pPr>
      <w:r>
        <w:rPr>
          <w:rFonts w:hint="eastAsia"/>
          <w:b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艺术在字间绽放的芬芳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琴画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”妙”赏</w:t>
            </w:r>
          </w:p>
        </w:tc>
        <w:tc>
          <w:tcPr>
            <w:tcW w:w="6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：在语言情境中书写词语。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借助文中注释理解词语意思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猜一猜：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运用多种方法，猜读词意。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结合自己内心的真实感受来写一写悼文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（设计意图：用简练的语言梳理文章内容，使学生从整体上把握课文内容。学生从文本中提取、梳理、归纳关键信息，指向学生发展核心素养。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评选“书写小标兵”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借助注释理解大意，熟读成诵，体会文中蕴含道理。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月曲”意”寻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6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写一写：在语言情境中书写词语。</w:t>
            </w:r>
            <w:bookmarkStart w:id="4" w:name="_GoBack"/>
            <w:bookmarkEnd w:id="4"/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理一理：根据课文内容填空。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.画一画：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海上明月升起的奇丽画面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（设计意图：让学生充分感知人物形象和梳理故事情节，巩固课文内容。语文与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音乐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相融合、相整合。既感知语言文字的魅力又能享受绘画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和音乐带来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的乐趣。）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评选“梳理小达人”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在朗读中加深对文本内容的理解，感受语言文字与音乐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,绘画融合之美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京剧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”趣”探</w:t>
            </w:r>
          </w:p>
        </w:tc>
        <w:tc>
          <w:tcPr>
            <w:tcW w:w="6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1..写一写：理解词语意思并填写词语。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练一练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用文字描述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感兴趣的京剧表演细节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画一画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:绘制自己喜欢的脸谱,并试着演一演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4.赏一赏:欣赏经典名段,说一说你的发现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（设计意图：学生从文本中提取、梳理关键信息，指向学生发展核心素养。）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评选“作业创意”达人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通过写、画、赏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,多学科的整合,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提高学生的综合语文核心素养。</w:t>
            </w:r>
          </w:p>
        </w:tc>
      </w:tr>
    </w:tbl>
    <w:p>
      <w:pPr>
        <w:ind w:firstLine="4410" w:firstLineChars="2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58B01"/>
    <w:multiLevelType w:val="singleLevel"/>
    <w:tmpl w:val="80058B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6ADF70D"/>
    <w:multiLevelType w:val="singleLevel"/>
    <w:tmpl w:val="86ADF70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CE98C62"/>
    <w:multiLevelType w:val="singleLevel"/>
    <w:tmpl w:val="9CE98C62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3">
    <w:nsid w:val="B9A7DB1A"/>
    <w:multiLevelType w:val="singleLevel"/>
    <w:tmpl w:val="B9A7DB1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BD14325"/>
    <w:multiLevelType w:val="singleLevel"/>
    <w:tmpl w:val="BBD14325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5">
    <w:nsid w:val="142A4468"/>
    <w:multiLevelType w:val="singleLevel"/>
    <w:tmpl w:val="142A446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8C1CE24"/>
    <w:multiLevelType w:val="singleLevel"/>
    <w:tmpl w:val="28C1CE2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FD68FC3"/>
    <w:multiLevelType w:val="singleLevel"/>
    <w:tmpl w:val="2FD68FC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C21A089"/>
    <w:multiLevelType w:val="singleLevel"/>
    <w:tmpl w:val="5C21A089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FB71A4D"/>
    <w:multiLevelType w:val="singleLevel"/>
    <w:tmpl w:val="5FB71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73"/>
    <w:rsid w:val="000217F3"/>
    <w:rsid w:val="00032E32"/>
    <w:rsid w:val="00040EDA"/>
    <w:rsid w:val="000456AE"/>
    <w:rsid w:val="00052E77"/>
    <w:rsid w:val="00076F6C"/>
    <w:rsid w:val="00137543"/>
    <w:rsid w:val="00141CBE"/>
    <w:rsid w:val="001439E8"/>
    <w:rsid w:val="001478C3"/>
    <w:rsid w:val="001732D9"/>
    <w:rsid w:val="00187D9E"/>
    <w:rsid w:val="00191270"/>
    <w:rsid w:val="001A6F7A"/>
    <w:rsid w:val="001B74E4"/>
    <w:rsid w:val="001D31FA"/>
    <w:rsid w:val="001F3577"/>
    <w:rsid w:val="001F597B"/>
    <w:rsid w:val="001F664E"/>
    <w:rsid w:val="002270FA"/>
    <w:rsid w:val="00232EBB"/>
    <w:rsid w:val="00261963"/>
    <w:rsid w:val="00297544"/>
    <w:rsid w:val="002A58FC"/>
    <w:rsid w:val="002A7A80"/>
    <w:rsid w:val="002B097E"/>
    <w:rsid w:val="002C59DD"/>
    <w:rsid w:val="002E761C"/>
    <w:rsid w:val="002F1770"/>
    <w:rsid w:val="003111C8"/>
    <w:rsid w:val="00321AB3"/>
    <w:rsid w:val="00323CFE"/>
    <w:rsid w:val="0037528B"/>
    <w:rsid w:val="00382E74"/>
    <w:rsid w:val="003C2676"/>
    <w:rsid w:val="003D07E7"/>
    <w:rsid w:val="00402A72"/>
    <w:rsid w:val="00432C6A"/>
    <w:rsid w:val="00441A9D"/>
    <w:rsid w:val="004659F7"/>
    <w:rsid w:val="004A2BD8"/>
    <w:rsid w:val="004E5930"/>
    <w:rsid w:val="004E7704"/>
    <w:rsid w:val="00503C52"/>
    <w:rsid w:val="00506BD0"/>
    <w:rsid w:val="0051637A"/>
    <w:rsid w:val="005301B9"/>
    <w:rsid w:val="00550D12"/>
    <w:rsid w:val="00570804"/>
    <w:rsid w:val="005741A3"/>
    <w:rsid w:val="005821DE"/>
    <w:rsid w:val="005837C1"/>
    <w:rsid w:val="0059056E"/>
    <w:rsid w:val="005B0DA1"/>
    <w:rsid w:val="005E3902"/>
    <w:rsid w:val="00617F90"/>
    <w:rsid w:val="006674C6"/>
    <w:rsid w:val="00680CB4"/>
    <w:rsid w:val="00683027"/>
    <w:rsid w:val="006974D3"/>
    <w:rsid w:val="006E1FFA"/>
    <w:rsid w:val="006F215E"/>
    <w:rsid w:val="00746A36"/>
    <w:rsid w:val="00752B0A"/>
    <w:rsid w:val="00763553"/>
    <w:rsid w:val="007833E6"/>
    <w:rsid w:val="0078757D"/>
    <w:rsid w:val="00791179"/>
    <w:rsid w:val="007D23EF"/>
    <w:rsid w:val="008145EE"/>
    <w:rsid w:val="008167EB"/>
    <w:rsid w:val="0082635A"/>
    <w:rsid w:val="00845695"/>
    <w:rsid w:val="008517F1"/>
    <w:rsid w:val="00855298"/>
    <w:rsid w:val="008919D5"/>
    <w:rsid w:val="008976A5"/>
    <w:rsid w:val="008A2C22"/>
    <w:rsid w:val="008B0CA8"/>
    <w:rsid w:val="008B7961"/>
    <w:rsid w:val="008F1E9B"/>
    <w:rsid w:val="008F601A"/>
    <w:rsid w:val="008F77E4"/>
    <w:rsid w:val="00906E9C"/>
    <w:rsid w:val="00922C2E"/>
    <w:rsid w:val="0093308A"/>
    <w:rsid w:val="009333FE"/>
    <w:rsid w:val="00967009"/>
    <w:rsid w:val="00967217"/>
    <w:rsid w:val="00987121"/>
    <w:rsid w:val="009A1580"/>
    <w:rsid w:val="009D381E"/>
    <w:rsid w:val="009E67E0"/>
    <w:rsid w:val="00A020EB"/>
    <w:rsid w:val="00A56C66"/>
    <w:rsid w:val="00A61D9A"/>
    <w:rsid w:val="00A72BE0"/>
    <w:rsid w:val="00A77C73"/>
    <w:rsid w:val="00AB3C33"/>
    <w:rsid w:val="00AD012F"/>
    <w:rsid w:val="00B04B6D"/>
    <w:rsid w:val="00B31FEB"/>
    <w:rsid w:val="00B45B79"/>
    <w:rsid w:val="00B72BD6"/>
    <w:rsid w:val="00B818BF"/>
    <w:rsid w:val="00B8279D"/>
    <w:rsid w:val="00BA4942"/>
    <w:rsid w:val="00BC4E0E"/>
    <w:rsid w:val="00BF0574"/>
    <w:rsid w:val="00BF6A38"/>
    <w:rsid w:val="00C010DD"/>
    <w:rsid w:val="00C143D8"/>
    <w:rsid w:val="00C31B28"/>
    <w:rsid w:val="00C356C2"/>
    <w:rsid w:val="00C62E29"/>
    <w:rsid w:val="00CA5D62"/>
    <w:rsid w:val="00CC549F"/>
    <w:rsid w:val="00CD38BD"/>
    <w:rsid w:val="00CF29F0"/>
    <w:rsid w:val="00D5611B"/>
    <w:rsid w:val="00DB7F87"/>
    <w:rsid w:val="00DC2B26"/>
    <w:rsid w:val="00DD3B54"/>
    <w:rsid w:val="00DE766A"/>
    <w:rsid w:val="00E1147B"/>
    <w:rsid w:val="00EC0949"/>
    <w:rsid w:val="00EE4188"/>
    <w:rsid w:val="00F15B9D"/>
    <w:rsid w:val="00F37484"/>
    <w:rsid w:val="00F57AC7"/>
    <w:rsid w:val="00FA23B3"/>
    <w:rsid w:val="00FA67BB"/>
    <w:rsid w:val="00FB24A4"/>
    <w:rsid w:val="00FB7937"/>
    <w:rsid w:val="00FE4BBE"/>
    <w:rsid w:val="00FE74C4"/>
    <w:rsid w:val="00FF4487"/>
    <w:rsid w:val="00FF7ACE"/>
    <w:rsid w:val="02B6399A"/>
    <w:rsid w:val="03176C76"/>
    <w:rsid w:val="031F5F4B"/>
    <w:rsid w:val="044C5BB1"/>
    <w:rsid w:val="04533C62"/>
    <w:rsid w:val="0C4D2A2C"/>
    <w:rsid w:val="0EB52CFE"/>
    <w:rsid w:val="0EC636BE"/>
    <w:rsid w:val="148F5E30"/>
    <w:rsid w:val="14B465AC"/>
    <w:rsid w:val="15B00A9D"/>
    <w:rsid w:val="15D128F6"/>
    <w:rsid w:val="17482B2F"/>
    <w:rsid w:val="191F680C"/>
    <w:rsid w:val="19FD6511"/>
    <w:rsid w:val="1A791A9A"/>
    <w:rsid w:val="1E110700"/>
    <w:rsid w:val="20081E1F"/>
    <w:rsid w:val="21435553"/>
    <w:rsid w:val="279B5662"/>
    <w:rsid w:val="282B1EFC"/>
    <w:rsid w:val="29673772"/>
    <w:rsid w:val="2D9D02DA"/>
    <w:rsid w:val="2E9F40DA"/>
    <w:rsid w:val="2F9D3CA3"/>
    <w:rsid w:val="322778BE"/>
    <w:rsid w:val="32F63418"/>
    <w:rsid w:val="33A67AB3"/>
    <w:rsid w:val="33C632BA"/>
    <w:rsid w:val="364B42F3"/>
    <w:rsid w:val="367B5A74"/>
    <w:rsid w:val="36B8519C"/>
    <w:rsid w:val="39C7199A"/>
    <w:rsid w:val="3AC277A7"/>
    <w:rsid w:val="3AD26BD7"/>
    <w:rsid w:val="3E502C50"/>
    <w:rsid w:val="40306D13"/>
    <w:rsid w:val="422E76CF"/>
    <w:rsid w:val="42C2480E"/>
    <w:rsid w:val="42E33FF4"/>
    <w:rsid w:val="464D70F5"/>
    <w:rsid w:val="4A711E68"/>
    <w:rsid w:val="4AAB71AC"/>
    <w:rsid w:val="4B5413DD"/>
    <w:rsid w:val="4C627710"/>
    <w:rsid w:val="4F0C2742"/>
    <w:rsid w:val="510E1847"/>
    <w:rsid w:val="51981332"/>
    <w:rsid w:val="53046543"/>
    <w:rsid w:val="5559513E"/>
    <w:rsid w:val="55D228FD"/>
    <w:rsid w:val="55E12AEA"/>
    <w:rsid w:val="570D3FB5"/>
    <w:rsid w:val="5AEE4EC9"/>
    <w:rsid w:val="5DC17CB2"/>
    <w:rsid w:val="5F3C2A5F"/>
    <w:rsid w:val="60B45235"/>
    <w:rsid w:val="644039AA"/>
    <w:rsid w:val="6784124A"/>
    <w:rsid w:val="68EC4D3F"/>
    <w:rsid w:val="6A436174"/>
    <w:rsid w:val="6B0D1E9F"/>
    <w:rsid w:val="6D183C22"/>
    <w:rsid w:val="6EA2107A"/>
    <w:rsid w:val="6FCB284B"/>
    <w:rsid w:val="6FFC79A7"/>
    <w:rsid w:val="70E347AD"/>
    <w:rsid w:val="73095EEB"/>
    <w:rsid w:val="7604659D"/>
    <w:rsid w:val="77284CFE"/>
    <w:rsid w:val="77C64639"/>
    <w:rsid w:val="7C65477D"/>
    <w:rsid w:val="7CE34331"/>
    <w:rsid w:val="7F1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4AD63-67FE-4463-B799-C72E75582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</Pages>
  <Words>883</Words>
  <Characters>5038</Characters>
  <Lines>41</Lines>
  <Paragraphs>11</Paragraphs>
  <TotalTime>8</TotalTime>
  <ScaleCrop>false</ScaleCrop>
  <LinksUpToDate>false</LinksUpToDate>
  <CharactersWithSpaces>5910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Administrator</cp:lastModifiedBy>
  <dcterms:modified xsi:type="dcterms:W3CDTF">2025-07-30T07:39:30Z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eyJoZGlkIjoiNGMxYjdmNjk2NmFhZmZlZDRmZDBhMzNlMTk2ZWZjNzAiLCJ1c2VySWQiOiI0NDYyNTUzODIifQ==</vt:lpwstr>
  </property>
</Properties>
</file>