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FF91"/>
    <w:p w14:paraId="71C6AF9A"/>
    <w:p w14:paraId="41B751BD">
      <w:r>
        <w:rPr>
          <w:rFonts w:hint="eastAsia" w:ascii="仓耳小丸子" w:hAnsi="仓耳小丸子" w:eastAsia="仓耳小丸子"/>
          <w:b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92075</wp:posOffset>
            </wp:positionV>
            <wp:extent cx="5271770" cy="3803015"/>
            <wp:effectExtent l="0" t="0" r="1270" b="6985"/>
            <wp:wrapNone/>
            <wp:docPr id="3" name="图片 3" descr="7c9eab62f83f683278a996bd1156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9eab62f83f683278a996bd1156c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812A9">
      <w:pPr>
        <w:ind w:firstLine="2610" w:firstLineChars="500"/>
        <w:jc w:val="both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四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上</w:t>
      </w:r>
      <w:r>
        <w:rPr>
          <w:rFonts w:hint="eastAsia" w:ascii="仓耳小丸子" w:hAnsi="仓耳小丸子" w:eastAsia="仓耳小丸子"/>
          <w:b/>
          <w:sz w:val="52"/>
          <w:szCs w:val="52"/>
        </w:rPr>
        <w:t>第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2D6C8329">
      <w:pPr>
        <w:jc w:val="center"/>
        <w:rPr>
          <w:rFonts w:hint="eastAsia"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415763C4">
      <w:pPr>
        <w:ind w:firstLine="562" w:firstLineChars="100"/>
        <w:rPr>
          <w:rFonts w:hint="default" w:ascii="千图马克手写体" w:hAnsi="千图马克手写体" w:eastAsia="千图马克手写体" w:cs="千图马克手写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探索提问之旅 开启思维新篇</w:t>
      </w:r>
    </w:p>
    <w:p w14:paraId="4A08B8BC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ED7806F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543D7D5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80E3762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30C79F1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E494A0B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3A4FD3AB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亲爱的同学们，欢迎登上四年级上册第二单元“提问探索号”！本次旅程将穿梭于“一个豆荚里的五粒豆”“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val="en-US" w:eastAsia="zh-CN"/>
        </w:rPr>
        <w:t>蝙蝠和雷达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”“呼风唤雨的世纪”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“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val="en-US" w:eastAsia="zh-CN"/>
        </w:rPr>
        <w:t>蝴蝶的家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  <w:t>”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等奇妙站点。在这些站点中，我们要积极运用提问的阅读策略，像敏锐的探险家一样，在阅读里挖掘宝藏。每到一处，都要勇敢提出问题，深入思考解答，在探索的过程中感受知识的魅力，领悟思考的力量，开启一场充满智慧与好奇的阅读冒险之旅，大家准备好了吗？</w:t>
      </w:r>
    </w:p>
    <w:p w14:paraId="45057460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21EAE83E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28C4D73"/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29FF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9D358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《一个豌豆荚里的五粒豆》</w:t>
            </w:r>
          </w:p>
        </w:tc>
      </w:tr>
      <w:tr w14:paraId="6A8E7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AD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9800F9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01E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14C2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D07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8570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A10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A850">
            <w:pPr>
              <w:numPr>
                <w:ilvl w:val="0"/>
                <w:numId w:val="0"/>
              </w:numPr>
              <w:ind w:firstLine="723" w:firstLineChars="3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根据情境写出汉字。</w:t>
            </w:r>
          </w:p>
          <w:p w14:paraId="6B62DDB9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《一个豌豆荚里的五粒豆》这篇课文讲述了一个豌豆荚里有五粒豌豆，第一粒豌豆想要飞到（yuǎn chù）_____，第二粒豌豆想要飞进（tài yáng）_____，第三粒和第四粒豌豆想着（shuì jiào）_____，最后一粒豌豆落到了一个（bìng chuáng）_____旁的裂缝里，长出了叶子给小女孩带来了希望。</w:t>
            </w:r>
          </w:p>
          <w:p w14:paraId="4673EE89">
            <w:pPr>
              <w:numPr>
                <w:ilvl w:val="0"/>
                <w:numId w:val="0"/>
              </w:numPr>
              <w:ind w:firstLine="723" w:firstLineChars="3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任务二：把正确的读音送到句子中。</w:t>
            </w:r>
          </w:p>
          <w:p w14:paraId="1752BEFE">
            <w:pPr>
              <w:numPr>
                <w:ilvl w:val="0"/>
                <w:numId w:val="1"/>
              </w:num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小女孩的脸（jiá jiā）_____因为生病显得很苍白。</w:t>
            </w:r>
          </w:p>
          <w:p w14:paraId="541EA3E9">
            <w:pPr>
              <w:numPr>
                <w:ilvl w:val="0"/>
                <w:numId w:val="1"/>
              </w:num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豌豆苗顺着绳子（shēng shēn）_____长。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B36E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会写本课的生字新词</w:t>
            </w:r>
          </w:p>
          <w:p w14:paraId="47E79BB5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FC0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42B6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E9E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66FD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必做题：</w:t>
            </w:r>
          </w:p>
          <w:p w14:paraId="1A95502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任务一：</w:t>
            </w:r>
          </w:p>
          <w:p w14:paraId="1EE8B54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根据已有的内容创编故事，讲给父母听一听。</w:t>
            </w:r>
          </w:p>
          <w:p w14:paraId="151A07F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854CEC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</w:p>
          <w:p w14:paraId="5E21C49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请同学们课后读一读《一个豌豆荚里的五粒豆》这篇课文，在阅读中进一步感知故事的内容，体会豌豆们不同的想法和小女孩的心情。</w:t>
            </w:r>
          </w:p>
          <w:p w14:paraId="529F2262">
            <w:p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5577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能根据课文内容创编故事。</w:t>
            </w:r>
          </w:p>
          <w:p w14:paraId="61277967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在阅读中深化对故事的理解，体会角色心情。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3C7D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11948BF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129D69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6287D17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2E8EF8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28B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EFC7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03075F95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507A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必做题：任务一：有趣的角色。</w:t>
            </w:r>
          </w:p>
          <w:p w14:paraId="17EB95F3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再读《一个豌豆荚里的五粒豆》，文中的五粒豌豆都有不同的想法和结局，你能给它们分别绘制一张角色卡片吗？角色卡片</w:t>
            </w:r>
          </w:p>
          <w:p w14:paraId="5D50DC9C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姓名：_____愿望：_____结局：_____。</w:t>
            </w:r>
          </w:p>
          <w:p w14:paraId="1FAF0CA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4FF585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67DD279A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任务：《一个豌豆荚里的五粒豆》是安徒生的经典童话。故事通过五粒豌豆不同的经历，展现了生命的不同意义。请根据课文内容手绘一张思维导图。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65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能根据自己的阅读体会进行总结。审美创造：抓住具体情节和角色特点</w:t>
            </w:r>
          </w:p>
          <w:p w14:paraId="7543B57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C85182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结合对课文内容的再次理解进行整体梳理。</w:t>
            </w:r>
          </w:p>
          <w:p w14:paraId="6E66C1C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审美创造：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抓住具体事件和词语根植王葆的童真形象。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CBA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FF6CB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7DAB55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16CBFE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688ECD35">
      <w:pPr>
        <w:rPr>
          <w:rFonts w:ascii="宋体" w:hAnsi="宋体"/>
          <w:color w:val="000000"/>
          <w:sz w:val="24"/>
        </w:rPr>
      </w:pPr>
    </w:p>
    <w:p w14:paraId="4A8EEB7D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50D57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FBB74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蝙蝠与雷达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》</w:t>
            </w:r>
          </w:p>
        </w:tc>
      </w:tr>
      <w:tr w14:paraId="481F9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2B0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25C4FD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73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BF3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DB1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5521A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0D3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8F24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根据情境写出汉字。</w:t>
            </w:r>
          </w:p>
          <w:p w14:paraId="75FC3B98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《蝙蝠和雷达》这篇课文介绍了蝙蝠在夜里能安全飞行，靠的不是（yǎn jīng）_____，而是用（zuǐ）_____和（ěr duǒ）_____配合起来探路的。科学家模仿蝙蝠探路的方法，给飞机装上了（léi dá）_____。</w:t>
            </w:r>
          </w:p>
          <w:p w14:paraId="0F01956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4C06263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任务二：把正确的读音送到句子中。</w:t>
            </w:r>
          </w:p>
          <w:p w14:paraId="38D822D4">
            <w:pPr>
              <w:numPr>
                <w:ilvl w:val="0"/>
                <w:numId w:val="2"/>
              </w:num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蝙蝠在夜里飞行，即使一根极细的电线，它也能（biàn biàn）_____别清楚。</w:t>
            </w:r>
          </w:p>
          <w:p w14:paraId="58BBDF45">
            <w:pPr>
              <w:numPr>
                <w:ilvl w:val="0"/>
                <w:numId w:val="2"/>
              </w:numPr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科学家经过反复（yán yàn）_____，终于揭开了蝙蝠能在夜里飞行的秘密。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924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语言运用：会写本课的生字新词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 w14:paraId="42F59760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EC7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F16E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1CED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1D3C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必做题：</w:t>
            </w:r>
          </w:p>
          <w:p w14:paraId="36A9731B">
            <w:pPr>
              <w:ind w:firstLine="482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任务一：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根据已有的内容创编故事，讲给父母听一听。例如，从蝙蝠的角度讲述它是如何发现自己能在夜里飞行的原理。</w:t>
            </w:r>
          </w:p>
          <w:p w14:paraId="3E9D33A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5E851AA5">
            <w:pPr>
              <w:ind w:firstLine="482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任务二：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请同学们课后读一读《蝙蝠和雷达》这篇课文，在阅读中进一步感知科学家是如何从蝙蝠身上得到启发发明雷达的。</w:t>
            </w:r>
          </w:p>
          <w:p w14:paraId="476DE336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0E2738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EAF2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能根据课文内容创编故事。</w:t>
            </w:r>
          </w:p>
          <w:p w14:paraId="42D33EA1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在阅读中深化对科学探索过程的理解。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A12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13353C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9A04F8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61BA1F7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F4FE03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C198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F84A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0520DA16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68F3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A845D08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139C482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20219A98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任务一：有趣的发明。</w:t>
            </w:r>
          </w:p>
          <w:p w14:paraId="1E75F00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再读《蝙蝠和雷达》，制作一张关于蝙蝠和雷达关系的简易说明卡。说明卡蝙蝠的特点：_____雷达的原理：_____二者的联系：_____。</w:t>
            </w:r>
          </w:p>
          <w:p w14:paraId="4C7056CD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2037462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2FC7F3A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61F93A8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77C81194">
            <w:pPr>
              <w:widowControl/>
              <w:spacing w:line="360" w:lineRule="atLeast"/>
              <w:ind w:firstLine="482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《蝙蝠和雷达》是一篇科普文章。请根据课文内容手绘一张思维导图，展示蝙蝠探路的原理和雷达发明的过程。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4162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能根据自己的阅读体会进行总结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CD984D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4A00AD">
            <w:pPr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综合对课文内容的再次理解进行整体梳理。</w:t>
            </w:r>
          </w:p>
          <w:p w14:paraId="1B41527E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审美创造：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抓住科学原理和发明过程的关键环节。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7EC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46D1BD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1BFE3C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208EAA0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3287025C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7BCE55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EFE9E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呼风唤雨的世纪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》</w:t>
            </w:r>
          </w:p>
        </w:tc>
      </w:tr>
      <w:tr w14:paraId="58BA8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A41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4699E3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A14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3227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2C18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45453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8C5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9E9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任务一：根据情境写出汉字。</w:t>
            </w:r>
          </w:p>
          <w:p w14:paraId="45DFCCF1"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《呼风唤雨的世纪》讲述了20世纪是一个（hū fēng huàn yǔ）_____的世纪，人类利用（kē xué jì shù）_____获得了很多奇迹般的、（chāo chū）_____想象的发现和发明。            </w:t>
            </w:r>
          </w:p>
          <w:p w14:paraId="557AB2F3"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7C20E4"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EB2F699">
            <w:pPr>
              <w:numPr>
                <w:ilvl w:val="0"/>
                <w:numId w:val="0"/>
              </w:numPr>
              <w:ind w:firstLine="482" w:firstLineChars="200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任务二：把正确的读音送到句子中。</w:t>
            </w:r>
          </w:p>
          <w:p w14:paraId="4073D2FC">
            <w:pPr>
              <w:numPr>
                <w:ilvl w:val="0"/>
                <w:numId w:val="3"/>
              </w:num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依赖（lài nài）_____自然的日子已经一去不复返了。</w:t>
            </w:r>
          </w:p>
          <w:p w14:paraId="41DEAE21">
            <w:pPr>
              <w:numPr>
                <w:ilvl w:val="0"/>
                <w:numId w:val="3"/>
              </w:numPr>
              <w:ind w:left="0" w:leftChars="0"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人们在程控电话里可以（yùn xínɡ）_____自由通话。</w:t>
            </w:r>
          </w:p>
          <w:p w14:paraId="682289D0">
            <w:pPr>
              <w:numPr>
                <w:ilvl w:val="0"/>
                <w:numId w:val="0"/>
              </w:numPr>
              <w:ind w:left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043A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6B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0F3E0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439E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FF7D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必做题：</w:t>
            </w:r>
          </w:p>
          <w:p w14:paraId="27D9DE5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根据已有的内容创编故事，讲给父母听一听。比如，想象自己生活在古代，描述一下对现代科技的向往。</w:t>
            </w:r>
          </w:p>
          <w:p w14:paraId="69F9BD77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A2248B4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3478BAA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请同学们课后读一读《呼风唤雨的世纪》这篇课文，在阅读中进一步感知20世纪科技给人类生活带来的巨大变化。</w:t>
            </w:r>
          </w:p>
          <w:p w14:paraId="58DE8AE4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8C2F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能根据课文内容创编故事。</w:t>
            </w:r>
          </w:p>
          <w:p w14:paraId="565FEE3E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A55AFA1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在阅读中深化对科技发展的理解。</w:t>
            </w:r>
          </w:p>
          <w:p w14:paraId="455F0858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A248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B8418E2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3F23AA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5161586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7BBA29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EE5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27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4A0E94B6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28E5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5BFD36CB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2F2E408E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任务一：科技对比。</w:t>
            </w:r>
          </w:p>
          <w:p w14:paraId="651CDFEA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再读《呼风唤雨的世纪》，制作一张对比古代和现代生活方式的卡片。</w:t>
            </w:r>
          </w:p>
          <w:p w14:paraId="22292409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对比卡</w:t>
            </w:r>
          </w:p>
          <w:p w14:paraId="7EEC08AF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古代生活：_____现代生活：_____科技带来的变化：_____</w:t>
            </w:r>
          </w:p>
          <w:p w14:paraId="69D2E8E1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3C18D25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607691EC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《呼风唤雨的世纪》是一篇说明文。请根据课文内容手绘一张思维导图，展示20世纪主要的科技发明及其对人类生活的影响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1B154DA1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85F1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079046E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能根据自己的阅读体会进行总结。</w:t>
            </w:r>
          </w:p>
          <w:p w14:paraId="0152290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CCF07E">
            <w:pPr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综合对课文内容的再次理解进行整体梳理。</w:t>
            </w:r>
          </w:p>
          <w:p w14:paraId="6E279ACF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26614C2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审美创造：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抓住科技发明和生活影响的关键内容。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92F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F968AD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83DDD2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CCA959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2DE202C7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14FCF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64B6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8*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蝴蝶的家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》</w:t>
            </w:r>
          </w:p>
        </w:tc>
      </w:tr>
      <w:tr w14:paraId="727ED5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7A2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4F6E08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FBC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05E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A5F6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2B671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E844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FE27"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任务一：根据情境写出汉字。</w:t>
            </w:r>
          </w:p>
          <w:p w14:paraId="34F266DF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《蝴蝶的家》这篇课文中，作者在（bào fēng yǔ）_____来临的时候，很担心蝴蝶没有（zhù chù）_____，它们（qīng yíng）_____的身体能承受得住吗？</w:t>
            </w:r>
          </w:p>
          <w:p w14:paraId="3348B19E">
            <w:pPr>
              <w:numPr>
                <w:ilvl w:val="0"/>
                <w:numId w:val="0"/>
              </w:num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F70D25D">
            <w:pPr>
              <w:numPr>
                <w:ilvl w:val="0"/>
                <w:numId w:val="0"/>
              </w:num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任务二：把正确的读音送到句子中。</w:t>
            </w:r>
          </w:p>
          <w:p w14:paraId="1F269A90">
            <w:pPr>
              <w:numPr>
                <w:ilvl w:val="0"/>
                <w:numId w:val="4"/>
              </w:numPr>
              <w:ind w:firstLine="240" w:firstLineChars="1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麻雀（què qiǎo）_____在枝头叽叽喳喳叫。</w:t>
            </w:r>
          </w:p>
          <w:p w14:paraId="57B36C68">
            <w:pPr>
              <w:numPr>
                <w:ilvl w:val="0"/>
                <w:numId w:val="4"/>
              </w:numPr>
              <w:ind w:left="0" w:leftChars="0" w:firstLine="240" w:firstLineChars="1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蝴蝶的家到底在哪里呢？我在（xún mì）_____。</w:t>
            </w:r>
          </w:p>
          <w:p w14:paraId="35944B46">
            <w:pPr>
              <w:numPr>
                <w:ilvl w:val="0"/>
                <w:numId w:val="0"/>
              </w:numPr>
              <w:ind w:leftChars="1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6B1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会写本课的生字新词。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A18C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B766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CDE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1DB1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0458225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必做题：</w:t>
            </w:r>
          </w:p>
          <w:p w14:paraId="1B844EE6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任务一：根据已有的内容创编故事，讲给父母听一听。比如，以蝴蝶的视角讲述在风雨中寻找家的经历。</w:t>
            </w:r>
          </w:p>
          <w:p w14:paraId="21FD89D8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8929242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任务二：请同学们课后读一读《蝴蝶的家》这篇课文，在阅读中进一步感知作者对弱小生命的关爱之情。</w:t>
            </w:r>
          </w:p>
          <w:p w14:paraId="4C979AF6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1E8628F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2FA7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|思维能力：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能根据课文内容创编故事。</w:t>
            </w:r>
          </w:p>
          <w:p w14:paraId="2A9270B3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C08270F"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在阅读中深化对作者情感的理解。</w:t>
            </w:r>
          </w:p>
          <w:p w14:paraId="4C957BDE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5DA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C07D4E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11A49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3E4537B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47FF56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2E52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6BEA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43060570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26A3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3A8872A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7144B775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任务一：关爱小生命。</w:t>
            </w:r>
          </w:p>
          <w:p w14:paraId="379FD160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再读《蝴蝶的家》，制作一张保护蝴蝶等小生物的宣传卡。</w:t>
            </w:r>
          </w:p>
          <w:p w14:paraId="1B9864D4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宣传卡保护对象：蝴蝶等小生物</w:t>
            </w:r>
          </w:p>
          <w:p w14:paraId="221F8D7C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保护原因：_____</w:t>
            </w:r>
          </w:p>
          <w:p w14:paraId="704F3FF6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保护措施：_____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1433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253AEA3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|思维能力：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能根据自己的阅读体会进行总结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。</w:t>
            </w:r>
          </w:p>
          <w:p w14:paraId="24132B5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57343F">
            <w:pPr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综合对课文内容的再次理解进行整体梳理。</w:t>
            </w:r>
          </w:p>
          <w:p w14:paraId="22B1F532">
            <w:pPr>
              <w:widowControl/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5B4ED9AA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审美创造：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体会大自然的美和生命的美。</w:t>
            </w:r>
          </w:p>
          <w:p w14:paraId="3614E3C4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E12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E1ABD1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4A259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E9DFC6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13分钟</w:t>
            </w:r>
          </w:p>
        </w:tc>
      </w:tr>
    </w:tbl>
    <w:p w14:paraId="44BBF3FB">
      <w:pPr>
        <w:rPr>
          <w:rFonts w:ascii="宋体" w:hAnsi="宋体"/>
          <w:color w:val="000000"/>
          <w:sz w:val="24"/>
        </w:rPr>
      </w:pPr>
    </w:p>
    <w:p w14:paraId="605871A7">
      <w:pPr>
        <w:rPr>
          <w:rFonts w:ascii="宋体" w:hAnsi="宋体"/>
          <w:color w:val="000000"/>
          <w:sz w:val="24"/>
        </w:rPr>
      </w:pPr>
    </w:p>
    <w:tbl>
      <w:tblPr>
        <w:tblStyle w:val="6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189"/>
        <w:gridCol w:w="1968"/>
        <w:gridCol w:w="1182"/>
      </w:tblGrid>
      <w:tr w14:paraId="346E0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51E29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语文园地二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》</w:t>
            </w:r>
          </w:p>
        </w:tc>
      </w:tr>
      <w:tr w14:paraId="40C47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A3B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EAE79B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4DE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7D11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2AD5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28D9C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BAD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720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4F143F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看拼音写词语，复习语文园地二里“词句段运用”中的易错字词。</w:t>
            </w:r>
          </w:p>
          <w:p w14:paraId="67BE968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如“yán jiū（研究）”“jì shù（技术）”“zhèng míng（证明）”等。</w:t>
            </w:r>
          </w:p>
          <w:p w14:paraId="30E530A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7E907F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背诵语文园地二“日积月累”中的古诗《鹿柴》，并默写，理解诗句含义，体会古诗意境。</w:t>
            </w:r>
          </w:p>
          <w:p w14:paraId="27BF2DC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8A6E50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FC52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巩固生字词书写与背诵默写古诗。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2C3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1541C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203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AD59">
            <w:pPr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必做题：</w:t>
            </w:r>
          </w:p>
          <w:p w14:paraId="2D00D573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在“交流平台”分享了观察方法后，选择一处熟悉的场景，如校园花坛，运用所学观察方法进行观察并写一篇 200 字左右的短文，描述观察到的景象与细节。</w:t>
            </w:r>
          </w:p>
          <w:p w14:paraId="732F82F9"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AD1E5EC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5B3B657">
            <w:pPr>
              <w:ind w:firstLine="482" w:firstLineChars="2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选做题：</w:t>
            </w:r>
          </w:p>
          <w:p w14:paraId="3D138A6F">
            <w:pPr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阅读语文园地二推荐的拓展阅读文章《大自然的语言》，概括文章主要内容，找出文中运用的观察实例，并和课文中的观察方法进行对比分析。</w:t>
            </w:r>
          </w:p>
          <w:p w14:paraId="32C5FB04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3B30"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运用观察方法进行写作，分析文章内容与观察方法。</w:t>
            </w:r>
          </w:p>
          <w:p w14:paraId="2ED2CBC8">
            <w:pPr>
              <w:widowControl/>
              <w:spacing w:line="360" w:lineRule="exac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977D088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1F3B21B"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文化自信：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制作手抄报与表演短剧。|</w:t>
            </w:r>
          </w:p>
          <w:p w14:paraId="37BD58F7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1C0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0259692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983F39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66B55A2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FCC083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DBA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40A3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464BF9A3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D115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07694C6E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4DD47556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7B35D74D">
            <w:pPr>
              <w:widowControl/>
              <w:spacing w:line="360" w:lineRule="atLeast"/>
              <w:ind w:firstLine="482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任务：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选择语文园地二中自己最感兴趣的一个板块，如“日积月累”中的古诗，进行深度探究。查询古诗创作背景、作者生平，写一篇 300 字左右的赏析文章，或者为古诗配上一幅精美的绘画作品，展现自己对古诗内涵的理解。</w:t>
            </w:r>
          </w:p>
          <w:p w14:paraId="759823C3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3D48166A">
            <w:pPr>
              <w:widowControl/>
              <w:spacing w:line="360" w:lineRule="atLeast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  <w:p w14:paraId="4C0BCEB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04F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20DCCAB8">
            <w:pPr>
              <w:widowControl/>
              <w:spacing w:line="360" w:lineRule="exact"/>
              <w:rPr>
                <w:rFonts w:hint="eastAsia" w:ascii="宋体" w:hAnsi="宋体" w:eastAsia="仿宋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思维能力：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深入探究知识，文学审美与艺术创作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6D8F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20分钟</w:t>
            </w:r>
          </w:p>
        </w:tc>
      </w:tr>
    </w:tbl>
    <w:p w14:paraId="6D745052">
      <w:bookmarkStart w:id="0" w:name="_GoBack"/>
      <w:bookmarkEnd w:id="0"/>
    </w:p>
    <w:p w14:paraId="3EB76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F2948"/>
    <w:multiLevelType w:val="singleLevel"/>
    <w:tmpl w:val="9D9F294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66B3D06"/>
    <w:multiLevelType w:val="singleLevel"/>
    <w:tmpl w:val="F66B3D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A6F61B5"/>
    <w:multiLevelType w:val="singleLevel"/>
    <w:tmpl w:val="1A6F61B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B47846B"/>
    <w:multiLevelType w:val="singleLevel"/>
    <w:tmpl w:val="5B47846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06546B"/>
    <w:rsid w:val="0006546B"/>
    <w:rsid w:val="000F0155"/>
    <w:rsid w:val="0010251F"/>
    <w:rsid w:val="00351373"/>
    <w:rsid w:val="004E3B7F"/>
    <w:rsid w:val="004F5576"/>
    <w:rsid w:val="005916BF"/>
    <w:rsid w:val="00662737"/>
    <w:rsid w:val="006D28CE"/>
    <w:rsid w:val="007054C4"/>
    <w:rsid w:val="00852BBD"/>
    <w:rsid w:val="00B46C69"/>
    <w:rsid w:val="00B50024"/>
    <w:rsid w:val="00B5130D"/>
    <w:rsid w:val="00B87A1A"/>
    <w:rsid w:val="00C07D2B"/>
    <w:rsid w:val="00C3644B"/>
    <w:rsid w:val="00CA384D"/>
    <w:rsid w:val="00CC549F"/>
    <w:rsid w:val="00D50F44"/>
    <w:rsid w:val="00D56BCE"/>
    <w:rsid w:val="00E32696"/>
    <w:rsid w:val="00E9310A"/>
    <w:rsid w:val="00F77395"/>
    <w:rsid w:val="00F93A40"/>
    <w:rsid w:val="036F4D79"/>
    <w:rsid w:val="047C774D"/>
    <w:rsid w:val="072B0FB7"/>
    <w:rsid w:val="0A7F33CE"/>
    <w:rsid w:val="0BA17A99"/>
    <w:rsid w:val="104905E1"/>
    <w:rsid w:val="119B4F8B"/>
    <w:rsid w:val="22D41451"/>
    <w:rsid w:val="232E3EB1"/>
    <w:rsid w:val="23A221A9"/>
    <w:rsid w:val="243F5C4A"/>
    <w:rsid w:val="24AD52A9"/>
    <w:rsid w:val="27BC4C05"/>
    <w:rsid w:val="2B4324C3"/>
    <w:rsid w:val="2DA66D4D"/>
    <w:rsid w:val="2E1E4B22"/>
    <w:rsid w:val="2EBC05C2"/>
    <w:rsid w:val="2ED7364E"/>
    <w:rsid w:val="2FB27C17"/>
    <w:rsid w:val="30BA4FD6"/>
    <w:rsid w:val="340F5638"/>
    <w:rsid w:val="38F31085"/>
    <w:rsid w:val="39CE564E"/>
    <w:rsid w:val="3B5F3146"/>
    <w:rsid w:val="3F067638"/>
    <w:rsid w:val="406E1939"/>
    <w:rsid w:val="42116EB0"/>
    <w:rsid w:val="42132798"/>
    <w:rsid w:val="43030A5E"/>
    <w:rsid w:val="44CB735A"/>
    <w:rsid w:val="464949DA"/>
    <w:rsid w:val="46CC73B9"/>
    <w:rsid w:val="478A52AA"/>
    <w:rsid w:val="486F5C19"/>
    <w:rsid w:val="48847F4B"/>
    <w:rsid w:val="48967C7F"/>
    <w:rsid w:val="4A7706C1"/>
    <w:rsid w:val="4AFD3FE5"/>
    <w:rsid w:val="4E143B1F"/>
    <w:rsid w:val="502618E8"/>
    <w:rsid w:val="51FB6EA5"/>
    <w:rsid w:val="52ED2B91"/>
    <w:rsid w:val="56993A67"/>
    <w:rsid w:val="57D6334A"/>
    <w:rsid w:val="5AF22FA4"/>
    <w:rsid w:val="5C98591B"/>
    <w:rsid w:val="5E257683"/>
    <w:rsid w:val="60196D73"/>
    <w:rsid w:val="66C8504F"/>
    <w:rsid w:val="676E3E49"/>
    <w:rsid w:val="6B7632CC"/>
    <w:rsid w:val="6DEF7365"/>
    <w:rsid w:val="6EB33749"/>
    <w:rsid w:val="6F773AB6"/>
    <w:rsid w:val="71270352"/>
    <w:rsid w:val="71F17B50"/>
    <w:rsid w:val="72DA6836"/>
    <w:rsid w:val="737C78ED"/>
    <w:rsid w:val="73E07E7C"/>
    <w:rsid w:val="777155DD"/>
    <w:rsid w:val="79607369"/>
    <w:rsid w:val="7A315A7C"/>
    <w:rsid w:val="7A613399"/>
    <w:rsid w:val="7A6B246A"/>
    <w:rsid w:val="7A7A445B"/>
    <w:rsid w:val="7BA45C33"/>
    <w:rsid w:val="7C632501"/>
    <w:rsid w:val="7EF24F07"/>
    <w:rsid w:val="7F2F3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2865</Words>
  <Characters>3143</Characters>
  <Lines>12</Lines>
  <Paragraphs>3</Paragraphs>
  <TotalTime>6</TotalTime>
  <ScaleCrop>false</ScaleCrop>
  <LinksUpToDate>false</LinksUpToDate>
  <CharactersWithSpaces>3199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初</cp:lastModifiedBy>
  <cp:lastPrinted>2024-10-21T04:58:00Z</cp:lastPrinted>
  <dcterms:modified xsi:type="dcterms:W3CDTF">2024-12-20T02:13:09Z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B2ECC12F72D746D7A082D98EA78817E5</vt:lpwstr>
  </property>
</Properties>
</file>