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DFF85">
      <w:r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152400</wp:posOffset>
            </wp:positionV>
            <wp:extent cx="5291455" cy="4787900"/>
            <wp:effectExtent l="0" t="0" r="4445" b="12700"/>
            <wp:wrapNone/>
            <wp:docPr id="2" name="图片 2" descr="026926e62bc07a4c372a80cef3147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6926e62bc07a4c372a80cef3147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4F0B1"/>
    <w:p w14:paraId="384479AB"/>
    <w:p w14:paraId="3F59634E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</w:pPr>
    </w:p>
    <w:p w14:paraId="554CC636">
      <w:pPr>
        <w:jc w:val="center"/>
        <w:rPr>
          <w:rFonts w:hint="eastAsia" w:ascii="仓耳小丸子" w:hAnsi="仓耳小丸子" w:eastAsia="仓耳小丸子"/>
          <w:b/>
          <w:sz w:val="52"/>
          <w:szCs w:val="52"/>
        </w:rPr>
      </w:pPr>
    </w:p>
    <w:p w14:paraId="71B744C7">
      <w:pPr>
        <w:jc w:val="center"/>
        <w:rPr>
          <w:rFonts w:hint="eastAsia" w:ascii="仓耳小丸子" w:hAnsi="仓耳小丸子" w:eastAsia="仓耳小丸子"/>
          <w:b/>
          <w:color w:val="0000FF"/>
          <w:sz w:val="52"/>
          <w:szCs w:val="52"/>
        </w:rPr>
      </w:pPr>
    </w:p>
    <w:p w14:paraId="7B87A9C7">
      <w:pPr>
        <w:jc w:val="center"/>
        <w:rPr>
          <w:rFonts w:hint="eastAsia" w:ascii="仓耳小丸子" w:hAnsi="仓耳小丸子" w:eastAsia="仓耳小丸子"/>
          <w:b/>
          <w:color w:val="0000FF"/>
          <w:sz w:val="52"/>
          <w:szCs w:val="52"/>
        </w:rPr>
      </w:pPr>
    </w:p>
    <w:p w14:paraId="7A357199">
      <w:pPr>
        <w:jc w:val="center"/>
        <w:rPr>
          <w:rFonts w:ascii="仓耳小丸子" w:hAnsi="仓耳小丸子" w:eastAsia="仓耳小丸子"/>
          <w:b/>
          <w:color w:val="0000FF"/>
          <w:sz w:val="52"/>
          <w:szCs w:val="52"/>
        </w:rPr>
      </w:pPr>
      <w:r>
        <w:rPr>
          <w:rFonts w:hint="eastAsia" w:ascii="仓耳小丸子" w:hAnsi="仓耳小丸子" w:eastAsia="仓耳小丸子"/>
          <w:b/>
          <w:color w:val="0000FF"/>
          <w:sz w:val="52"/>
          <w:szCs w:val="52"/>
        </w:rPr>
        <w:t>四</w:t>
      </w:r>
      <w:r>
        <w:rPr>
          <w:rFonts w:hint="eastAsia" w:ascii="仓耳小丸子" w:hAnsi="仓耳小丸子" w:eastAsia="仓耳小丸子"/>
          <w:b/>
          <w:color w:val="0000FF"/>
          <w:sz w:val="52"/>
          <w:szCs w:val="52"/>
          <w:lang w:val="en-US" w:eastAsia="zh-CN"/>
        </w:rPr>
        <w:t>年级</w:t>
      </w:r>
      <w:r>
        <w:rPr>
          <w:rFonts w:hint="eastAsia" w:ascii="仓耳小丸子" w:hAnsi="仓耳小丸子" w:eastAsia="仓耳小丸子"/>
          <w:b/>
          <w:color w:val="0000FF"/>
          <w:sz w:val="52"/>
          <w:szCs w:val="52"/>
          <w:lang w:eastAsia="zh-CN"/>
        </w:rPr>
        <w:t>上</w:t>
      </w:r>
      <w:r>
        <w:rPr>
          <w:rFonts w:hint="eastAsia" w:ascii="仓耳小丸子" w:hAnsi="仓耳小丸子" w:eastAsia="仓耳小丸子"/>
          <w:b/>
          <w:color w:val="0000FF"/>
          <w:sz w:val="52"/>
          <w:szCs w:val="52"/>
          <w:lang w:val="en-US" w:eastAsia="zh-CN"/>
        </w:rPr>
        <w:t>册</w:t>
      </w:r>
      <w:r>
        <w:rPr>
          <w:rFonts w:hint="eastAsia" w:ascii="仓耳小丸子" w:hAnsi="仓耳小丸子" w:eastAsia="仓耳小丸子"/>
          <w:b/>
          <w:color w:val="0000FF"/>
          <w:sz w:val="52"/>
          <w:szCs w:val="52"/>
        </w:rPr>
        <w:t>第</w:t>
      </w:r>
      <w:r>
        <w:rPr>
          <w:rFonts w:hint="eastAsia" w:ascii="仓耳小丸子" w:hAnsi="仓耳小丸子" w:eastAsia="仓耳小丸子"/>
          <w:b/>
          <w:color w:val="0000FF"/>
          <w:sz w:val="52"/>
          <w:szCs w:val="52"/>
          <w:lang w:eastAsia="zh-CN"/>
        </w:rPr>
        <w:t>四</w:t>
      </w:r>
      <w:r>
        <w:rPr>
          <w:rFonts w:hint="eastAsia" w:ascii="仓耳小丸子" w:hAnsi="仓耳小丸子" w:eastAsia="仓耳小丸子"/>
          <w:b/>
          <w:color w:val="0000FF"/>
          <w:sz w:val="52"/>
          <w:szCs w:val="52"/>
        </w:rPr>
        <w:t>单元</w:t>
      </w:r>
    </w:p>
    <w:p w14:paraId="08871D99">
      <w:pPr>
        <w:jc w:val="center"/>
        <w:rPr>
          <w:rFonts w:hint="eastAsia" w:ascii="仓耳小丸子" w:hAnsi="仓耳小丸子" w:eastAsia="仓耳小丸子"/>
          <w:b/>
          <w:color w:val="0000FF"/>
          <w:sz w:val="52"/>
          <w:szCs w:val="52"/>
        </w:rPr>
      </w:pPr>
      <w:r>
        <w:rPr>
          <w:rFonts w:hint="eastAsia" w:ascii="仓耳小丸子" w:hAnsi="仓耳小丸子" w:eastAsia="仓耳小丸子"/>
          <w:b/>
          <w:color w:val="0000FF"/>
          <w:sz w:val="52"/>
          <w:szCs w:val="52"/>
        </w:rPr>
        <w:t>大单元作业设计</w:t>
      </w:r>
    </w:p>
    <w:p w14:paraId="3DD91DB7">
      <w:pPr>
        <w:ind w:firstLine="562" w:firstLineChars="100"/>
        <w:jc w:val="left"/>
        <w:rPr>
          <w:rFonts w:hint="default" w:ascii="黑体" w:hAnsi="黑体" w:eastAsia="黑体" w:cs="黑体"/>
          <w:b/>
          <w:bCs/>
          <w:color w:val="0000FF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56"/>
          <w:szCs w:val="56"/>
          <w:lang w:val="en-US" w:eastAsia="zh-CN"/>
        </w:rPr>
        <w:t>神话奇境妙游 感悟人物品质</w:t>
      </w:r>
    </w:p>
    <w:p w14:paraId="29BCA23D">
      <w:pPr>
        <w:ind w:firstLine="280" w:firstLineChars="100"/>
        <w:rPr>
          <w:rFonts w:hint="eastAsia" w:ascii="千图马克手写体" w:hAnsi="千图马克手写体" w:eastAsia="千图马克手写体" w:cs="千图马克手写体"/>
          <w:color w:val="0000FF"/>
          <w:sz w:val="28"/>
          <w:szCs w:val="28"/>
          <w:lang w:eastAsia="zh-CN"/>
        </w:rPr>
      </w:pPr>
    </w:p>
    <w:p w14:paraId="51A82E3C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1B9D2CC5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小伙伴们，大家好!欢迎乘坐四年级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  <w:t>上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册第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  <w:t>四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单元“童话故事专列”，本趟专列将带领大家一起畅游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  <w:t>神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话王国，沿途我们会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  <w:t>遇见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“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  <w:t>盘古开天地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”、“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  <w:t>精卫填海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”和“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  <w:t>普罗米修斯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”“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  <w:t>女娲补天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”，在那里我们将接受各种挑战，完成不同任务感受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  <w:t>神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话的奇妙，体会人物的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  <w:t>美好品质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。事不宜迟，马上开启我们的童话故事学习之旅吧!</w:t>
      </w:r>
    </w:p>
    <w:p w14:paraId="5049A362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280E6EFC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6C2CFECA"/>
    <w:p w14:paraId="405C91DF"/>
    <w:p w14:paraId="4F6D00AF"/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2FD3AB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11AE21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val="en-US" w:eastAsia="zh-CN"/>
              </w:rPr>
              <w:t>12.</w:t>
            </w: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  <w:t>盘古开天地</w:t>
            </w: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》</w:t>
            </w:r>
          </w:p>
          <w:p w14:paraId="40A3FC1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A60FB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9B2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5C91F2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1CB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BBCF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D405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79EBE0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8ADC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935F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根据情境写出汉字。</w:t>
            </w:r>
          </w:p>
          <w:p w14:paraId="3A3B7D2C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8F09512">
            <w:pPr>
              <w:ind w:firstLine="964" w:firstLineChars="4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zhēng yǎn</w:t>
            </w:r>
          </w:p>
          <w:p w14:paraId="46C10C0D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盘古(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    )一看，周围黑乎乎一片。他一使劲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ab/>
            </w:r>
          </w:p>
          <w:p w14:paraId="475D6E50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fān shen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           fǔ tóu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pi kai</w:t>
            </w:r>
          </w:p>
          <w:p w14:paraId="66F6EDDD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(         )坐了起来，拿起(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  ) (       ) 天地。盘古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ab/>
            </w:r>
          </w:p>
          <w:p w14:paraId="34C54693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chēng zài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         jing pí li jié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ab/>
            </w:r>
          </w:p>
          <w:p w14:paraId="7FA939C7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(          ) 天地之间，终因(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        )而倒下。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ab/>
            </w:r>
          </w:p>
          <w:p w14:paraId="61311750">
            <w:p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7C974827">
            <w:pPr>
              <w:numPr>
                <w:ilvl w:val="0"/>
                <w:numId w:val="0"/>
              </w:num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5BA2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会写会用本课的生字新词，能读准音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74DC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60E29C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8A30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32D6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65299C0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5671FC96">
            <w:pPr>
              <w:ind w:firstLine="482" w:firstLineChars="200"/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根据事情发展顺序把故事复述一遍。</w:t>
            </w:r>
          </w:p>
          <w:p w14:paraId="0A96D1D3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303EE3AF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读一读，体会这种句式的妙处。</w:t>
            </w:r>
          </w:p>
          <w:p w14:paraId="5B219931">
            <w:p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轻而清的东西，缓缓上升，变成了天;</w:t>
            </w:r>
          </w:p>
          <w:p w14:paraId="2DB1BA1F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0088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能根据课文内容复述故事。</w:t>
            </w:r>
          </w:p>
          <w:p w14:paraId="73A8F608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E7CAE04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在阅读中进一步感知故事的内容，体会句子妙处，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A806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E1371E4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61FC6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2FE0BF5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F4FBF3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B0CC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37D2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552A9142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BEF6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2C08AB30">
            <w:pPr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79C176BF">
            <w:pPr>
              <w:ind w:firstLine="482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</w:p>
          <w:p w14:paraId="099F20B4"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他的(            )变成了(          ).</w:t>
            </w:r>
          </w:p>
          <w:p w14:paraId="04ADDA28"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他的(            )变成(          )  .</w:t>
            </w:r>
          </w:p>
          <w:p w14:paraId="1B8928E4"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0657A4E0">
            <w:pP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任务二: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续写盘古赞歌</w:t>
            </w:r>
          </w:p>
          <w:p w14:paraId="42BED472">
            <w:pP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我知道,</w:t>
            </w:r>
          </w:p>
          <w:p w14:paraId="1FEC7713">
            <w:pP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那滋润万物的雨露,</w:t>
            </w:r>
          </w:p>
          <w:p w14:paraId="284C84EC">
            <w:pP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是您的汗水.</w:t>
            </w:r>
          </w:p>
          <w:p w14:paraId="3CD9E668">
            <w:pP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我知道,</w:t>
            </w:r>
          </w:p>
          <w:p w14:paraId="725F668D">
            <w:pP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那(             ),</w:t>
            </w:r>
          </w:p>
          <w:p w14:paraId="430B4FEE">
            <w:pP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是您(     ).</w:t>
            </w:r>
          </w:p>
          <w:p w14:paraId="6FED2605">
            <w:pP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3746075">
            <w:pP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我知道,</w:t>
            </w:r>
          </w:p>
          <w:p w14:paraId="4198D4A0">
            <w:pP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那(             ),</w:t>
            </w:r>
          </w:p>
          <w:p w14:paraId="384671CC">
            <w:pP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是您的(     ).</w:t>
            </w:r>
          </w:p>
          <w:p w14:paraId="7E838DE0">
            <w:pP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我知道,</w:t>
            </w:r>
          </w:p>
          <w:p w14:paraId="5EEDFB86">
            <w:pP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那(             ),</w:t>
            </w:r>
          </w:p>
          <w:p w14:paraId="70758336">
            <w:pP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是您(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).</w:t>
            </w:r>
          </w:p>
          <w:p w14:paraId="0A3A6956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0797EE6E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457A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605D7BF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14A995A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1841DDF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342D6FE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393DB388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3C599611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能根据自己的阅读体会进行总结。</w:t>
            </w:r>
          </w:p>
          <w:p w14:paraId="0C8BF63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EA01B2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7B4D5B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2C8D03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8068E6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08986CB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结合对课文内容的再次理解进行整体梳理。</w:t>
            </w:r>
          </w:p>
          <w:p w14:paraId="565D3C90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审美创造：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抓住具体事件和词语感受盘古形象。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CEE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46E5A9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9E4A30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211199B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13分钟</w:t>
            </w:r>
          </w:p>
        </w:tc>
      </w:tr>
    </w:tbl>
    <w:p w14:paraId="3FFBE07D">
      <w:pPr>
        <w:rPr>
          <w:rFonts w:ascii="宋体" w:hAnsi="宋体"/>
          <w:color w:val="000000"/>
          <w:sz w:val="24"/>
        </w:rPr>
      </w:pPr>
    </w:p>
    <w:p w14:paraId="2A7C0670">
      <w:pPr>
        <w:rPr>
          <w:rFonts w:ascii="宋体" w:hAnsi="宋体"/>
          <w:color w:val="000000"/>
          <w:sz w:val="24"/>
        </w:rPr>
      </w:pPr>
    </w:p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769F23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7FFCBF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  <w:t>精卫填海</w:t>
            </w: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》</w:t>
            </w:r>
          </w:p>
          <w:p w14:paraId="63C3B2C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95FFD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5EA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5C4E79F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947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423C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6009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16044B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C3FE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CD7E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任务一：补充</w:t>
            </w:r>
            <w:r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  <w:t>文中的生字。</w:t>
            </w:r>
          </w:p>
          <w:p w14:paraId="3B1FD974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  <w:t>炎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(    )</w:t>
            </w:r>
            <w:r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  <w:t>之少女，名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(    )</w:t>
            </w:r>
            <w:r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  <w:t>女娃。女娃游于东海，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(   )</w:t>
            </w:r>
            <w:r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  <w:t>而</w:t>
            </w:r>
            <w:r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  <w:tab/>
            </w:r>
          </w:p>
          <w:p w14:paraId="2CB99AE9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(    )</w:t>
            </w:r>
            <w:r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  <w:t>，故为精卫，常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(   )</w:t>
            </w:r>
            <w:r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  <w:t>西山之木石，以堙于东海。</w:t>
            </w:r>
          </w:p>
          <w:p w14:paraId="299EE0E6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 w14:paraId="75EAFAE8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任务二：练习正确、流利地朗读课文，用“/”给下面句子标出停顿。</w:t>
            </w:r>
          </w:p>
          <w:p w14:paraId="4A32CFD1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常衔西山之木石，以堙于东海。</w:t>
            </w:r>
          </w:p>
          <w:p w14:paraId="2DFC4231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7F1CE7B">
            <w:pPr>
              <w:numPr>
                <w:ilvl w:val="0"/>
                <w:numId w:val="0"/>
              </w:num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88ED">
            <w:pPr>
              <w:widowControl/>
              <w:rPr>
                <w:rFonts w:hint="default" w:ascii="宋体" w:hAnsi="宋体" w:eastAsia="仿宋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语言运用：在会写生字的基础上,读课文.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4819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C4747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69A4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3E02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F7F8A17">
            <w:pPr>
              <w:ind w:firstLine="482" w:firstLineChars="200"/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任务一：根据画面写出课文中的句子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。 </w:t>
            </w:r>
          </w:p>
          <w:p w14:paraId="11D3EB78">
            <w:pPr>
              <w:ind w:firstLine="480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1645285</wp:posOffset>
                  </wp:positionH>
                  <wp:positionV relativeFrom="paragraph">
                    <wp:posOffset>185420</wp:posOffset>
                  </wp:positionV>
                  <wp:extent cx="1210310" cy="1027430"/>
                  <wp:effectExtent l="0" t="0" r="8890" b="1270"/>
                  <wp:wrapTight wrapText="bothSides">
                    <wp:wrapPolygon>
                      <wp:start x="0" y="0"/>
                      <wp:lineTo x="0" y="21226"/>
                      <wp:lineTo x="21419" y="21226"/>
                      <wp:lineTo x="21419" y="0"/>
                      <wp:lineTo x="0" y="0"/>
                    </wp:wrapPolygon>
                  </wp:wrapTight>
                  <wp:docPr id="13" name="图片 13" descr="1a1c125659a903cbcf38f3bac10ea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a1c125659a903cbcf38f3bac10ea1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102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7DD72F">
            <w:pPr>
              <w:ind w:firstLine="480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pict>
                <v:line id="_x0000_s2050" o:spid="_x0000_s2050" o:spt="20" style="position:absolute;left:0pt;margin-left:7.8pt;margin-top:0.7pt;height:0.75pt;width:237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</w:p>
          <w:p w14:paraId="101B09DF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24EEC371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37521581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9FFA953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</w:p>
          <w:p w14:paraId="3A1AEC7F">
            <w:pPr>
              <w:ind w:firstLine="482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766F70C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选做题：发挥想象，写出精卫一次衔木石的经(提示:注意用上恰当的动词)</w:t>
            </w:r>
          </w:p>
          <w:p w14:paraId="2018168D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AA9EAFB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278441B7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02016A57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82CF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能根据图片内容了解课文内容。</w:t>
            </w:r>
          </w:p>
          <w:p w14:paraId="6746277D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D743BB4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在阅读中进一步感知故事的内容，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5E59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0F05BA00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1C069E7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4AF9161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8643B0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8562E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819D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32D0EBC3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F264A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1E4265B8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任务一：解释下列加横线的字词,并试着说说句子的意思.</w:t>
            </w:r>
          </w:p>
          <w:p w14:paraId="187557CF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E9D9FF9"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1.炎帝之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em w:val="dot"/>
                <w:lang w:val="en-US" w:eastAsia="zh-CN"/>
              </w:rPr>
              <w:t>少女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(  )</w:t>
            </w:r>
          </w:p>
          <w:p w14:paraId="6ECDE77F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89E2EF9"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sz w:val="24"/>
              </w:rPr>
              <w:pict>
                <v:line id="_x0000_s2051" o:spid="_x0000_s2051" o:spt="20" style="position:absolute;left:0pt;flip:y;margin-left:11.55pt;margin-top:0.35pt;height:1.45pt;width:229.55pt;z-index:251661312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</w:p>
          <w:p w14:paraId="0C4B269F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em w:val="dot"/>
                <w:lang w:val="en-US" w:eastAsia="zh-CN"/>
              </w:rPr>
              <w:t>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而不返(   )</w:t>
            </w:r>
          </w:p>
          <w:p w14:paraId="28E914F2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75521C8B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pict>
                <v:line id="_x0000_s2052" o:spid="_x0000_s2052" o:spt="20" style="position:absolute;left:0pt;flip:y;margin-left:8.55pt;margin-top:0.6pt;height:3.75pt;width:233.25pt;z-index:251662336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</w:p>
          <w:p w14:paraId="56213A38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1FA88C53">
            <w:p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745B4821">
            <w:pPr>
              <w:rPr>
                <w:rFonts w:hint="default" w:ascii="宋体" w:hAnsi="宋体" w:eastAsia="仿宋" w:cs="Calibri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请根据课文内容手绘一张思维导图。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并把这个故事讲给家长听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</w:t>
            </w:r>
          </w:p>
          <w:p w14:paraId="2F0FA753">
            <w:pP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43B1CB6">
            <w:pP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EAA0CA7">
            <w:pP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EC289BE">
            <w:pP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24D5F78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91B6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AC59ED7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8C36416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BBFDAD2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ED466BD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F1C744E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995A1C1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能根据自己的阅读体会进行理解。</w:t>
            </w:r>
          </w:p>
          <w:p w14:paraId="78754EF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A6D200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252F8B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49C7E9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807D0D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C5D9E25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结合对课文内容的再次理解进行整体梳理。</w:t>
            </w:r>
          </w:p>
          <w:p w14:paraId="41B3F096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EAD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6CBBEF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89CA12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3114C6E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13分钟</w:t>
            </w:r>
          </w:p>
        </w:tc>
      </w:tr>
    </w:tbl>
    <w:p w14:paraId="5246CD59">
      <w:pPr>
        <w:rPr>
          <w:rFonts w:ascii="宋体" w:hAnsi="宋体"/>
          <w:color w:val="000000"/>
          <w:sz w:val="24"/>
        </w:rPr>
      </w:pPr>
    </w:p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52AB4C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E4400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  <w:t>普罗米修斯</w:t>
            </w: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》</w:t>
            </w:r>
          </w:p>
        </w:tc>
      </w:tr>
      <w:tr w14:paraId="240EEF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B8F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03C6BB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68F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73C5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1A69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41B27F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9AEE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8E8C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读一读，选择正确的读音或汉字，画上“√”</w:t>
            </w:r>
          </w:p>
          <w:p w14:paraId="583F11C8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 w14:paraId="72953567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1、归还(hái huán)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    悲(参 惨)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ab/>
            </w:r>
          </w:p>
          <w:p w14:paraId="5D4C509B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2、肝脏(zàng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zang)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    饶(恕 怒)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ab/>
            </w:r>
          </w:p>
          <w:p w14:paraId="3BBB95B9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3、愤(fèng fèn )愤不平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(狠 很)心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ab/>
            </w:r>
          </w:p>
          <w:p w14:paraId="63FF9572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 w14:paraId="4CDA128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根据语境，看拼音写词语。</w:t>
            </w:r>
          </w:p>
          <w:p w14:paraId="372A8708">
            <w:pPr>
              <w:widowControl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普罗米修斯值得我们jing pèi(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)。是他，即使受到最 yán li(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)的惩罚，也依然 jiān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ding (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)为人类造福的信念;是他，宁可被宙斯用铁环锁在悬崖上，被鹫鹰用jiān li(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)的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嘴啄食肝脏也不归还火种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.</w:t>
            </w:r>
          </w:p>
          <w:p w14:paraId="6A5E91D4">
            <w:pPr>
              <w:numPr>
                <w:ilvl w:val="0"/>
                <w:numId w:val="0"/>
              </w:num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FD3C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会写本课的生字新词。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D464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346B2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A5E7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AAD1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0C8D02C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407681FE">
            <w:pPr>
              <w:ind w:firstLine="482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课文中哪个情节最触动你，和同学说一说听。</w:t>
            </w:r>
          </w:p>
          <w:p w14:paraId="2D74FD65">
            <w:pPr>
              <w:ind w:firstLine="480" w:firstLineChars="200"/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1AA34CE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0ED616D5">
            <w:pPr>
              <w:ind w:firstLine="482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普罗米修斯为了给人类盗取火种,受到了哪些惩罚?</w:t>
            </w:r>
          </w:p>
          <w:p w14:paraId="6F1E3BE5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0434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能根据自己对课文的理解,了解课文内容。</w:t>
            </w:r>
          </w:p>
          <w:p w14:paraId="3AD6354A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CB154A0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在阅读中进一步感知故事的内容，深植普罗米修斯高大的形象。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77AF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7D399555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1E5CDCC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26FD374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8C8310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C1B7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B3DB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256183FA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B1123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175DBEC0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52C87B25">
            <w:pPr>
              <w:ind w:firstLine="241" w:firstLineChars="10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5966191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有趣的人物</w:t>
            </w:r>
          </w:p>
          <w:p w14:paraId="00727CD3"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再读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普罗米修斯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》，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面对这样一位神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, 你想说些什么?把它写下来.</w:t>
            </w:r>
          </w:p>
          <w:p w14:paraId="2E151A4B"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4615FFA7"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017D8EBD"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6B7A617F">
            <w:pPr>
              <w:rPr>
                <w:rFonts w:hint="default" w:ascii="宋体" w:hAnsi="宋体" w:cs="Calibri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任务二：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请根据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人物关系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手绘一张思维导图。</w:t>
            </w:r>
          </w:p>
          <w:p w14:paraId="2008FFB5">
            <w:pP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331B4585">
            <w:pP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D70C853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09C61819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75A7D21A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DF00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5CFFCAF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能根据自己的阅读体会进行总结。</w:t>
            </w:r>
          </w:p>
          <w:p w14:paraId="40A6318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33A7828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7FA4B9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4BA0AEE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结合对课文内容的再次理解进行整体梳理。</w:t>
            </w:r>
          </w:p>
          <w:p w14:paraId="6D243C1D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096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CC8D8F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6BC7D7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652B8C2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13分钟</w:t>
            </w:r>
          </w:p>
        </w:tc>
      </w:tr>
    </w:tbl>
    <w:p w14:paraId="23251C1A">
      <w:pPr>
        <w:rPr>
          <w:rFonts w:ascii="宋体" w:hAnsi="宋体"/>
          <w:color w:val="000000"/>
          <w:sz w:val="24"/>
        </w:rPr>
      </w:pPr>
    </w:p>
    <w:p w14:paraId="0B62A71F">
      <w:pPr>
        <w:rPr>
          <w:rFonts w:ascii="宋体" w:hAnsi="宋体"/>
          <w:color w:val="000000"/>
          <w:sz w:val="24"/>
        </w:rPr>
      </w:pPr>
    </w:p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6AFEA1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CFD307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  <w:t>女娲补天</w:t>
            </w: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》</w:t>
            </w:r>
          </w:p>
          <w:p w14:paraId="3A59C98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65242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02E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C11F09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857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69CC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7C88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3C7F0C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F44B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99E1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1.比一比，组词语。</w:t>
            </w:r>
          </w:p>
          <w:p w14:paraId="4ADF5E11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颂(      )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 绩(      )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ab/>
            </w:r>
          </w:p>
          <w:p w14:paraId="382DEABD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讼(      )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 渍(      )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ab/>
            </w:r>
          </w:p>
          <w:p w14:paraId="1050EB59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混(      )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 项(      )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ab/>
            </w:r>
          </w:p>
          <w:p w14:paraId="5DADE080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鲲(      )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 硕(      )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ab/>
            </w:r>
          </w:p>
          <w:p w14:paraId="680CA016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51FC35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 w14:paraId="25DE3C94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任务二：写出下列加点词语的反义词。</w:t>
            </w:r>
          </w:p>
          <w:p w14:paraId="642DB40C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362C970C">
            <w:pPr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(1)人们过着快乐幸福的生活。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(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</w:p>
          <w:p w14:paraId="6321997B">
            <w:pPr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(2)这样天就再没有了坍塌的危险。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(  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)</w:t>
            </w:r>
          </w:p>
          <w:p w14:paraId="54664298">
            <w:p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90B0998">
            <w:pPr>
              <w:numPr>
                <w:ilvl w:val="0"/>
                <w:numId w:val="0"/>
              </w:num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425A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会写本课的生字新词，并能实际应用。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D2BC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6697CB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B2BC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DC57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97275AA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041681FC">
            <w:pPr>
              <w:ind w:firstLine="482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说说故事的起因,经过和结果,发挥想象,把女娲从各地捡来五色石的过程说清楚,说生动。</w:t>
            </w:r>
          </w:p>
          <w:p w14:paraId="74BD447B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65D6CC8C">
            <w:pPr>
              <w:ind w:firstLine="482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请同学们课后读一读《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中国神话故事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》这本书。</w:t>
            </w:r>
          </w:p>
          <w:p w14:paraId="61E7B2E9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BCCA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能根据课文内容发挥想象创编故事。</w:t>
            </w:r>
          </w:p>
          <w:p w14:paraId="5840F86C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3DCE61B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在阅读中进一步感知故事的内容，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7595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DEE0A87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1D5B998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5AA1F15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0399C2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CC707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2460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406C3271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88EE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2F3D34F4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</w:p>
          <w:p w14:paraId="1C48046E">
            <w:pPr>
              <w:ind w:firstLine="240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pict>
                <v:rect id="_x0000_s2053" o:spid="_x0000_s2053" o:spt="1" style="position:absolute;left:0pt;margin-left:6.3pt;margin-top:45.3pt;height:102.75pt;width:240pt;z-index:25166336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 以“女娲的力量”为主题，创作一幅简单的绘画，并配上 100 字左右的文字说明，阐述你对女娲力量内涵的理解。</w:t>
            </w:r>
          </w:p>
          <w:p w14:paraId="790EE47D">
            <w:p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6320D765">
            <w:p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7D085132">
            <w:p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1D6DC604">
            <w:p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40B469D5">
            <w:p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600926FC">
            <w:p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65543C0A">
            <w:p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07DF3039">
            <w:p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38F26D18">
            <w:pP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 假如你是女娲补天故事中的一个小人物，如部落里的普通居民，描述你看到女娲补天过程时的场景与感受，字数 300 字左右。</w:t>
            </w:r>
          </w:p>
          <w:p w14:paraId="4CD0C355">
            <w:pP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5376194">
            <w:pP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DD25DFA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EA88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BED31C5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8A82530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B94A801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D7E0EB7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7EA3C71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能根据自己的阅读体会进行总结。</w:t>
            </w:r>
          </w:p>
          <w:p w14:paraId="06184E3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84F22C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987C0E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AABFE1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731CE4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10ED89E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结合对课文内容的再次理解进行整体梳理。</w:t>
            </w:r>
          </w:p>
          <w:p w14:paraId="6C9CC4EF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16F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2DB4A3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69E4D0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4846AE1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13分钟</w:t>
            </w:r>
          </w:p>
        </w:tc>
      </w:tr>
    </w:tbl>
    <w:p w14:paraId="62B76DFC">
      <w:pPr>
        <w:rPr>
          <w:rFonts w:ascii="宋体" w:hAnsi="宋体"/>
          <w:color w:val="000000"/>
          <w:sz w:val="24"/>
        </w:rPr>
      </w:pPr>
    </w:p>
    <w:p w14:paraId="7078E034">
      <w:pPr>
        <w:rPr>
          <w:rFonts w:ascii="宋体" w:hAnsi="宋体"/>
          <w:color w:val="000000"/>
          <w:sz w:val="24"/>
        </w:rPr>
      </w:pPr>
    </w:p>
    <w:p w14:paraId="54457B05"/>
    <w:p w14:paraId="4142E9AE"/>
    <w:p w14:paraId="2589A07D">
      <w:pPr>
        <w:rPr>
          <w:rFonts w:ascii="宋体" w:hAnsi="宋体"/>
          <w:color w:val="000000"/>
          <w:sz w:val="24"/>
        </w:rPr>
      </w:pPr>
    </w:p>
    <w:p w14:paraId="7076D618"/>
    <w:p w14:paraId="5CAE2242"/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384456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D5C5D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宝葫芦的秘密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26289F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BB1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46DC7A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C99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5DFD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9B5C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69EABF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6A47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7230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头脑风暴</w:t>
            </w:r>
          </w:p>
          <w:p w14:paraId="79D5B7EE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让学生列举出他们想要一起度过一天的人物，可以是神话人物（孙悟空、嫦娥等）、童话人物（白雪公主、小红帽等）、卡通人物（哆啦 A 梦、超级飞侠等）或者历史人物（李白、诸葛亮等）。然后选择一个人物，简单阐述为什么想和他/她过一天。</w:t>
            </w:r>
          </w:p>
          <w:p w14:paraId="1C5C6548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53D4968">
            <w:pPr>
              <w:ind w:firstLine="482" w:firstLineChars="200"/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明确习作要求.</w:t>
            </w:r>
          </w:p>
          <w:p w14:paraId="341DDD0F">
            <w:p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B7D16A7">
            <w:pPr>
              <w:numPr>
                <w:ilvl w:val="0"/>
                <w:numId w:val="0"/>
              </w:num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53DE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练习学生的语言组织能力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4264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48F8BF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140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F9907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9106270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3255F9FE">
            <w:pPr>
              <w:ind w:firstLine="482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以所选人物为中心，构思这一天可能发生的事情。例如，如果和孙悟空过一天，可能会一起去花果山玩耍、降妖除魔等。要求列出至少三个情节要点，并为每个要点写一句话的描述。</w:t>
            </w:r>
          </w:p>
          <w:p w14:paraId="3D03E271">
            <w:p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14D81A0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2649C60A">
            <w:pPr>
              <w:ind w:firstLine="482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和同桌说说故事情节.</w:t>
            </w:r>
          </w:p>
          <w:p w14:paraId="5D4ECE2C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2AE5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能根据想象创编故事。</w:t>
            </w:r>
          </w:p>
          <w:p w14:paraId="7EAED18E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7EACEBA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深化人物的形象，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C0FC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6984D5B8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7600B5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06FF779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4B5100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0AB31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760E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34AFDCED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FCAFE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6AB42075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1C02B6A5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</w:p>
          <w:p w14:paraId="3BCE6AB1">
            <w:pPr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如何让自己的习作更加生动,并完成习作.</w:t>
            </w:r>
          </w:p>
          <w:p w14:paraId="7645C3CE">
            <w:pPr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32B7175"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3AD70D5A">
            <w:pP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</w:p>
          <w:p w14:paraId="2CE90A43">
            <w:pP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按习作要求,互评互改.</w:t>
            </w:r>
          </w:p>
          <w:p w14:paraId="74A45C0D">
            <w:pP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17CC521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45EF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55EA125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3FD91CA3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E974D6C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E6A7E2E">
            <w:pPr>
              <w:jc w:val="both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能根据自己的阅读体会进行总结。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252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14D6A8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06D3C6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E3422BA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13分钟</w:t>
            </w:r>
          </w:p>
        </w:tc>
      </w:tr>
    </w:tbl>
    <w:p w14:paraId="4A91D4CC">
      <w:pPr>
        <w:rPr>
          <w:rFonts w:ascii="宋体" w:hAnsi="宋体"/>
          <w:color w:val="000000"/>
          <w:sz w:val="24"/>
        </w:rPr>
      </w:pPr>
    </w:p>
    <w:p w14:paraId="5E7573DA">
      <w:pPr>
        <w:rPr>
          <w:rFonts w:ascii="宋体" w:hAnsi="宋体"/>
          <w:color w:val="000000"/>
          <w:sz w:val="24"/>
        </w:rPr>
      </w:pPr>
    </w:p>
    <w:p w14:paraId="065ED18C"/>
    <w:p w14:paraId="01B2CA80"/>
    <w:p w14:paraId="77E30AA2"/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1E1BB8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AA6973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  <w:t>语文园地四</w:t>
            </w: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>》</w:t>
            </w:r>
          </w:p>
          <w:p w14:paraId="21F2D12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1904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B13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37AF3EE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982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FDB9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6153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33034F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9CA9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60C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</w:p>
          <w:p w14:paraId="333A02FE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说一说,你还知道哪些神话故事,你为什么喜欢这个故事?说一说原因.</w:t>
            </w:r>
          </w:p>
          <w:p w14:paraId="7014E481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0106BBA">
            <w:pPr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把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正确的读音送到句子中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。</w:t>
            </w:r>
          </w:p>
          <w:p w14:paraId="6CAF81CA">
            <w:pPr>
              <w:ind w:firstLine="480" w:firstLineChars="200"/>
              <w:jc w:val="lef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抄写与花有关的词语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,你还知道哪些花,说一说.</w:t>
            </w:r>
          </w:p>
          <w:p w14:paraId="3AF671AE">
            <w:pPr>
              <w:numPr>
                <w:ilvl w:val="0"/>
                <w:numId w:val="0"/>
              </w:num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EFD2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在生活中进行积累并运用。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3541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42147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D07F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3E7E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1B54CE0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08AC63C5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</w:p>
          <w:p w14:paraId="3A9225C5">
            <w:pPr>
              <w:ind w:firstLine="480" w:firstLineChars="200"/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抄写与人物或故事有关的四字词语,并说出这些词语和哪些人物有关.</w:t>
            </w:r>
          </w:p>
          <w:p w14:paraId="01B15AD7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05831ED9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</w:p>
          <w:p w14:paraId="02697D81">
            <w:pPr>
              <w:ind w:firstLine="480" w:firstLineChars="200"/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你还知道哪些神话人物或故事,可以用哪个词语来形容.</w:t>
            </w:r>
          </w:p>
          <w:p w14:paraId="20CDB398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083C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能根据人物形象和事件进行概括。</w:t>
            </w:r>
          </w:p>
          <w:p w14:paraId="6E0D2A7F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FED208C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，深化人物的形象，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A381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3E389096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4C3781F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0B476AC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4ED85B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822C2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B474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25A2BF66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54C6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4E49BEDB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563F94E2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6BA3154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有趣的人物</w:t>
            </w:r>
          </w:p>
          <w:p w14:paraId="222E56E1"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再读本单元课文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,有哪些地方让你感到神奇?为什么呢?</w:t>
            </w:r>
          </w:p>
          <w:p w14:paraId="180D2DC8"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5AB6DE51">
            <w:pP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</w:p>
          <w:p w14:paraId="31DBF85E">
            <w:pP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说一说,你了解的嫦娥,试着画一画她的故事.</w:t>
            </w:r>
          </w:p>
          <w:p w14:paraId="5322DCBA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sz w:val="24"/>
              </w:rPr>
              <w:pict>
                <v:rect id="_x0000_s2054" o:spid="_x0000_s2054" o:spt="1" style="position:absolute;left:0pt;margin-left:4.75pt;margin-top:10.75pt;height:78.4pt;width:231.75pt;z-index:25166438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</v:rect>
              </w:pict>
            </w:r>
          </w:p>
          <w:p w14:paraId="2993B9D5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4EA495DB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524AB929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3BC4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30E1496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355B621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EC9589E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能根据自己的阅读体会进行总结。</w:t>
            </w:r>
          </w:p>
          <w:p w14:paraId="6692D58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1F235E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EC37912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结合对古诗内容的再次理解进行整体梳理。</w:t>
            </w:r>
          </w:p>
          <w:p w14:paraId="3722DCCD">
            <w:pPr>
              <w:widowControl/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审美创造：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抓住具体事件感受人物形象。</w:t>
            </w:r>
          </w:p>
          <w:p w14:paraId="323063C5">
            <w:pPr>
              <w:widowControl/>
              <w:spacing w:line="360" w:lineRule="exac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E4A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525803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3550CA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127B50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13分钟</w:t>
            </w:r>
          </w:p>
        </w:tc>
      </w:tr>
    </w:tbl>
    <w:p w14:paraId="78310155">
      <w:pPr>
        <w:rPr>
          <w:rFonts w:ascii="宋体" w:hAnsi="宋体"/>
          <w:color w:val="000000"/>
          <w:sz w:val="24"/>
        </w:rPr>
      </w:pPr>
    </w:p>
    <w:p w14:paraId="21F3AC50">
      <w:pPr>
        <w:rPr>
          <w:rFonts w:ascii="宋体" w:hAnsi="宋体"/>
          <w:color w:val="000000"/>
          <w:sz w:val="24"/>
        </w:rPr>
      </w:pPr>
    </w:p>
    <w:p w14:paraId="4508D6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VlOGEwZTBkMTY2NDQ1NDQzNjhhMjVmZjU1ODQ3YjgifQ=="/>
  </w:docVars>
  <w:rsids>
    <w:rsidRoot w:val="0006546B"/>
    <w:rsid w:val="0006546B"/>
    <w:rsid w:val="000F0155"/>
    <w:rsid w:val="0010251F"/>
    <w:rsid w:val="00351373"/>
    <w:rsid w:val="004E3B7F"/>
    <w:rsid w:val="004F5576"/>
    <w:rsid w:val="005916BF"/>
    <w:rsid w:val="00662737"/>
    <w:rsid w:val="006D28CE"/>
    <w:rsid w:val="007054C4"/>
    <w:rsid w:val="00852BBD"/>
    <w:rsid w:val="00B46C69"/>
    <w:rsid w:val="00B50024"/>
    <w:rsid w:val="00B5130D"/>
    <w:rsid w:val="00B87A1A"/>
    <w:rsid w:val="00C07D2B"/>
    <w:rsid w:val="00C3644B"/>
    <w:rsid w:val="00CA384D"/>
    <w:rsid w:val="00CC549F"/>
    <w:rsid w:val="00D50F44"/>
    <w:rsid w:val="00D56BCE"/>
    <w:rsid w:val="00E32696"/>
    <w:rsid w:val="00E9310A"/>
    <w:rsid w:val="00F77395"/>
    <w:rsid w:val="00F93A40"/>
    <w:rsid w:val="03143CC6"/>
    <w:rsid w:val="036F4D79"/>
    <w:rsid w:val="047C774D"/>
    <w:rsid w:val="072B0FB7"/>
    <w:rsid w:val="0913072A"/>
    <w:rsid w:val="0A7F33CE"/>
    <w:rsid w:val="0BA17A99"/>
    <w:rsid w:val="0E9A3809"/>
    <w:rsid w:val="104905E1"/>
    <w:rsid w:val="119B4F8B"/>
    <w:rsid w:val="1BB578F9"/>
    <w:rsid w:val="22BD71B5"/>
    <w:rsid w:val="232E3EB1"/>
    <w:rsid w:val="23A221A9"/>
    <w:rsid w:val="243F5C4A"/>
    <w:rsid w:val="24AD52A9"/>
    <w:rsid w:val="2B4324C3"/>
    <w:rsid w:val="2E1E4B22"/>
    <w:rsid w:val="2EBC05C2"/>
    <w:rsid w:val="2ED7364E"/>
    <w:rsid w:val="2FB27C17"/>
    <w:rsid w:val="301B2C2C"/>
    <w:rsid w:val="30BA4FD6"/>
    <w:rsid w:val="340F5638"/>
    <w:rsid w:val="38F31085"/>
    <w:rsid w:val="39CE564E"/>
    <w:rsid w:val="3B5F3146"/>
    <w:rsid w:val="3F067638"/>
    <w:rsid w:val="406E1939"/>
    <w:rsid w:val="42132798"/>
    <w:rsid w:val="42983D7A"/>
    <w:rsid w:val="44CB735A"/>
    <w:rsid w:val="464949DA"/>
    <w:rsid w:val="46CC73B9"/>
    <w:rsid w:val="478A52AA"/>
    <w:rsid w:val="4824696D"/>
    <w:rsid w:val="48847F4B"/>
    <w:rsid w:val="48967C7F"/>
    <w:rsid w:val="495B5D6B"/>
    <w:rsid w:val="4A7706C1"/>
    <w:rsid w:val="4AFD3FE5"/>
    <w:rsid w:val="4C822109"/>
    <w:rsid w:val="4E143B1F"/>
    <w:rsid w:val="502618E8"/>
    <w:rsid w:val="52ED2B91"/>
    <w:rsid w:val="54AD258E"/>
    <w:rsid w:val="56993A67"/>
    <w:rsid w:val="57D6334A"/>
    <w:rsid w:val="5A8F5225"/>
    <w:rsid w:val="5C98591B"/>
    <w:rsid w:val="5E257683"/>
    <w:rsid w:val="60196D73"/>
    <w:rsid w:val="60677F1B"/>
    <w:rsid w:val="64671616"/>
    <w:rsid w:val="65A10CC6"/>
    <w:rsid w:val="66C8504F"/>
    <w:rsid w:val="6729588E"/>
    <w:rsid w:val="676E3E49"/>
    <w:rsid w:val="6A1C0DA7"/>
    <w:rsid w:val="6B7632CC"/>
    <w:rsid w:val="6DE21F8D"/>
    <w:rsid w:val="6DEF7365"/>
    <w:rsid w:val="6EB33749"/>
    <w:rsid w:val="6F773AB6"/>
    <w:rsid w:val="71270352"/>
    <w:rsid w:val="71F17B50"/>
    <w:rsid w:val="72DA6836"/>
    <w:rsid w:val="737C78ED"/>
    <w:rsid w:val="73E07E7C"/>
    <w:rsid w:val="777155DD"/>
    <w:rsid w:val="79607369"/>
    <w:rsid w:val="7A315A7C"/>
    <w:rsid w:val="7A613399"/>
    <w:rsid w:val="7A6B246A"/>
    <w:rsid w:val="7A7A445B"/>
    <w:rsid w:val="7BA45C33"/>
    <w:rsid w:val="7C632501"/>
    <w:rsid w:val="7EF24F07"/>
    <w:rsid w:val="7F2F3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fontstyle01"/>
    <w:basedOn w:val="8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2607</Words>
  <Characters>2719</Characters>
  <Lines>12</Lines>
  <Paragraphs>3</Paragraphs>
  <TotalTime>5</TotalTime>
  <ScaleCrop>false</ScaleCrop>
  <LinksUpToDate>false</LinksUpToDate>
  <CharactersWithSpaces>3317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初</cp:lastModifiedBy>
  <cp:lastPrinted>2024-10-21T04:58:00Z</cp:lastPrinted>
  <dcterms:modified xsi:type="dcterms:W3CDTF">2024-12-20T02:07:22Z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B2ECC12F72D746D7A082D98EA78817E5</vt:lpwstr>
  </property>
</Properties>
</file>