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119B9">
      <w:pPr>
        <w:ind w:firstLine="630" w:firstLineChars="300"/>
        <w:jc w:val="center"/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  <w:r>
        <w:drawing>
          <wp:inline distT="0" distB="0" distL="0" distR="0">
            <wp:extent cx="4605655" cy="3086735"/>
            <wp:effectExtent l="0" t="0" r="4445" b="18415"/>
            <wp:docPr id="1026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05655" cy="308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6B61C">
      <w:pPr>
        <w:ind w:firstLine="840" w:firstLineChars="300"/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</w:p>
    <w:p w14:paraId="7FD8A585">
      <w:pPr>
        <w:ind w:firstLine="840" w:firstLineChars="300"/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  <w:r>
        <w:rPr>
          <w:rFonts w:hint="eastAsia" w:ascii="千图马克手写体" w:hAnsi="千图马克手写体" w:eastAsia="千图马克手写体" w:cs="千图马克手写体"/>
          <w:sz w:val="28"/>
          <w:szCs w:val="28"/>
        </w:rPr>
        <w:t>小伙伴们，大家好!欢迎乘坐四年级</w:t>
      </w:r>
      <w:r>
        <w:rPr>
          <w:rFonts w:hint="default" w:ascii="千图马克手写体" w:hAnsi="千图马克手写体" w:cs="千图马克手写体"/>
          <w:sz w:val="28"/>
          <w:szCs w:val="28"/>
          <w:lang w:val="en-US"/>
        </w:rPr>
        <w:t>上</w:t>
      </w:r>
      <w:r>
        <w:rPr>
          <w:rFonts w:hint="eastAsia" w:ascii="千图马克手写体" w:hAnsi="千图马克手写体" w:eastAsia="千图马克手写体" w:cs="千图马克手写体"/>
          <w:sz w:val="28"/>
          <w:szCs w:val="28"/>
        </w:rPr>
        <w:t>册第</w:t>
      </w:r>
      <w:r>
        <w:rPr>
          <w:rFonts w:hint="default" w:ascii="千图马克手写体" w:hAnsi="千图马克手写体" w:cs="千图马克手写体"/>
          <w:sz w:val="28"/>
          <w:szCs w:val="28"/>
          <w:lang w:val="en-US"/>
        </w:rPr>
        <w:t>六</w:t>
      </w:r>
      <w:r>
        <w:rPr>
          <w:rFonts w:hint="eastAsia" w:ascii="千图马克手写体" w:hAnsi="千图马克手写体" w:eastAsia="千图马克手写体" w:cs="千图马克手写体"/>
          <w:sz w:val="28"/>
          <w:szCs w:val="28"/>
        </w:rPr>
        <w:t>单元“</w:t>
      </w:r>
      <w:r>
        <w:rPr>
          <w:rFonts w:hint="default" w:ascii="千图马克手写体" w:hAnsi="千图马克手写体" w:cs="千图马克手写体"/>
          <w:sz w:val="28"/>
          <w:szCs w:val="28"/>
          <w:lang w:val="en-US"/>
        </w:rPr>
        <w:t>童年</w:t>
      </w:r>
      <w:r>
        <w:rPr>
          <w:rFonts w:hint="eastAsia" w:ascii="千图马克手写体" w:hAnsi="千图马克手写体" w:eastAsia="千图马克手写体" w:cs="千图马克手写体"/>
          <w:sz w:val="28"/>
          <w:szCs w:val="28"/>
        </w:rPr>
        <w:t>故事专列”，本趟专列将带领大家一起畅游童话王国，沿途我们会经过“</w:t>
      </w:r>
      <w:r>
        <w:rPr>
          <w:rFonts w:hint="default" w:ascii="千图马克手写体" w:hAnsi="千图马克手写体" w:cs="千图马克手写体"/>
          <w:sz w:val="28"/>
          <w:szCs w:val="28"/>
          <w:lang w:val="en-US"/>
        </w:rPr>
        <w:t>牛和鸭</w:t>
      </w:r>
      <w:r>
        <w:rPr>
          <w:rFonts w:hint="eastAsia" w:ascii="千图马克手写体" w:hAnsi="千图马克手写体" w:eastAsia="千图马克手写体" w:cs="千图马克手写体"/>
          <w:sz w:val="28"/>
          <w:szCs w:val="28"/>
        </w:rPr>
        <w:t>”、“</w:t>
      </w:r>
      <w:r>
        <w:rPr>
          <w:rFonts w:hint="default" w:ascii="千图马克手写体" w:hAnsi="千图马克手写体" w:cs="千图马克手写体"/>
          <w:sz w:val="28"/>
          <w:szCs w:val="28"/>
          <w:lang w:val="en-US"/>
        </w:rPr>
        <w:t>一只窝囊的大老虎</w:t>
      </w:r>
      <w:r>
        <w:rPr>
          <w:rFonts w:hint="eastAsia" w:ascii="千图马克手写体" w:hAnsi="千图马克手写体" w:eastAsia="千图马克手写体" w:cs="千图马克手写体"/>
          <w:sz w:val="28"/>
          <w:szCs w:val="28"/>
        </w:rPr>
        <w:t>”和“</w:t>
      </w:r>
      <w:r>
        <w:rPr>
          <w:rFonts w:hint="default" w:ascii="千图马克手写体" w:hAnsi="千图马克手写体" w:cs="千图马克手写体"/>
          <w:sz w:val="28"/>
          <w:szCs w:val="28"/>
          <w:lang w:val="en-US"/>
        </w:rPr>
        <w:t>陀螺</w:t>
      </w:r>
      <w:r>
        <w:rPr>
          <w:rFonts w:hint="eastAsia" w:ascii="千图马克手写体" w:hAnsi="千图马克手写体" w:eastAsia="千图马克手写体" w:cs="千图马克手写体"/>
          <w:sz w:val="28"/>
          <w:szCs w:val="28"/>
        </w:rPr>
        <w:t>”</w:t>
      </w:r>
      <w:r>
        <w:rPr>
          <w:rFonts w:hint="default" w:hAnsi="千图马克手写体" w:eastAsia="千图马克手写体" w:cs="千图马克手写体"/>
          <w:sz w:val="28"/>
          <w:szCs w:val="28"/>
          <w:lang w:val="en-US"/>
        </w:rPr>
        <w:t>“</w:t>
      </w:r>
      <w:r>
        <w:rPr>
          <w:rFonts w:hint="default" w:hAnsi="千图马克手写体" w:cs="千图马克手写体"/>
          <w:sz w:val="28"/>
          <w:szCs w:val="28"/>
          <w:lang w:val="en-US"/>
        </w:rPr>
        <w:t>口语交际”“习作”“语文园地”六</w:t>
      </w:r>
      <w:r>
        <w:rPr>
          <w:rFonts w:hint="eastAsia" w:ascii="千图马克手写体" w:hAnsi="千图马克手写体" w:eastAsia="千图马克手写体" w:cs="千图马克手写体"/>
          <w:sz w:val="28"/>
          <w:szCs w:val="28"/>
        </w:rPr>
        <w:t>个站点，在那里我们将接受各种挑战，完成不同任务感受童</w:t>
      </w:r>
      <w:r>
        <w:rPr>
          <w:rFonts w:hint="default" w:ascii="千图马克手写体" w:hAnsi="千图马克手写体" w:cs="千图马克手写体"/>
          <w:sz w:val="28"/>
          <w:szCs w:val="28"/>
          <w:lang w:val="en-US"/>
        </w:rPr>
        <w:t>年</w:t>
      </w:r>
      <w:r>
        <w:rPr>
          <w:rFonts w:hint="eastAsia" w:ascii="千图马克手写体" w:hAnsi="千图马克手写体" w:eastAsia="千图马克手写体" w:cs="千图马克手写体"/>
          <w:sz w:val="28"/>
          <w:szCs w:val="28"/>
        </w:rPr>
        <w:t>的奇妙，体会人物真善美的形象。事不宜迟，马上开启我们的童</w:t>
      </w:r>
      <w:r>
        <w:rPr>
          <w:rFonts w:hint="default" w:ascii="千图马克手写体" w:hAnsi="千图马克手写体" w:cs="千图马克手写体"/>
          <w:sz w:val="28"/>
          <w:szCs w:val="28"/>
          <w:lang w:val="en-US"/>
        </w:rPr>
        <w:t>年</w:t>
      </w:r>
      <w:r>
        <w:rPr>
          <w:rFonts w:hint="eastAsia" w:ascii="千图马克手写体" w:hAnsi="千图马克手写体" w:eastAsia="千图马克手写体" w:cs="千图马克手写体"/>
          <w:sz w:val="28"/>
          <w:szCs w:val="28"/>
        </w:rPr>
        <w:t>故事学习之旅吧!</w:t>
      </w:r>
    </w:p>
    <w:p w14:paraId="60A2FF7D">
      <w:pPr>
        <w:ind w:firstLine="840" w:firstLineChars="300"/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</w:p>
    <w:p w14:paraId="78D2A1BB"/>
    <w:tbl>
      <w:tblPr>
        <w:tblStyle w:val="6"/>
        <w:tblW w:w="9095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5"/>
        <w:gridCol w:w="5281"/>
        <w:gridCol w:w="1917"/>
        <w:gridCol w:w="8"/>
        <w:gridCol w:w="1174"/>
      </w:tblGrid>
      <w:tr w14:paraId="15B1CE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28E26D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《</w:t>
            </w:r>
            <w:r>
              <w:rPr>
                <w:rFonts w:ascii="宋体" w:hAnsi="宋体" w:cs="宋体"/>
                <w:color w:val="000000"/>
                <w:sz w:val="24"/>
                <w:lang w:val="en-US"/>
              </w:rPr>
              <w:t>牛和鸭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 w14:paraId="18DCA8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4A43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0100A67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类别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5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C668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FEED2">
            <w:pPr>
              <w:widowControl/>
              <w:jc w:val="center"/>
              <w:rPr>
                <w:rFonts w:hint="default" w:ascii="宋体" w:hAnsi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核心素养能力点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81DB1">
            <w:pPr>
              <w:widowControl/>
              <w:ind w:firstLine="240" w:firstLineChars="100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时长</w:t>
            </w:r>
          </w:p>
        </w:tc>
      </w:tr>
      <w:tr w14:paraId="0E0330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4E9ED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基础作业</w:t>
            </w:r>
          </w:p>
        </w:tc>
        <w:tc>
          <w:tcPr>
            <w:tcW w:w="5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81B8B">
            <w:pPr>
              <w:numPr>
                <w:ilvl w:val="0"/>
                <w:numId w:val="0"/>
              </w:numPr>
              <w:ind w:firstLine="482" w:firstLineChars="200"/>
              <w:jc w:val="left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任务一：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根据情境写出汉字。</w:t>
            </w:r>
          </w:p>
          <w:p w14:paraId="1CCD2EE2">
            <w:pPr>
              <w:numPr>
                <w:ilvl w:val="0"/>
                <w:numId w:val="0"/>
              </w:numPr>
              <w:ind w:firstLine="420" w:firstLineChars="200"/>
              <w:jc w:val="left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drawing>
                <wp:inline distT="0" distB="0" distL="0" distR="0">
                  <wp:extent cx="2730500" cy="1179830"/>
                  <wp:effectExtent l="0" t="0" r="0" b="0"/>
                  <wp:docPr id="1027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Image1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3" cy="1180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42A7D3">
            <w:pPr>
              <w:ind w:firstLine="482" w:firstLineChars="200"/>
              <w:jc w:val="left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任务二：</w:t>
            </w: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仿写词语。</w:t>
            </w:r>
          </w:p>
          <w:p w14:paraId="7BFAEFF9">
            <w:pPr>
              <w:pStyle w:val="20"/>
              <w:numPr>
                <w:ilvl w:val="0"/>
                <w:numId w:val="1"/>
              </w:numPr>
              <w:ind w:firstLineChars="0"/>
              <w:jc w:val="left"/>
              <w:rPr>
                <w:rFonts w:hint="default" w:ascii="仿宋" w:hAnsi="仿宋" w:eastAsia="仿宋" w:cs="Calibr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Calibri"/>
                <w:b/>
                <w:bCs/>
                <w:color w:val="000000"/>
                <w:sz w:val="24"/>
                <w:szCs w:val="24"/>
                <w:lang w:val="en-US" w:eastAsia="zh-CN"/>
              </w:rPr>
              <w:t>啪嗒啪嗒（拟声词）______________</w:t>
            </w:r>
          </w:p>
          <w:p w14:paraId="0B8D520D">
            <w:pPr>
              <w:pStyle w:val="20"/>
              <w:numPr>
                <w:ilvl w:val="0"/>
                <w:numId w:val="1"/>
              </w:numPr>
              <w:ind w:firstLineChars="0"/>
              <w:jc w:val="left"/>
              <w:rPr>
                <w:rFonts w:hint="default" w:ascii="仿宋" w:hAnsi="仿宋" w:eastAsia="仿宋" w:cs="Calibr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Calibri"/>
                <w:b/>
                <w:bCs/>
                <w:color w:val="000000"/>
                <w:sz w:val="24"/>
                <w:szCs w:val="24"/>
                <w:lang w:val="en-US" w:eastAsia="zh-CN"/>
              </w:rPr>
              <w:t>摇摇摆摆（AABB式）_____________</w:t>
            </w:r>
          </w:p>
          <w:p w14:paraId="28295AF3">
            <w:pPr>
              <w:pStyle w:val="20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default" w:ascii="仿宋" w:hAnsi="仿宋" w:eastAsia="仿宋" w:cs="Calibri"/>
                <w:b/>
                <w:bCs/>
                <w:color w:val="000000"/>
                <w:sz w:val="24"/>
                <w:szCs w:val="24"/>
                <w:lang w:val="en-US" w:eastAsia="zh-CN"/>
              </w:rPr>
              <w:t>无缘无故（无x无x）_____________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EA2DD">
            <w:pPr>
              <w:widowControl/>
              <w:rPr>
                <w:rFonts w:hint="default" w:ascii="宋体" w:hAnsi="宋体" w:cs="Calibri"/>
                <w:color w:val="000000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语言运用：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会写本课的生字新词，</w:t>
            </w:r>
            <w:r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巩固基础知识。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500D0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5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16705C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4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88045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提升作业</w:t>
            </w:r>
          </w:p>
        </w:tc>
        <w:tc>
          <w:tcPr>
            <w:tcW w:w="5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03F69">
            <w:pPr>
              <w:ind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必做题：</w:t>
            </w:r>
          </w:p>
          <w:p w14:paraId="29DF1411">
            <w:pPr>
              <w:ind w:firstLine="482" w:firstLineChars="200"/>
              <w:jc w:val="left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任务一：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根据已</w:t>
            </w:r>
            <w:r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的内容</w:t>
            </w:r>
            <w:r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，填一填“我们”看到“牛”和“鸭”时的态度。</w:t>
            </w:r>
          </w:p>
          <w:p w14:paraId="6C7CE4CE">
            <w:pPr>
              <w:ind w:firstLine="420" w:firstLineChars="200"/>
              <w:jc w:val="left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drawing>
                <wp:inline distT="0" distB="0" distL="0" distR="0">
                  <wp:extent cx="1003935" cy="625475"/>
                  <wp:effectExtent l="0" t="0" r="0" b="0"/>
                  <wp:docPr id="1028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Image1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169" cy="625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      </w:t>
            </w:r>
            <w:r>
              <w:drawing>
                <wp:inline distT="0" distB="0" distL="0" distR="0">
                  <wp:extent cx="1021715" cy="638810"/>
                  <wp:effectExtent l="0" t="0" r="0" b="0"/>
                  <wp:docPr id="1029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Image1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081" cy="639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90E7C3">
            <w:pPr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138EC959">
            <w:pPr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选做题：</w:t>
            </w:r>
          </w:p>
          <w:p w14:paraId="45B65CA2">
            <w:pPr>
              <w:ind w:firstLine="482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任务二：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请同学们课后读一读</w:t>
            </w: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与《牛和鸭》类似的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书。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8314B">
            <w:pPr>
              <w:widowControl/>
              <w:spacing w:line="360" w:lineRule="exac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思维能力：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能根据课文内容</w:t>
            </w:r>
            <w:r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填写相关知识。</w:t>
            </w:r>
          </w:p>
          <w:p w14:paraId="7A383E69">
            <w:pPr>
              <w:widowControl/>
              <w:spacing w:line="360" w:lineRule="exac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5C195C7B">
            <w:pPr>
              <w:widowControl/>
              <w:spacing w:line="360" w:lineRule="exact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文化自信：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在阅读中进一步感知故事的内容，深化王葆的形象，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E7B66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3464085B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237B4D9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12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  <w:p w14:paraId="3DBD8C4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5FE9FDFE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3E527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2BA7F">
            <w:pPr>
              <w:widowControl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实践作业</w:t>
            </w:r>
          </w:p>
          <w:p w14:paraId="6ADB94D8">
            <w:pPr>
              <w:widowControl/>
              <w:ind w:firstLine="280" w:firstLineChars="0"/>
              <w:rPr>
                <w:rFonts w:hint="default" w:ascii="宋体" w:hAnsi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5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80725">
            <w:pPr>
              <w:ind w:firstLine="241" w:firstLineChars="100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必做题：</w:t>
            </w:r>
          </w:p>
          <w:p w14:paraId="33A8AD9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任务一：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有趣的人物</w:t>
            </w:r>
          </w:p>
          <w:p w14:paraId="295920E3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再读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《</w:t>
            </w: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牛和鸭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》，</w:t>
            </w: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那么那个人物或者动物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给你留下了深刻的印象</w:t>
            </w: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呢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，你能给他绘制一张人物卡片吗？</w:t>
            </w:r>
          </w:p>
          <w:p w14:paraId="580746DF">
            <w:pPr>
              <w:rPr>
                <w:rFonts w:ascii="仿宋" w:hAnsi="仿宋" w:eastAsia="仿宋"/>
                <w:sz w:val="24"/>
                <w:szCs w:val="24"/>
              </w:rPr>
            </w:pPr>
          </w:p>
          <w:tbl>
            <w:tblPr>
              <w:tblStyle w:val="7"/>
              <w:tblW w:w="0" w:type="auto"/>
              <w:tblInd w:w="357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52"/>
            </w:tblGrid>
            <w:tr w14:paraId="34BB45B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52" w:type="dxa"/>
                  <w:vAlign w:val="center"/>
                </w:tcPr>
                <w:p w14:paraId="48CF4D23"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人物名片</w:t>
                  </w:r>
                </w:p>
              </w:tc>
            </w:tr>
            <w:tr w14:paraId="488AC14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52" w:type="dxa"/>
                </w:tcPr>
                <w:p w14:paraId="1300BAB1">
                  <w:pPr>
                    <w:pStyle w:val="2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姓名：</w:t>
                  </w:r>
                  <w:r>
                    <w:rPr>
                      <w:rFonts w:hint="eastAsia" w:ascii="仿宋" w:hAnsi="仿宋" w:eastAsia="仿宋"/>
                      <w:sz w:val="24"/>
                      <w:szCs w:val="24"/>
                      <w:u w:val="single"/>
                    </w:rPr>
                    <w:t xml:space="preserve">                          </w:t>
                  </w:r>
                </w:p>
              </w:tc>
            </w:tr>
            <w:tr w14:paraId="1A0A092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52" w:type="dxa"/>
                </w:tcPr>
                <w:p w14:paraId="234682F0">
                  <w:pPr>
                    <w:pStyle w:val="2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身份：</w:t>
                  </w:r>
                  <w:r>
                    <w:rPr>
                      <w:rFonts w:hint="eastAsia" w:ascii="仿宋" w:hAnsi="仿宋" w:eastAsia="仿宋"/>
                      <w:sz w:val="24"/>
                      <w:szCs w:val="24"/>
                      <w:u w:val="single"/>
                    </w:rPr>
                    <w:t xml:space="preserve">                          </w:t>
                  </w:r>
                </w:p>
                <w:p w14:paraId="503EBD95">
                  <w:pPr>
                    <w:pStyle w:val="2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爱好：</w:t>
                  </w:r>
                  <w:r>
                    <w:rPr>
                      <w:rFonts w:hint="eastAsia" w:ascii="仿宋" w:hAnsi="仿宋" w:eastAsia="仿宋"/>
                      <w:sz w:val="24"/>
                      <w:szCs w:val="24"/>
                      <w:u w:val="single"/>
                    </w:rPr>
                    <w:t xml:space="preserve">                          </w:t>
                  </w:r>
                </w:p>
                <w:p w14:paraId="1147CF7E">
                  <w:pPr>
                    <w:pStyle w:val="2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特点：</w:t>
                  </w:r>
                  <w:r>
                    <w:rPr>
                      <w:rFonts w:hint="eastAsia" w:ascii="仿宋" w:hAnsi="仿宋" w:eastAsia="仿宋"/>
                      <w:sz w:val="24"/>
                      <w:szCs w:val="24"/>
                      <w:u w:val="single"/>
                    </w:rPr>
                    <w:t xml:space="preserve">                          </w:t>
                  </w:r>
                </w:p>
              </w:tc>
            </w:tr>
            <w:tr w14:paraId="325B7A8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3" w:hRule="atLeast"/>
              </w:trPr>
              <w:tc>
                <w:tcPr>
                  <w:tcW w:w="4252" w:type="dxa"/>
                </w:tcPr>
                <w:p w14:paraId="6209C29F">
                  <w:pPr>
                    <w:pStyle w:val="2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  <w:u w:val="single"/>
                    </w:rPr>
                    <w:t xml:space="preserve">                                </w:t>
                  </w:r>
                </w:p>
              </w:tc>
            </w:tr>
          </w:tbl>
          <w:p w14:paraId="2F52826E"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F3BA88A">
            <w:pPr>
              <w:ind w:firstLine="241" w:firstLineChars="100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选做题：</w:t>
            </w:r>
          </w:p>
          <w:p w14:paraId="5FD20479">
            <w:pPr>
              <w:rPr>
                <w:rFonts w:hint="eastAsia" w:ascii="仿宋" w:hAnsi="仿宋" w:eastAsia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任务二：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《</w:t>
            </w:r>
            <w:r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  <w:t>牛和鸭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》是</w:t>
            </w:r>
            <w:r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  <w:t>任大霖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的经典</w:t>
            </w:r>
            <w:r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  <w:t>儿童小说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。作品以活泼、细腻的笔调，通过幽默风趣的语言和细致入微的心理描写，刻画了一个</w:t>
            </w:r>
            <w:r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  <w:t>个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十分鲜活饱满的小学生形象。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请根据课文内容手绘一张思维导图。</w:t>
            </w:r>
          </w:p>
          <w:p w14:paraId="6754C200">
            <w:pPr>
              <w:widowControl/>
              <w:spacing w:line="360" w:lineRule="atLeast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  <w:p w14:paraId="23DA5E70">
            <w:pPr>
              <w:widowControl/>
              <w:spacing w:line="360" w:lineRule="atLeast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BD265">
            <w:p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5136C949">
            <w:p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168A0B38">
            <w:p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70141277">
            <w:p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18DF5C3E">
            <w:p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712B38FC">
            <w:p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61BE3D43">
            <w:pPr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思维能力：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能根据自己的阅读体会进行总结。</w:t>
            </w:r>
          </w:p>
          <w:p w14:paraId="322309F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F5EA9DB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65EF05A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E37555D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06920DD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70D3765">
            <w:pPr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思维能力：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结合对课文内容的再次理解进行整体梳理。</w:t>
            </w:r>
          </w:p>
          <w:p w14:paraId="68130328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0D4EB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2936637C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7A7E1DD8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1A8D4527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13分钟</w:t>
            </w:r>
          </w:p>
        </w:tc>
      </w:tr>
      <w:tr w14:paraId="493ABE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7C8A5">
            <w:pPr>
              <w:widowControl/>
              <w:jc w:val="left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  <w:t>作业评价</w:t>
            </w:r>
          </w:p>
        </w:tc>
        <w:tc>
          <w:tcPr>
            <w:tcW w:w="83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E57F9">
            <w:pPr>
              <w:widowControl/>
              <w:jc w:val="center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drawing>
                <wp:inline distT="0" distB="0" distL="0" distR="0">
                  <wp:extent cx="4095115" cy="1977390"/>
                  <wp:effectExtent l="0" t="0" r="635" b="3810"/>
                  <wp:docPr id="1030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Image1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115" cy="1978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974B5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319D5">
            <w:pPr>
              <w:widowControl/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  <w:t>《一只窝囊的大老虎》</w:t>
            </w:r>
          </w:p>
        </w:tc>
      </w:tr>
      <w:tr w14:paraId="14C301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05C88">
            <w:pPr>
              <w:widowControl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  <w:t>作业类别</w:t>
            </w:r>
          </w:p>
        </w:tc>
        <w:tc>
          <w:tcPr>
            <w:tcW w:w="5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5CF86">
            <w:pPr>
              <w:ind w:firstLine="241" w:firstLineChars="10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</w:pPr>
          </w:p>
          <w:p w14:paraId="0A582505">
            <w:pPr>
              <w:ind w:firstLine="241" w:firstLineChars="100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  <w:t>作业内容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F2821">
            <w:p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核心素养能力点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15286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lang w:val="en-US"/>
              </w:rPr>
              <w:t>时长</w:t>
            </w:r>
          </w:p>
        </w:tc>
      </w:tr>
      <w:tr w14:paraId="3FBBE2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400FF">
            <w:pPr>
              <w:widowControl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  <w:t>基础性作业</w:t>
            </w:r>
          </w:p>
        </w:tc>
        <w:tc>
          <w:tcPr>
            <w:tcW w:w="5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2CA91">
            <w:pPr>
              <w:ind w:firstLine="241" w:firstLineChars="100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  <w:t>任务一:根据情境写出汉字。</w:t>
            </w:r>
          </w:p>
          <w:p w14:paraId="2CA38A34">
            <w:pPr>
              <w:ind w:firstLine="210" w:firstLineChars="100"/>
            </w:pPr>
            <w:r>
              <w:drawing>
                <wp:inline distT="0" distB="0" distL="0" distR="0">
                  <wp:extent cx="2834640" cy="1089660"/>
                  <wp:effectExtent l="0" t="0" r="0" b="0"/>
                  <wp:docPr id="1032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Image1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5230" cy="1089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90D529">
            <w:pPr>
              <w:ind w:firstLine="241" w:firstLineChars="100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  <w:t>任务二:补全带动物名称的词语。</w:t>
            </w:r>
          </w:p>
          <w:p w14:paraId="5345C482">
            <w:pPr>
              <w:ind w:firstLine="241" w:firstLineChars="100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  <w:t>调（  ）离山   快（  ）加鞭  （  ）目寸光</w:t>
            </w:r>
          </w:p>
          <w:p w14:paraId="4F8CC4B7">
            <w:pPr>
              <w:ind w:firstLine="241" w:firstLineChars="100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  <w:t>气（  ）万千   引（  ）入室  （  ）死谁手</w:t>
            </w:r>
          </w:p>
          <w:p w14:paraId="61E1645B">
            <w:pPr>
              <w:ind w:firstLine="241" w:firstLineChars="100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  <w:t>如（  ）得水   管中窥（  ）  （  ）拥而至</w:t>
            </w:r>
          </w:p>
          <w:p w14:paraId="22ABB2FB">
            <w:pPr>
              <w:ind w:firstLine="241" w:firstLineChars="100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587B">
            <w:p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语言运用：会写本课的生字新词，巩固基础知识。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B2059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lang w:val="en-US"/>
              </w:rPr>
              <w:t>5分钟</w:t>
            </w:r>
          </w:p>
        </w:tc>
      </w:tr>
      <w:tr w14:paraId="6C557D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37B11">
            <w:pPr>
              <w:widowControl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  <w:t>提升性作业</w:t>
            </w:r>
          </w:p>
        </w:tc>
        <w:tc>
          <w:tcPr>
            <w:tcW w:w="5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16550">
            <w:pPr>
              <w:ind w:firstLine="241" w:firstLineChars="100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  <w:t>任务一:阅读理解</w:t>
            </w:r>
          </w:p>
          <w:p w14:paraId="7C298E71">
            <w:pPr>
              <w:ind w:firstLine="241" w:firstLineChars="100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  <w:t>我套上老虎皮，戴上老虎头罩，紧张地等候在后台的上场口。忽然背后有人轻轻推了我一 把。。</w:t>
            </w: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u w:val="single"/>
                <w:lang w:val="en-US"/>
              </w:rPr>
              <w:t>我知道推我的是老师，立刻弯下身子爬上场去，嘴里啊鸣啊鸣直叫。</w:t>
            </w: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  <w:t>只听见台下一阵哄堂大笑，笑得我脸上一阵热。我已经明白，我笨拙的表演把全场的老师同学都逗乐了，他们从没见|过这样窝囊的老虎。</w:t>
            </w:r>
          </w:p>
          <w:p w14:paraId="7DE999A2">
            <w:pPr>
              <w:ind w:firstLine="241" w:firstLineChars="100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  <w:t>我总算一直演到了躺下来死掉。到底怎么演完的，我一点儿也记不起来，只记得耳边的笑</w:t>
            </w:r>
          </w:p>
          <w:p w14:paraId="7E94BF21">
            <w:pPr>
              <w:ind w:firstLine="241" w:firstLineChars="100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  <w:t>声接连不断。等到幕布拉下，我站起来脱下头罩，满头满脸都是汗珠。</w:t>
            </w:r>
          </w:p>
          <w:p w14:paraId="17B6895B">
            <w:pPr>
              <w:ind w:firstLine="241" w:firstLineChars="100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  <w:t>1.画“___”的句子属于___描写，表现了“我”____的心情。</w:t>
            </w:r>
          </w:p>
          <w:p w14:paraId="5057CC63">
            <w:pPr>
              <w:ind w:firstLine="241" w:firstLineChars="100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  <w:t>2.文中“我”的心情变化是_______________.</w:t>
            </w:r>
          </w:p>
          <w:p w14:paraId="415C203D">
            <w:pPr>
              <w:ind w:firstLine="241" w:firstLineChars="100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  <w:t>3.文中为什么说“到底怎么演完的，我一点儿也记不起来”？</w:t>
            </w:r>
          </w:p>
          <w:p w14:paraId="74CBAD67">
            <w:pPr>
              <w:ind w:firstLine="241" w:firstLineChars="100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  <w:t>________________________________________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A3886">
            <w:pPr>
              <w:jc w:val="both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思维能力：能根据自己的阅读体会进行总结。</w:t>
            </w:r>
          </w:p>
          <w:p w14:paraId="0672DB45">
            <w:p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6A1764D9">
            <w:p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6DB3A3E9">
            <w:p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4647E5E7">
            <w:p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4191578C">
            <w:p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0B90E2AA">
            <w:pPr>
              <w:jc w:val="both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思维能力：结合对课文内容的再次理解进行整体梳理。</w:t>
            </w:r>
          </w:p>
          <w:p w14:paraId="3A3E138E">
            <w:p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33F49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lang w:val="en-US"/>
              </w:rPr>
              <w:t>12分钟</w:t>
            </w:r>
          </w:p>
        </w:tc>
      </w:tr>
      <w:tr w14:paraId="4A1C03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CB7D5">
            <w:pPr>
              <w:widowControl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  <w:t>实践性作业</w:t>
            </w:r>
          </w:p>
        </w:tc>
        <w:tc>
          <w:tcPr>
            <w:tcW w:w="5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1B2D4">
            <w:pPr>
              <w:ind w:firstLine="241" w:firstLineChars="100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  <w:t>任务一:课本演绎</w:t>
            </w:r>
          </w:p>
          <w:p w14:paraId="13A44C1F">
            <w:pPr>
              <w:ind w:firstLine="241" w:firstLineChars="100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  <w:t>叶至善爷爷小时候的故事多有趣呀！请你和学习小伙伴也来排练一番，试着把课本内容演出来。</w:t>
            </w:r>
          </w:p>
          <w:p w14:paraId="3B41E386">
            <w:pPr>
              <w:ind w:firstLine="210" w:firstLineChars="100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drawing>
                <wp:inline distT="0" distB="0" distL="0" distR="0">
                  <wp:extent cx="1976755" cy="1268730"/>
                  <wp:effectExtent l="0" t="0" r="0" b="0"/>
                  <wp:docPr id="1033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Image1"/>
                          <pic:cNvPicPr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7026" cy="1268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A00EF">
            <w:p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72637F0C">
            <w:pPr>
              <w:jc w:val="both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思维能力：结合对课文内容的再次理解进行整体梳理。</w:t>
            </w:r>
          </w:p>
          <w:p w14:paraId="07F4018F">
            <w:p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审美创造：抓住具体事件来创造自己的“演出”。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80F3D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lang w:val="en-US"/>
              </w:rPr>
              <w:t>15分钟</w:t>
            </w:r>
          </w:p>
        </w:tc>
      </w:tr>
      <w:tr w14:paraId="04B04E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B6DE6">
            <w:pPr>
              <w:widowControl/>
              <w:jc w:val="left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  <w:t>作业评价</w:t>
            </w:r>
          </w:p>
        </w:tc>
        <w:tc>
          <w:tcPr>
            <w:tcW w:w="83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A2CE0">
            <w:pPr>
              <w:widowControl/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drawing>
                <wp:inline distT="0" distB="0" distL="0" distR="0">
                  <wp:extent cx="4095115" cy="1777365"/>
                  <wp:effectExtent l="0" t="0" r="635" b="13335"/>
                  <wp:docPr id="1034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Image1"/>
                          <pic:cNvPicPr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115" cy="1777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690C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EA5CC">
            <w:pPr>
              <w:widowControl/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  <w:t>《陀螺》</w:t>
            </w:r>
          </w:p>
        </w:tc>
      </w:tr>
      <w:tr w14:paraId="494DF6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0F3C0">
            <w:pPr>
              <w:widowControl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  <w:t>作业类别</w:t>
            </w:r>
          </w:p>
        </w:tc>
        <w:tc>
          <w:tcPr>
            <w:tcW w:w="5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255EC">
            <w:pPr>
              <w:ind w:firstLine="241" w:firstLineChars="10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</w:pPr>
          </w:p>
          <w:p w14:paraId="02CA2FE6">
            <w:pPr>
              <w:ind w:firstLine="241" w:firstLineChars="10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  <w:t>作业内容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9665">
            <w:p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核心素养能力点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18110">
            <w:pPr>
              <w:widowControl/>
              <w:jc w:val="center"/>
              <w:rPr>
                <w:rFonts w:hint="default" w:ascii="宋体" w:hAnsi="宋体" w:cs="宋体"/>
                <w:color w:val="000000"/>
                <w:sz w:val="24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24"/>
                <w:lang w:val="en-US"/>
              </w:rPr>
              <w:t>时长</w:t>
            </w:r>
          </w:p>
        </w:tc>
      </w:tr>
      <w:tr w14:paraId="5131F1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710CF">
            <w:pPr>
              <w:widowControl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  <w:t>基础性作业</w:t>
            </w:r>
          </w:p>
        </w:tc>
        <w:tc>
          <w:tcPr>
            <w:tcW w:w="5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6E6E5">
            <w:pPr>
              <w:ind w:firstLine="241" w:firstLineChars="100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  <w:t>任务一:根据情境写出汉字。</w:t>
            </w:r>
          </w:p>
          <w:p w14:paraId="2A7A5921">
            <w:pPr>
              <w:ind w:firstLine="210" w:firstLineChars="100"/>
            </w:pPr>
            <w:r>
              <w:drawing>
                <wp:inline distT="0" distB="0" distL="0" distR="0">
                  <wp:extent cx="2950845" cy="876935"/>
                  <wp:effectExtent l="0" t="0" r="0" b="0"/>
                  <wp:docPr id="1035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" name="Image1"/>
                          <pic:cNvPicPr/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1269" cy="877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BA17F8">
            <w:pPr>
              <w:ind w:firstLine="241" w:firstLineChars="100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  <w:t>任务二:根据课文内容，体会“我”的心情变化过程。</w:t>
            </w:r>
          </w:p>
          <w:tbl>
            <w:tblPr>
              <w:tblStyle w:val="11"/>
              <w:tblW w:w="0" w:type="auto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shd w:val="clear" w:color="auto" w:fill="E6EED5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3"/>
              <w:gridCol w:w="1404"/>
              <w:gridCol w:w="2448"/>
            </w:tblGrid>
            <w:tr w14:paraId="22FF442A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E6EED5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6EED5"/>
                </w:tcPr>
                <w:p w14:paraId="177B4FE9">
                  <w:pPr>
                    <w:ind w:firstLine="0" w:firstLineChars="0"/>
                    <w:rPr>
                      <w:rFonts w:hint="default" w:ascii="仿宋" w:hAnsi="仿宋" w:eastAsia="仿宋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4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6EED5"/>
                </w:tcPr>
                <w:p w14:paraId="0A7AC57D">
                  <w:pPr>
                    <w:ind w:firstLine="0" w:firstLineChars="0"/>
                    <w:jc w:val="center"/>
                    <w:rPr>
                      <w:rFonts w:hint="default" w:ascii="仿宋" w:hAnsi="仿宋" w:eastAsia="仿宋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default" w:ascii="仿宋" w:hAnsi="仿宋" w:eastAsia="仿宋"/>
                      <w:b/>
                      <w:bCs/>
                      <w:sz w:val="24"/>
                      <w:szCs w:val="24"/>
                      <w:lang w:val="en-US"/>
                    </w:rPr>
                    <w:t>心情</w:t>
                  </w:r>
                </w:p>
              </w:tc>
              <w:tc>
                <w:tcPr>
                  <w:tcW w:w="24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6EED5"/>
                </w:tcPr>
                <w:p w14:paraId="12F4D788">
                  <w:pPr>
                    <w:ind w:firstLine="0" w:firstLineChars="0"/>
                    <w:rPr>
                      <w:rFonts w:hint="default" w:ascii="仿宋" w:hAnsi="仿宋" w:eastAsia="仿宋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default" w:ascii="仿宋" w:hAnsi="仿宋" w:eastAsia="仿宋"/>
                      <w:b/>
                      <w:bCs/>
                      <w:sz w:val="24"/>
                      <w:szCs w:val="24"/>
                      <w:lang w:val="en-US"/>
                    </w:rPr>
                    <w:t>产生这种心情的原因</w:t>
                  </w:r>
                </w:p>
              </w:tc>
            </w:tr>
            <w:tr w14:paraId="011B7FFE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E6EED5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6EED5"/>
                </w:tcPr>
                <w:p w14:paraId="014BB5C9">
                  <w:pPr>
                    <w:ind w:firstLine="0" w:firstLineChars="0"/>
                    <w:jc w:val="center"/>
                    <w:rPr>
                      <w:rFonts w:hint="default" w:ascii="仿宋" w:hAnsi="仿宋" w:eastAsia="仿宋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default" w:ascii="仿宋" w:hAnsi="仿宋" w:eastAsia="仿宋"/>
                      <w:b/>
                      <w:bCs/>
                      <w:sz w:val="24"/>
                      <w:szCs w:val="24"/>
                      <w:lang w:val="en-US"/>
                    </w:rPr>
                    <w:t>削陀螺</w:t>
                  </w:r>
                </w:p>
              </w:tc>
              <w:tc>
                <w:tcPr>
                  <w:tcW w:w="14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6EED5"/>
                </w:tcPr>
                <w:p w14:paraId="5E6D6135">
                  <w:pPr>
                    <w:ind w:firstLine="0" w:firstLineChars="0"/>
                    <w:rPr>
                      <w:rFonts w:hint="default" w:ascii="仿宋" w:hAnsi="仿宋" w:eastAsia="仿宋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6EED5"/>
                </w:tcPr>
                <w:p w14:paraId="51200ADB">
                  <w:pPr>
                    <w:ind w:firstLine="0" w:firstLineChars="0"/>
                    <w:rPr>
                      <w:rFonts w:hint="default" w:ascii="仿宋" w:hAnsi="仿宋" w:eastAsia="仿宋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</w:tc>
            </w:tr>
            <w:tr w14:paraId="3D9A56CA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E6EED5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6EED5"/>
                </w:tcPr>
                <w:p w14:paraId="71E8C4A6">
                  <w:pPr>
                    <w:ind w:firstLine="0" w:firstLineChars="0"/>
                    <w:jc w:val="center"/>
                    <w:rPr>
                      <w:rFonts w:hint="default" w:ascii="仿宋" w:hAnsi="仿宋" w:eastAsia="仿宋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default" w:ascii="仿宋" w:hAnsi="仿宋" w:eastAsia="仿宋"/>
                      <w:b/>
                      <w:bCs/>
                      <w:sz w:val="24"/>
                      <w:szCs w:val="24"/>
                      <w:lang w:val="en-US"/>
                    </w:rPr>
                    <w:t>盼陀螺</w:t>
                  </w:r>
                </w:p>
              </w:tc>
              <w:tc>
                <w:tcPr>
                  <w:tcW w:w="14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6EED5"/>
                </w:tcPr>
                <w:p w14:paraId="60F4F242">
                  <w:pPr>
                    <w:ind w:firstLine="0" w:firstLineChars="0"/>
                    <w:rPr>
                      <w:rFonts w:hint="default" w:ascii="仿宋" w:hAnsi="仿宋" w:eastAsia="仿宋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6EED5"/>
                </w:tcPr>
                <w:p w14:paraId="66442E61">
                  <w:pPr>
                    <w:ind w:firstLine="0" w:firstLineChars="0"/>
                    <w:rPr>
                      <w:rFonts w:hint="default" w:ascii="仿宋" w:hAnsi="仿宋" w:eastAsia="仿宋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</w:tc>
            </w:tr>
            <w:tr w14:paraId="51181550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E6EED5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6EED5"/>
                </w:tcPr>
                <w:p w14:paraId="0ABE61AA">
                  <w:pPr>
                    <w:ind w:firstLine="0" w:firstLineChars="0"/>
                    <w:jc w:val="center"/>
                    <w:rPr>
                      <w:rFonts w:hint="default" w:ascii="仿宋" w:hAnsi="仿宋" w:eastAsia="仿宋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default" w:ascii="仿宋" w:hAnsi="仿宋" w:eastAsia="仿宋"/>
                      <w:b/>
                      <w:bCs/>
                      <w:sz w:val="24"/>
                      <w:szCs w:val="24"/>
                      <w:lang w:val="en-US"/>
                    </w:rPr>
                    <w:t>得到陀螺</w:t>
                  </w:r>
                </w:p>
              </w:tc>
              <w:tc>
                <w:tcPr>
                  <w:tcW w:w="14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6EED5"/>
                </w:tcPr>
                <w:p w14:paraId="2E1E1087">
                  <w:pPr>
                    <w:ind w:firstLine="0" w:firstLineChars="0"/>
                    <w:rPr>
                      <w:rFonts w:hint="default" w:ascii="仿宋" w:hAnsi="仿宋" w:eastAsia="仿宋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6EED5"/>
                </w:tcPr>
                <w:p w14:paraId="0A8AD1F3">
                  <w:pPr>
                    <w:ind w:firstLine="0" w:firstLineChars="0"/>
                    <w:rPr>
                      <w:rFonts w:hint="default" w:ascii="仿宋" w:hAnsi="仿宋" w:eastAsia="仿宋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</w:tc>
            </w:tr>
            <w:tr w14:paraId="652E9D85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E6EED5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6EED5"/>
                </w:tcPr>
                <w:p w14:paraId="4986303B">
                  <w:pPr>
                    <w:ind w:firstLine="0" w:firstLineChars="0"/>
                    <w:jc w:val="center"/>
                    <w:rPr>
                      <w:rFonts w:hint="default" w:ascii="仿宋" w:hAnsi="仿宋" w:eastAsia="仿宋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default" w:ascii="仿宋" w:hAnsi="仿宋" w:eastAsia="仿宋"/>
                      <w:b/>
                      <w:bCs/>
                      <w:sz w:val="24"/>
                      <w:szCs w:val="24"/>
                      <w:lang w:val="en-US"/>
                    </w:rPr>
                    <w:t>玩陀螺</w:t>
                  </w:r>
                </w:p>
              </w:tc>
              <w:tc>
                <w:tcPr>
                  <w:tcW w:w="14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6EED5"/>
                </w:tcPr>
                <w:p w14:paraId="710DED7E">
                  <w:pPr>
                    <w:ind w:firstLine="0" w:firstLineChars="0"/>
                    <w:rPr>
                      <w:rFonts w:hint="default" w:ascii="仿宋" w:hAnsi="仿宋" w:eastAsia="仿宋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6EED5"/>
                </w:tcPr>
                <w:p w14:paraId="13903C5C">
                  <w:pPr>
                    <w:ind w:firstLine="0" w:firstLineChars="0"/>
                    <w:rPr>
                      <w:rFonts w:hint="default" w:ascii="仿宋" w:hAnsi="仿宋" w:eastAsia="仿宋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</w:tc>
            </w:tr>
            <w:tr w14:paraId="69BE9193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E6EED5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6EED5"/>
                </w:tcPr>
                <w:p w14:paraId="33FF9A19">
                  <w:pPr>
                    <w:ind w:firstLine="0" w:firstLineChars="0"/>
                    <w:jc w:val="center"/>
                    <w:rPr>
                      <w:rFonts w:hint="default" w:ascii="仿宋" w:hAnsi="仿宋" w:eastAsia="仿宋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default" w:ascii="仿宋" w:hAnsi="仿宋" w:eastAsia="仿宋"/>
                      <w:b/>
                      <w:bCs/>
                      <w:sz w:val="24"/>
                      <w:szCs w:val="24"/>
                      <w:lang w:val="en-US"/>
                    </w:rPr>
                    <w:t>感悟陀螺</w:t>
                  </w:r>
                </w:p>
              </w:tc>
              <w:tc>
                <w:tcPr>
                  <w:tcW w:w="14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6EED5"/>
                </w:tcPr>
                <w:p w14:paraId="124CB967">
                  <w:pPr>
                    <w:ind w:firstLine="0" w:firstLineChars="0"/>
                    <w:rPr>
                      <w:rFonts w:hint="default" w:ascii="仿宋" w:hAnsi="仿宋" w:eastAsia="仿宋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6EED5"/>
                </w:tcPr>
                <w:p w14:paraId="16D0E3B1">
                  <w:pPr>
                    <w:ind w:firstLine="0" w:firstLineChars="0"/>
                    <w:rPr>
                      <w:rFonts w:hint="default" w:ascii="仿宋" w:hAnsi="仿宋" w:eastAsia="仿宋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3806803F">
            <w:pPr>
              <w:ind w:firstLine="241" w:firstLineChars="100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AB23">
            <w:p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语言运用：会写本课的生字新词，巩固基础知识。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2E4F3">
            <w:pPr>
              <w:widowControl/>
              <w:rPr>
                <w:rFonts w:hint="default" w:ascii="宋体" w:hAnsi="宋体" w:cs="宋体"/>
                <w:color w:val="000000"/>
                <w:sz w:val="24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24"/>
                <w:lang w:val="en-US"/>
              </w:rPr>
              <w:t>6分钟</w:t>
            </w:r>
          </w:p>
        </w:tc>
      </w:tr>
      <w:tr w14:paraId="338023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1A548">
            <w:pPr>
              <w:widowControl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  <w:t>提升性作业</w:t>
            </w:r>
          </w:p>
        </w:tc>
        <w:tc>
          <w:tcPr>
            <w:tcW w:w="5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E5ACC">
            <w:pPr>
              <w:ind w:firstLine="241" w:firstLineChars="100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  <w:t>任务一:按要求完成句子。</w:t>
            </w:r>
          </w:p>
          <w:p w14:paraId="014EAC7B">
            <w:pPr>
              <w:pStyle w:val="20"/>
              <w:numPr>
                <w:ilvl w:val="0"/>
                <w:numId w:val="2"/>
              </w:numPr>
              <w:ind w:firstLineChars="0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  <w:t>注意 懊恼 这种 长辈的 引起了终于（连词成句）</w:t>
            </w:r>
          </w:p>
          <w:p w14:paraId="61728BF5">
            <w:pPr>
              <w:pStyle w:val="20"/>
              <w:numPr>
                <w:ilvl w:val="0"/>
                <w:numId w:val="0"/>
              </w:numPr>
              <w:ind w:left="660" w:firstLine="0" w:firstLineChars="0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  <w:t>___________________________________</w:t>
            </w:r>
          </w:p>
          <w:p w14:paraId="6530509C">
            <w:pPr>
              <w:pStyle w:val="20"/>
              <w:numPr>
                <w:ilvl w:val="0"/>
                <w:numId w:val="2"/>
              </w:numPr>
              <w:ind w:firstLineChars="0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  <w:t>证明吧 直到现在 兴致勃勃 我还能 这些 写下 文字 有力的便  是一种(连词成句)</w:t>
            </w:r>
          </w:p>
          <w:p w14:paraId="5F07A3E5">
            <w:pPr>
              <w:pStyle w:val="20"/>
              <w:numPr>
                <w:ilvl w:val="0"/>
                <w:numId w:val="0"/>
              </w:numPr>
              <w:ind w:left="660" w:firstLine="0" w:firstLineChars="0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  <w:t>___________________________________</w:t>
            </w:r>
          </w:p>
          <w:p w14:paraId="20E14B80">
            <w:pPr>
              <w:pStyle w:val="20"/>
              <w:numPr>
                <w:ilvl w:val="0"/>
                <w:numId w:val="2"/>
              </w:numPr>
              <w:ind w:firstLineChars="0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  <w:t>这种懊恼</w:t>
            </w: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u w:val="single"/>
                <w:lang w:val="en-US"/>
              </w:rPr>
              <w:t>终于</w:t>
            </w: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  <w:t>引起了长辈的注意。（用划线的词造句）</w:t>
            </w:r>
          </w:p>
          <w:p w14:paraId="34623B0F">
            <w:pPr>
              <w:pStyle w:val="20"/>
              <w:numPr>
                <w:ilvl w:val="0"/>
                <w:numId w:val="0"/>
              </w:numPr>
              <w:ind w:left="660" w:firstLine="0" w:firstLineChars="0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  <w:t>___________________________________</w:t>
            </w:r>
          </w:p>
          <w:p w14:paraId="13314D8B">
            <w:pPr>
              <w:ind w:firstLine="241" w:firstLineChars="100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  <w:t>4.这时你看吧，两只旋转的陀螺奋勇搏斗，旋风般撞向对手，刚一接触,又各自闪向一边，然后重整旗鼓再战——直到其中一方被撞翻才告一段落。</w:t>
            </w:r>
          </w:p>
          <w:p w14:paraId="518D8AF6">
            <w:pPr>
              <w:ind w:firstLine="241" w:firstLineChars="100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  <w:t>这句话把___比喻成了____。你来仿写一个比喻句吧！</w:t>
            </w:r>
          </w:p>
          <w:p w14:paraId="5FF562D5">
            <w:pPr>
              <w:ind w:firstLine="241" w:firstLineChars="100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  <w:t>________________________________________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4F33B">
            <w:pPr>
              <w:jc w:val="both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思维能力：能根据课文知识点完成相关练习。</w:t>
            </w:r>
          </w:p>
          <w:p w14:paraId="27425E55">
            <w:p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47734D47">
            <w:p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文化自信：在阅读中进一步感知故事的内容，深入理解文章重点知识。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46EF7">
            <w:pPr>
              <w:widowControl/>
              <w:rPr>
                <w:rFonts w:hint="default" w:ascii="宋体" w:hAnsi="宋体" w:cs="宋体"/>
                <w:color w:val="000000"/>
                <w:sz w:val="24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24"/>
                <w:lang w:val="en-US"/>
              </w:rPr>
              <w:t>10分钟</w:t>
            </w:r>
          </w:p>
        </w:tc>
      </w:tr>
      <w:tr w14:paraId="052241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3C42D">
            <w:pPr>
              <w:widowControl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  <w:t>实践性作业</w:t>
            </w:r>
          </w:p>
        </w:tc>
        <w:tc>
          <w:tcPr>
            <w:tcW w:w="5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991AA">
            <w:pPr>
              <w:ind w:firstLine="241" w:firstLineChars="100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  <w:t>任务一:“智”制陀螺</w:t>
            </w:r>
          </w:p>
          <w:p w14:paraId="2E97CCCF">
            <w:pPr>
              <w:ind w:firstLine="241" w:firstLineChars="100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  <w:t>陀螺是我们每个人童年都参与感很强的玩具，那么怎样制作陀螺呢？请同学们按照下列所出示的材料，自备材料，制作陀螺吧！</w:t>
            </w:r>
          </w:p>
          <w:p w14:paraId="4E68A436">
            <w:pPr>
              <w:ind w:firstLine="210" w:firstLineChars="100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</w:pPr>
            <w:r>
              <w:drawing>
                <wp:inline distT="0" distB="0" distL="0" distR="0">
                  <wp:extent cx="2981960" cy="886460"/>
                  <wp:effectExtent l="0" t="0" r="0" b="0"/>
                  <wp:docPr id="1036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Image1"/>
                          <pic:cNvPicPr/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243" cy="886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CE09D">
            <w:p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思维拓展:能通过自己动手实践来完成创意手工，拓宽对课文内容的理解。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2271B">
            <w:pPr>
              <w:widowControl/>
              <w:rPr>
                <w:rFonts w:hint="default" w:ascii="宋体" w:hAnsi="宋体" w:cs="宋体"/>
                <w:color w:val="000000"/>
                <w:sz w:val="24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24"/>
                <w:lang w:val="en-US"/>
              </w:rPr>
              <w:t>15分钟</w:t>
            </w:r>
          </w:p>
        </w:tc>
      </w:tr>
      <w:tr w14:paraId="6AF19D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C4686">
            <w:pPr>
              <w:widowControl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  <w:t>作业评价</w:t>
            </w:r>
          </w:p>
        </w:tc>
        <w:tc>
          <w:tcPr>
            <w:tcW w:w="83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A88D2">
            <w:pPr>
              <w:widowControl/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drawing>
                <wp:inline distT="0" distB="0" distL="0" distR="0">
                  <wp:extent cx="2628900" cy="1977390"/>
                  <wp:effectExtent l="0" t="0" r="0" b="0"/>
                  <wp:docPr id="1037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" name="Image1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0" cy="1978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7364D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74FDA">
            <w:pPr>
              <w:widowControl/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  <w:t>口语交际</w:t>
            </w:r>
          </w:p>
        </w:tc>
      </w:tr>
      <w:tr w14:paraId="2A582B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4ECA0">
            <w:pPr>
              <w:widowControl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5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108F5">
            <w:pPr>
              <w:ind w:firstLine="241" w:firstLineChars="10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  <w:t>作业内容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51822">
            <w:pPr>
              <w:jc w:val="both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核心素养能力点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1B12E">
            <w:pPr>
              <w:widowControl/>
              <w:jc w:val="center"/>
              <w:rPr>
                <w:rFonts w:hint="default" w:ascii="宋体" w:hAnsi="宋体" w:cs="宋体"/>
                <w:color w:val="000000"/>
                <w:sz w:val="24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24"/>
                <w:lang w:val="en-US"/>
              </w:rPr>
              <w:t>时长</w:t>
            </w:r>
          </w:p>
        </w:tc>
      </w:tr>
      <w:tr w14:paraId="09B7B7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94389">
            <w:pPr>
              <w:widowControl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  <w:t>作业主体</w:t>
            </w:r>
          </w:p>
        </w:tc>
        <w:tc>
          <w:tcPr>
            <w:tcW w:w="5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63A3C">
            <w:pPr>
              <w:ind w:firstLine="241" w:firstLineChars="10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</w:pPr>
          </w:p>
          <w:p w14:paraId="53E0BEB1">
            <w:pPr>
              <w:ind w:firstLine="241" w:firstLineChars="100"/>
              <w:jc w:val="left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  <w:t>任务一:</w:t>
            </w:r>
          </w:p>
          <w:p w14:paraId="65FBB1AC">
            <w:pPr>
              <w:ind w:firstLine="241" w:firstLineChars="10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  <w:t>学校举办足球比赛，我们班在比赛中被对方接连破门进球。小孟作为守门员赛后一直非常难过，自责道：“都是我不好，让班级在比赛中输了。”你会怎样安慰他？设想一下你们之间可能会发生的对话，写在下面的横线上。</w:t>
            </w:r>
          </w:p>
          <w:p w14:paraId="2C5A9CD7">
            <w:pPr>
              <w:ind w:firstLine="241" w:firstLineChars="100"/>
              <w:jc w:val="left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  <w:t>_______________________________________</w:t>
            </w:r>
          </w:p>
          <w:p w14:paraId="61EB9333">
            <w:pPr>
              <w:ind w:firstLine="241" w:firstLineChars="100"/>
              <w:jc w:val="left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  <w:t>_______________________________________</w:t>
            </w:r>
          </w:p>
          <w:p w14:paraId="0C070F3C">
            <w:pPr>
              <w:ind w:firstLine="241" w:firstLineChars="100"/>
              <w:jc w:val="left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  <w:t>_______________________________________</w:t>
            </w:r>
          </w:p>
          <w:p w14:paraId="7FD4B874">
            <w:pPr>
              <w:ind w:firstLine="241" w:firstLineChars="100"/>
              <w:jc w:val="left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DA685">
            <w:pPr>
              <w:jc w:val="both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文化自信：培养学生安慰他人的意识，学会说安慰别人的话。</w:t>
            </w:r>
          </w:p>
          <w:p w14:paraId="08D13F0F">
            <w:pPr>
              <w:jc w:val="both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学会倾听，有交际的自信心，说话时态度自然大方。</w:t>
            </w:r>
          </w:p>
          <w:p w14:paraId="2C20D647">
            <w:pPr>
              <w:jc w:val="both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语言运用：培养学生安慰他人的意识，学会说安慰别人的话。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25AB9">
            <w:pPr>
              <w:widowControl/>
              <w:jc w:val="center"/>
              <w:rPr>
                <w:rFonts w:hint="default" w:ascii="宋体" w:hAnsi="宋体" w:cs="宋体"/>
                <w:color w:val="000000"/>
                <w:sz w:val="24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24"/>
                <w:lang w:val="en-US"/>
              </w:rPr>
              <w:t>7分钟</w:t>
            </w:r>
          </w:p>
        </w:tc>
      </w:tr>
      <w:tr w14:paraId="0FEFDE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67560">
            <w:pPr>
              <w:widowControl/>
              <w:jc w:val="left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  <w:t>作业评价</w:t>
            </w:r>
          </w:p>
        </w:tc>
        <w:tc>
          <w:tcPr>
            <w:tcW w:w="83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2AF5E">
            <w:pPr>
              <w:widowControl/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drawing>
                <wp:inline distT="0" distB="0" distL="0" distR="0">
                  <wp:extent cx="2628900" cy="1977390"/>
                  <wp:effectExtent l="0" t="0" r="0" b="0"/>
                  <wp:docPr id="1038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" name="Image1"/>
                          <pic:cNvPicPr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0" cy="1978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8D4B8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F8B85">
            <w:pPr>
              <w:widowControl/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  <w:t>语文园地（六）</w:t>
            </w:r>
          </w:p>
        </w:tc>
      </w:tr>
      <w:tr w14:paraId="6F7A4A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9ADFE">
            <w:pPr>
              <w:widowControl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5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98742">
            <w:pPr>
              <w:pStyle w:val="20"/>
              <w:numPr>
                <w:ilvl w:val="0"/>
                <w:numId w:val="3"/>
              </w:numPr>
              <w:ind w:firstLineChars="0"/>
              <w:jc w:val="left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3DF3F">
            <w:pPr>
              <w:jc w:val="both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核心素养能力点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69C9">
            <w:pPr>
              <w:widowControl/>
              <w:jc w:val="center"/>
              <w:rPr>
                <w:rFonts w:hint="default" w:ascii="宋体" w:hAnsi="宋体" w:cs="宋体"/>
                <w:color w:val="000000"/>
                <w:sz w:val="24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24"/>
                <w:lang w:val="en-US"/>
              </w:rPr>
              <w:t>时长</w:t>
            </w:r>
          </w:p>
        </w:tc>
      </w:tr>
      <w:tr w14:paraId="49E85C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DC4AA">
            <w:pPr>
              <w:widowControl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  <w:t>作业主体</w:t>
            </w:r>
          </w:p>
        </w:tc>
        <w:tc>
          <w:tcPr>
            <w:tcW w:w="5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F8CC1">
            <w:pPr>
              <w:ind w:firstLine="241" w:firstLineChars="100"/>
              <w:jc w:val="left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  <w:t>任务一:在正确的读音下面打“√”。</w:t>
            </w:r>
          </w:p>
          <w:p w14:paraId="1F1B1038">
            <w:pPr>
              <w:ind w:firstLine="210" w:firstLineChars="100"/>
              <w:jc w:val="left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</w:pPr>
            <w:r>
              <w:drawing>
                <wp:inline distT="0" distB="0" distL="0" distR="0">
                  <wp:extent cx="3001010" cy="719455"/>
                  <wp:effectExtent l="0" t="0" r="0" b="0"/>
                  <wp:docPr id="1039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" name="Image1"/>
                          <pic:cNvPicPr/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1020" cy="719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B6D59B">
            <w:pPr>
              <w:ind w:firstLine="241" w:firstLineChars="100"/>
              <w:jc w:val="left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  <w:t xml:space="preserve">  任务二:先将词语补充完整，在选词填空。</w:t>
            </w:r>
          </w:p>
          <w:p w14:paraId="18823898">
            <w:pPr>
              <w:ind w:firstLine="241" w:firstLineChars="100"/>
              <w:jc w:val="left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  <w:t>（  ）边鼓 （  )绿灯 （  )大梁 （  )钉子</w:t>
            </w:r>
          </w:p>
          <w:p w14:paraId="1351B91C">
            <w:pPr>
              <w:ind w:firstLine="241" w:firstLineChars="100"/>
              <w:jc w:val="left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  <w:t>（  ）头阵 （  ）天荒（  ）上风（  ）跟头</w:t>
            </w:r>
          </w:p>
          <w:p w14:paraId="5716374F">
            <w:pPr>
              <w:ind w:firstLine="241" w:firstLineChars="100"/>
              <w:jc w:val="left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  <w:t>青青擅长跳舞，在舞蹈队里当队长_______。</w:t>
            </w:r>
          </w:p>
          <w:p w14:paraId="52BE7932">
            <w:pPr>
              <w:ind w:firstLine="241" w:firstLineChars="100"/>
              <w:jc w:val="left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  <w:t>抗洪救灾中，解放军叔叔总是_______,冲在最前面。</w:t>
            </w:r>
          </w:p>
          <w:p w14:paraId="13C30B8B">
            <w:pPr>
              <w:ind w:firstLine="241" w:firstLineChars="100"/>
              <w:jc w:val="left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  <w:t>在篮球比赛中，四（1）班总是_______,因为他们班大部分球员是校队主力。</w:t>
            </w:r>
          </w:p>
          <w:p w14:paraId="5F841C93">
            <w:pPr>
              <w:ind w:firstLine="241" w:firstLineChars="100"/>
              <w:jc w:val="left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  <w:t>数学是丽丽最擅长的科目，她万万没想到这次考试会在数学上________。</w:t>
            </w:r>
          </w:p>
          <w:p w14:paraId="635A2B4B">
            <w:pPr>
              <w:ind w:firstLine="241" w:firstLineChars="100"/>
              <w:jc w:val="left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  <w:t>妈妈平时不允许我看电视，但今晚_______地允许我看一个小时。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77CA">
            <w:pPr>
              <w:jc w:val="both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文化自信：会认会写基础字词</w:t>
            </w:r>
          </w:p>
          <w:p w14:paraId="27BFC654">
            <w:pPr>
              <w:jc w:val="both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2362CF1E">
            <w:pPr>
              <w:jc w:val="both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DA7CA">
            <w:pPr>
              <w:widowControl/>
              <w:jc w:val="center"/>
              <w:rPr>
                <w:rFonts w:hint="default" w:ascii="宋体" w:hAnsi="宋体" w:cs="宋体"/>
                <w:color w:val="000000"/>
                <w:sz w:val="24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24"/>
                <w:lang w:val="en-US"/>
              </w:rPr>
              <w:t>8分钟</w:t>
            </w:r>
          </w:p>
        </w:tc>
      </w:tr>
      <w:tr w14:paraId="3944CF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CD302">
            <w:pPr>
              <w:widowControl/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  <w:t>作业评价</w:t>
            </w:r>
          </w:p>
        </w:tc>
        <w:tc>
          <w:tcPr>
            <w:tcW w:w="8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E4ECB">
            <w:pPr>
              <w:widowControl/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drawing>
                <wp:inline distT="0" distB="0" distL="0" distR="0">
                  <wp:extent cx="3742055" cy="1806575"/>
                  <wp:effectExtent l="0" t="0" r="10795" b="3175"/>
                  <wp:docPr id="1040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Image1"/>
                          <pic:cNvPicPr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2055" cy="180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D0874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03E9D">
            <w:pPr>
              <w:widowControl/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  <w:t>习作</w:t>
            </w:r>
          </w:p>
        </w:tc>
      </w:tr>
      <w:tr w14:paraId="0D3788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3825E">
            <w:pPr>
              <w:widowControl/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5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0677">
            <w:pPr>
              <w:widowControl/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  <w:t>作业内容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C7838">
            <w:pPr>
              <w:widowControl/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  <w:t>核心素养能力点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10E11">
            <w:pPr>
              <w:widowControl/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  <w:t>时长</w:t>
            </w:r>
          </w:p>
        </w:tc>
      </w:tr>
      <w:tr w14:paraId="23865B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FBC25">
            <w:pPr>
              <w:widowControl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  <w:t>作业主体</w:t>
            </w:r>
          </w:p>
        </w:tc>
        <w:tc>
          <w:tcPr>
            <w:tcW w:w="5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274A9">
            <w:pPr>
              <w:jc w:val="left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  <w:t>游戏伴随着我们快乐的童年。丢沙包、抢椅子、跳长绳、两人三足跑、一二三木头人……有传统游戏，有新游戏；有室内游戏，有室外游戏……游戏是我们的最爱，它可以锻炼我们各方面的能力，可以让我们进入自由自在地快乐天地，给我们的生活带来更多的色彩。一个个游戏是多么有趣呀！</w:t>
            </w:r>
          </w:p>
          <w:p w14:paraId="50ACE86C">
            <w:pPr>
              <w:ind w:firstLine="241" w:firstLineChars="100"/>
              <w:jc w:val="left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  <w:t>这次习作，我们以《记一次游戏》为题目来写一篇作文吧！</w:t>
            </w:r>
          </w:p>
          <w:p w14:paraId="7BFAF76A">
            <w:pPr>
              <w:ind w:firstLine="210" w:firstLineChars="100"/>
              <w:jc w:val="left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</w:pPr>
            <w:r>
              <w:drawing>
                <wp:inline distT="0" distB="0" distL="0" distR="0">
                  <wp:extent cx="3171190" cy="3351530"/>
                  <wp:effectExtent l="0" t="0" r="10160" b="1270"/>
                  <wp:docPr id="1041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" name="Image1"/>
                          <pic:cNvPicPr/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190" cy="3351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D6B99">
            <w:pPr>
              <w:jc w:val="both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文化自信：选取自己影响最深的一次游戏方分享给大家，并把来龙去脉的理由写清楚，能够引</w:t>
            </w:r>
          </w:p>
          <w:p w14:paraId="72177320">
            <w:pPr>
              <w:jc w:val="both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起同学们对这个游戏的向往之情。</w:t>
            </w:r>
          </w:p>
          <w:p w14:paraId="1631B70E">
            <w:pPr>
              <w:jc w:val="both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049D972B">
            <w:pPr>
              <w:jc w:val="both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思维能力：结合本单元学习的写作方法，抓住特点来描写自己所描写的游戏。</w:t>
            </w:r>
          </w:p>
          <w:p w14:paraId="03C91BCC">
            <w:pPr>
              <w:jc w:val="both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6930630C">
            <w:pPr>
              <w:jc w:val="both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审美创造：通过此次习作，重在培养学生认真观察的好习惯。思政元素；通过课文的学习，让学生感受童年的美好。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5FF11">
            <w:pPr>
              <w:widowControl/>
              <w:jc w:val="center"/>
              <w:rPr>
                <w:rFonts w:hint="default" w:ascii="宋体" w:hAnsi="宋体" w:cs="宋体"/>
                <w:color w:val="000000"/>
                <w:sz w:val="24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24"/>
                <w:lang w:val="en-US"/>
              </w:rPr>
              <w:t>20分钟</w:t>
            </w:r>
          </w:p>
        </w:tc>
      </w:tr>
      <w:tr w14:paraId="362731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4D77E">
            <w:pPr>
              <w:widowControl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  <w:t>作业评价</w:t>
            </w:r>
          </w:p>
        </w:tc>
        <w:tc>
          <w:tcPr>
            <w:tcW w:w="83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5E77C">
            <w:pPr>
              <w:widowControl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</w:pPr>
            <w:bookmarkStart w:id="0" w:name="_GoBack"/>
            <w:r>
              <w:drawing>
                <wp:inline distT="0" distB="0" distL="0" distR="0">
                  <wp:extent cx="4218940" cy="1977390"/>
                  <wp:effectExtent l="0" t="0" r="10160" b="3810"/>
                  <wp:docPr id="1042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" name="Image1"/>
                          <pic:cNvPicPr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8940" cy="1978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079B6BC9">
      <w:pPr>
        <w:rPr>
          <w:rFonts w:ascii="宋体" w:hAnsi="宋体"/>
          <w:color w:val="000000"/>
          <w:sz w:val="24"/>
        </w:rPr>
      </w:pPr>
    </w:p>
    <w:p w14:paraId="1BFF949B">
      <w:pPr>
        <w:rPr>
          <w:rFonts w:ascii="宋体" w:hAnsi="宋体"/>
          <w:color w:val="000000"/>
          <w:sz w:val="24"/>
        </w:rPr>
      </w:pPr>
    </w:p>
    <w:p w14:paraId="6574F1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千图马克手写体">
    <w:altName w:val="宋体"/>
    <w:panose1 w:val="00000500000000000000"/>
    <w:charset w:val="86"/>
    <w:family w:val="auto"/>
    <w:pitch w:val="default"/>
    <w:sig w:usb0="00000000" w:usb1="00000000" w:usb2="A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千图马克手写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0000002"/>
    <w:multiLevelType w:val="multilevel"/>
    <w:tmpl w:val="00000002"/>
    <w:lvl w:ilvl="0" w:tentative="0">
      <w:start w:val="1"/>
      <w:numFmt w:val="decimal"/>
      <w:lvlText w:val="%1."/>
      <w:lvlJc w:val="left"/>
      <w:pPr>
        <w:ind w:left="660" w:hanging="420"/>
      </w:pPr>
    </w:lvl>
    <w:lvl w:ilvl="1" w:tentative="0">
      <w:start w:val="1"/>
      <w:numFmt w:val="lowerLetter"/>
      <w:lvlText w:val="%2)"/>
      <w:lvlJc w:val="left"/>
      <w:pPr>
        <w:ind w:left="1080" w:hanging="420"/>
      </w:pPr>
    </w:lvl>
    <w:lvl w:ilvl="2" w:tentative="0">
      <w:start w:val="1"/>
      <w:numFmt w:val="lowerRoman"/>
      <w:lvlText w:val="%3."/>
      <w:lvlJc w:val="right"/>
      <w:pPr>
        <w:ind w:left="1500" w:hanging="420"/>
      </w:pPr>
    </w:lvl>
    <w:lvl w:ilvl="3" w:tentative="0">
      <w:start w:val="1"/>
      <w:numFmt w:val="decimal"/>
      <w:lvlText w:val="%4."/>
      <w:lvlJc w:val="left"/>
      <w:pPr>
        <w:ind w:left="1920" w:hanging="420"/>
      </w:pPr>
    </w:lvl>
    <w:lvl w:ilvl="4" w:tentative="0">
      <w:start w:val="1"/>
      <w:numFmt w:val="lowerLetter"/>
      <w:lvlText w:val="%5)"/>
      <w:lvlJc w:val="left"/>
      <w:pPr>
        <w:ind w:left="2340" w:hanging="420"/>
      </w:pPr>
    </w:lvl>
    <w:lvl w:ilvl="5" w:tentative="0">
      <w:start w:val="1"/>
      <w:numFmt w:val="lowerRoman"/>
      <w:lvlText w:val="%6."/>
      <w:lvlJc w:val="right"/>
      <w:pPr>
        <w:ind w:left="2760" w:hanging="420"/>
      </w:pPr>
    </w:lvl>
    <w:lvl w:ilvl="6" w:tentative="0">
      <w:start w:val="1"/>
      <w:numFmt w:val="decimal"/>
      <w:lvlText w:val="%7."/>
      <w:lvlJc w:val="left"/>
      <w:pPr>
        <w:ind w:left="3180" w:hanging="420"/>
      </w:pPr>
    </w:lvl>
    <w:lvl w:ilvl="7" w:tentative="0">
      <w:start w:val="1"/>
      <w:numFmt w:val="lowerLetter"/>
      <w:lvlText w:val="%8)"/>
      <w:lvlJc w:val="left"/>
      <w:pPr>
        <w:ind w:left="3600" w:hanging="420"/>
      </w:pPr>
    </w:lvl>
    <w:lvl w:ilvl="8" w:tentative="0">
      <w:start w:val="1"/>
      <w:numFmt w:val="lowerRoman"/>
      <w:lvlText w:val="%9."/>
      <w:lvlJc w:val="right"/>
      <w:pPr>
        <w:ind w:left="4020" w:hanging="420"/>
      </w:pPr>
    </w:lvl>
  </w:abstractNum>
  <w:abstractNum w:abstractNumId="2">
    <w:nsid w:val="00000003"/>
    <w:multiLevelType w:val="multilevel"/>
    <w:tmpl w:val="0000000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46586B"/>
    <w:rsid w:val="0B1A5C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  <w:rPr>
      <w:rFonts w:ascii="Times New Roman" w:hAnsi="Times New Roman"/>
      <w:szCs w:val="21"/>
    </w:rPr>
  </w:style>
  <w:style w:type="paragraph" w:styleId="3">
    <w:name w:val="Balloon Text"/>
    <w:basedOn w:val="1"/>
    <w:link w:val="19"/>
    <w:qFormat/>
    <w:uiPriority w:val="99"/>
    <w:rPr>
      <w:sz w:val="18"/>
      <w:szCs w:val="18"/>
    </w:rPr>
  </w:style>
  <w:style w:type="paragraph" w:styleId="4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paragraph" w:styleId="5">
    <w:name w:val="head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8">
    <w:name w:val="Medium Grid 3"/>
    <w:basedOn w:val="6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9">
    <w:name w:val="Medium Grid 3 Accent 1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0">
    <w:name w:val="Medium Grid 3 Accent 2"/>
    <w:basedOn w:val="6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1">
    <w:name w:val="Medium Grid 3 Accent 3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2">
    <w:name w:val="Medium Grid 3 Accent 4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3">
    <w:name w:val="Medium Grid 3 Accent 5"/>
    <w:basedOn w:val="6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4">
    <w:name w:val="Medium Grid 3 Accent 6"/>
    <w:basedOn w:val="6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6">
    <w:name w:val="页眉 Char"/>
    <w:basedOn w:val="15"/>
    <w:link w:val="5"/>
    <w:qFormat/>
    <w:uiPriority w:val="99"/>
    <w:rPr>
      <w:sz w:val="18"/>
      <w:szCs w:val="18"/>
    </w:rPr>
  </w:style>
  <w:style w:type="character" w:customStyle="1" w:styleId="17">
    <w:name w:val="页脚 Char"/>
    <w:basedOn w:val="15"/>
    <w:link w:val="4"/>
    <w:qFormat/>
    <w:uiPriority w:val="99"/>
    <w:rPr>
      <w:sz w:val="18"/>
      <w:szCs w:val="18"/>
    </w:rPr>
  </w:style>
  <w:style w:type="character" w:customStyle="1" w:styleId="18">
    <w:name w:val="fontstyle01"/>
    <w:basedOn w:val="15"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character" w:customStyle="1" w:styleId="19">
    <w:name w:val="批注框文本 Char"/>
    <w:basedOn w:val="15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2396</Words>
  <Characters>2801</Characters>
  <Paragraphs>281</Paragraphs>
  <TotalTime>17</TotalTime>
  <ScaleCrop>false</ScaleCrop>
  <LinksUpToDate>false</LinksUpToDate>
  <CharactersWithSpaces>3015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初</cp:lastModifiedBy>
  <cp:lastPrinted>2024-10-21T04:58:00Z</cp:lastPrinted>
  <dcterms:modified xsi:type="dcterms:W3CDTF">2024-12-20T01:19:10Z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fd180b238acb41ba9b0383feb801a8a0_23</vt:lpwstr>
  </property>
</Properties>
</file>