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D6467">
      <w:pPr>
        <w:ind w:firstLine="4410" w:firstLineChars="2100"/>
      </w:pPr>
      <w:r>
        <w:rPr>
          <w:rFonts w:hint="eastAsia"/>
        </w:rPr>
        <w:t xml:space="preserve">（ </w:t>
      </w:r>
      <w:r>
        <w:rPr>
          <w:rFonts w:hint="eastAsia"/>
          <w:lang w:val="en-US" w:eastAsia="zh-CN"/>
        </w:rPr>
        <w:t>第三单元</w:t>
      </w:r>
      <w:r>
        <w:rPr>
          <w:rFonts w:hint="eastAsia"/>
        </w:rPr>
        <w:t xml:space="preserve"> ）大单元整体作业设计框架</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1896"/>
        <w:gridCol w:w="267"/>
        <w:gridCol w:w="1272"/>
        <w:gridCol w:w="793"/>
        <w:gridCol w:w="205"/>
        <w:gridCol w:w="1274"/>
        <w:gridCol w:w="1154"/>
        <w:gridCol w:w="473"/>
        <w:gridCol w:w="5513"/>
      </w:tblGrid>
      <w:tr w14:paraId="632C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Align w:val="top"/>
          </w:tcPr>
          <w:p w14:paraId="494AFC8B">
            <w:pPr>
              <w:rPr>
                <w:rFonts w:hint="eastAsia"/>
                <w:sz w:val="21"/>
                <w:szCs w:val="21"/>
              </w:rPr>
            </w:pPr>
            <w:r>
              <w:rPr>
                <w:rFonts w:hint="eastAsia"/>
              </w:rPr>
              <w:t>人文主题</w:t>
            </w:r>
          </w:p>
        </w:tc>
        <w:tc>
          <w:tcPr>
            <w:tcW w:w="4433" w:type="dxa"/>
            <w:gridSpan w:val="5"/>
            <w:vAlign w:val="top"/>
          </w:tcPr>
          <w:p w14:paraId="5CC7419A">
            <w:pPr>
              <w:rPr>
                <w:rFonts w:hint="eastAsia"/>
                <w:sz w:val="21"/>
                <w:szCs w:val="21"/>
              </w:rPr>
            </w:pPr>
            <w:r>
              <w:rPr>
                <w:rFonts w:hint="eastAsia" w:ascii="仿宋" w:hAnsi="仿宋" w:eastAsia="仿宋" w:cs="仿宋"/>
                <w:sz w:val="24"/>
                <w:szCs w:val="24"/>
                <w:lang w:val="en-US" w:eastAsia="zh-CN"/>
              </w:rPr>
              <w:t>民间故事的传承</w:t>
            </w:r>
          </w:p>
        </w:tc>
        <w:tc>
          <w:tcPr>
            <w:tcW w:w="2428" w:type="dxa"/>
            <w:gridSpan w:val="2"/>
            <w:vAlign w:val="top"/>
          </w:tcPr>
          <w:p w14:paraId="66FCCFCA">
            <w:pPr>
              <w:rPr>
                <w:rFonts w:hint="eastAsia"/>
                <w:sz w:val="21"/>
                <w:szCs w:val="21"/>
              </w:rPr>
            </w:pPr>
            <w:r>
              <w:rPr>
                <w:rFonts w:hint="eastAsia" w:ascii="仿宋" w:hAnsi="仿宋" w:eastAsia="仿宋" w:cs="仿宋"/>
                <w:sz w:val="24"/>
                <w:szCs w:val="24"/>
              </w:rPr>
              <w:t>任务群类型</w:t>
            </w:r>
          </w:p>
        </w:tc>
        <w:tc>
          <w:tcPr>
            <w:tcW w:w="5986" w:type="dxa"/>
            <w:gridSpan w:val="2"/>
            <w:vAlign w:val="top"/>
          </w:tcPr>
          <w:p w14:paraId="344625BD">
            <w:pPr>
              <w:rPr>
                <w:rFonts w:hint="eastAsia"/>
                <w:sz w:val="21"/>
                <w:szCs w:val="21"/>
              </w:rPr>
            </w:pPr>
            <w:r>
              <w:rPr>
                <w:rFonts w:hint="eastAsia" w:ascii="仿宋" w:hAnsi="仿宋" w:eastAsia="仿宋" w:cs="仿宋"/>
                <w:sz w:val="24"/>
                <w:szCs w:val="24"/>
                <w:lang w:eastAsia="zh-CN"/>
              </w:rPr>
              <w:t>文学阅读与创意表达</w:t>
            </w:r>
          </w:p>
        </w:tc>
      </w:tr>
      <w:tr w14:paraId="1025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Align w:val="top"/>
          </w:tcPr>
          <w:p w14:paraId="412AF7CB">
            <w:pPr>
              <w:rPr>
                <w:rFonts w:hint="eastAsia"/>
                <w:sz w:val="21"/>
                <w:szCs w:val="21"/>
              </w:rPr>
            </w:pPr>
            <w:r>
              <w:rPr>
                <w:rFonts w:hint="eastAsia"/>
              </w:rPr>
              <w:t>语文要素</w:t>
            </w:r>
          </w:p>
        </w:tc>
        <w:tc>
          <w:tcPr>
            <w:tcW w:w="12847" w:type="dxa"/>
            <w:gridSpan w:val="9"/>
            <w:vAlign w:val="top"/>
          </w:tcPr>
          <w:p w14:paraId="2870F2F3">
            <w:pPr>
              <w:rPr>
                <w:rFonts w:hint="eastAsia"/>
                <w:sz w:val="21"/>
                <w:szCs w:val="21"/>
              </w:rPr>
            </w:pPr>
            <w:r>
              <w:rPr>
                <w:rFonts w:hint="eastAsia" w:ascii="仿宋" w:hAnsi="仿宋" w:eastAsia="仿宋" w:cs="仿宋"/>
                <w:sz w:val="24"/>
                <w:szCs w:val="24"/>
              </w:rPr>
              <w:t>了解课文内容，创造性的复述故事</w:t>
            </w:r>
          </w:p>
        </w:tc>
      </w:tr>
      <w:tr w14:paraId="5339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Align w:val="top"/>
          </w:tcPr>
          <w:p w14:paraId="7BD7788B">
            <w:pPr>
              <w:rPr>
                <w:rFonts w:hint="eastAsia"/>
                <w:sz w:val="21"/>
                <w:szCs w:val="21"/>
              </w:rPr>
            </w:pPr>
            <w:r>
              <w:rPr>
                <w:rFonts w:hint="eastAsia"/>
              </w:rPr>
              <w:t>教学内容</w:t>
            </w:r>
          </w:p>
        </w:tc>
        <w:tc>
          <w:tcPr>
            <w:tcW w:w="12847" w:type="dxa"/>
            <w:gridSpan w:val="9"/>
            <w:vAlign w:val="top"/>
          </w:tcPr>
          <w:p w14:paraId="143869A1">
            <w:pPr>
              <w:pStyle w:val="2"/>
              <w:keepNext w:val="0"/>
              <w:keepLines w:val="0"/>
              <w:widowControl/>
              <w:suppressLineNumbers w:val="0"/>
              <w:ind w:left="0" w:leftChars="0" w:right="0" w:rightChars="0"/>
              <w:rPr>
                <w:rFonts w:hint="eastAsia"/>
                <w:sz w:val="21"/>
                <w:szCs w:val="21"/>
              </w:rPr>
            </w:pPr>
            <w:r>
              <w:rPr>
                <w:rFonts w:hint="eastAsia" w:ascii="仿宋" w:hAnsi="仿宋" w:eastAsia="仿宋" w:cs="仿宋"/>
                <w:sz w:val="24"/>
                <w:szCs w:val="24"/>
              </w:rPr>
              <w:t>本单元选编了《猎人海力布》和《牛郎织女》两个民间故事。这两个世代相传的民间故事充满着丰富的想象和浪漫色彩。</w:t>
            </w:r>
          </w:p>
        </w:tc>
      </w:tr>
      <w:tr w14:paraId="04D73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Align w:val="top"/>
          </w:tcPr>
          <w:p w14:paraId="4DADD6A4">
            <w:pPr>
              <w:rPr>
                <w:rFonts w:hint="eastAsia"/>
                <w:sz w:val="21"/>
                <w:szCs w:val="21"/>
              </w:rPr>
            </w:pPr>
            <w:r>
              <w:rPr>
                <w:rFonts w:hint="eastAsia"/>
              </w:rPr>
              <w:t>单元主题分析</w:t>
            </w:r>
          </w:p>
        </w:tc>
        <w:tc>
          <w:tcPr>
            <w:tcW w:w="12847" w:type="dxa"/>
            <w:gridSpan w:val="9"/>
            <w:vAlign w:val="top"/>
          </w:tcPr>
          <w:p w14:paraId="21102E91">
            <w:pPr>
              <w:rPr>
                <w:rFonts w:hint="eastAsia"/>
                <w:sz w:val="21"/>
                <w:szCs w:val="21"/>
              </w:rPr>
            </w:pPr>
            <w:r>
              <w:rPr>
                <w:rFonts w:hint="eastAsia" w:ascii="仿宋" w:hAnsi="仿宋" w:eastAsia="仿宋" w:cs="仿宋"/>
                <w:color w:val="000000"/>
                <w:spacing w:val="7"/>
                <w:sz w:val="24"/>
                <w:szCs w:val="24"/>
              </w:rPr>
              <w:t>本单元选编了《猎人海力布》和《牛郎织女》两个民间故事，根据篇幅和教学需要，《牛郎织女》分成了两部分。《猎人海力布》和《牛郎织女（一）》为精读课文，《牛郎织女（二）》为略读课文。这两个世代相传的民间故事，主人公都是普通的劳动者，故事情节蕴含着丰富的想象，充满浪漫色彩，表达了劳动人民对幸福美好生活的期盼与追求。</w:t>
            </w:r>
          </w:p>
        </w:tc>
      </w:tr>
      <w:tr w14:paraId="6143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14:paraId="622B17CD">
            <w:pPr>
              <w:rPr>
                <w:sz w:val="21"/>
                <w:szCs w:val="21"/>
              </w:rPr>
            </w:pPr>
            <w:r>
              <w:rPr>
                <w:rFonts w:hint="eastAsia"/>
                <w:sz w:val="21"/>
                <w:szCs w:val="21"/>
              </w:rPr>
              <w:t>教学方法</w:t>
            </w:r>
          </w:p>
          <w:p w14:paraId="4EF7024B">
            <w:pPr>
              <w:rPr>
                <w:rFonts w:hint="eastAsia"/>
                <w:sz w:val="21"/>
                <w:szCs w:val="21"/>
              </w:rPr>
            </w:pPr>
            <w:r>
              <w:rPr>
                <w:rFonts w:hint="eastAsia"/>
                <w:sz w:val="21"/>
                <w:szCs w:val="21"/>
              </w:rPr>
              <w:t>横纵分析</w:t>
            </w:r>
          </w:p>
        </w:tc>
        <w:tc>
          <w:tcPr>
            <w:tcW w:w="12847" w:type="dxa"/>
            <w:gridSpan w:val="9"/>
          </w:tcPr>
          <w:p w14:paraId="1ADB1445">
            <w:pPr>
              <w:rPr>
                <w:sz w:val="21"/>
                <w:szCs w:val="21"/>
              </w:rPr>
            </w:pPr>
          </w:p>
          <w:p w14:paraId="1F8647DE">
            <w:pPr>
              <w:rPr>
                <w:sz w:val="21"/>
                <w:szCs w:val="21"/>
              </w:rPr>
            </w:pPr>
          </w:p>
          <w:p w14:paraId="71B5898D">
            <w:pPr>
              <w:rPr>
                <w:sz w:val="21"/>
                <w:szCs w:val="21"/>
              </w:rPr>
            </w:pPr>
          </w:p>
          <w:tbl>
            <w:tblPr>
              <w:tblStyle w:val="3"/>
              <w:tblW w:w="12357" w:type="dxa"/>
              <w:tblInd w:w="-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
              <w:gridCol w:w="1776"/>
              <w:gridCol w:w="4"/>
              <w:gridCol w:w="352"/>
              <w:gridCol w:w="4"/>
              <w:gridCol w:w="2600"/>
              <w:gridCol w:w="4"/>
              <w:gridCol w:w="417"/>
              <w:gridCol w:w="4"/>
              <w:gridCol w:w="3351"/>
              <w:gridCol w:w="4"/>
              <w:gridCol w:w="512"/>
              <w:gridCol w:w="5"/>
              <w:gridCol w:w="3315"/>
              <w:gridCol w:w="5"/>
            </w:tblGrid>
            <w:tr w14:paraId="372B8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437" w:hRule="atLeast"/>
              </w:trPr>
              <w:tc>
                <w:tcPr>
                  <w:tcW w:w="1780" w:type="dxa"/>
                  <w:gridSpan w:val="2"/>
                  <w:tcBorders>
                    <w:top w:val="nil"/>
                    <w:left w:val="nil"/>
                    <w:bottom w:val="nil"/>
                    <w:right w:val="nil"/>
                  </w:tcBorders>
                  <w:shd w:val="clear" w:color="auto" w:fill="auto"/>
                  <w:vAlign w:val="center"/>
                </w:tcPr>
                <w:p w14:paraId="07C911AF">
                  <w:pPr>
                    <w:jc w:val="center"/>
                    <w:rPr>
                      <w:rFonts w:hint="eastAsia" w:ascii="宋体" w:hAnsi="宋体" w:eastAsia="宋体" w:cs="宋体"/>
                      <w:i w:val="0"/>
                      <w:iCs w:val="0"/>
                      <w:color w:val="000000"/>
                      <w:sz w:val="21"/>
                      <w:szCs w:val="21"/>
                      <w:u w:val="none"/>
                    </w:rPr>
                  </w:pPr>
                </w:p>
              </w:tc>
              <w:tc>
                <w:tcPr>
                  <w:tcW w:w="356" w:type="dxa"/>
                  <w:gridSpan w:val="2"/>
                  <w:tcBorders>
                    <w:top w:val="nil"/>
                    <w:left w:val="nil"/>
                    <w:bottom w:val="nil"/>
                    <w:right w:val="nil"/>
                  </w:tcBorders>
                  <w:shd w:val="clear" w:color="auto" w:fill="auto"/>
                  <w:vAlign w:val="center"/>
                </w:tcPr>
                <w:p w14:paraId="27AB8F3B">
                  <w:pPr>
                    <w:jc w:val="center"/>
                    <w:rPr>
                      <w:rFonts w:hint="eastAsia" w:ascii="宋体" w:hAnsi="宋体" w:eastAsia="宋体" w:cs="宋体"/>
                      <w:i w:val="0"/>
                      <w:iCs w:val="0"/>
                      <w:color w:val="000000"/>
                      <w:sz w:val="21"/>
                      <w:szCs w:val="21"/>
                      <w:u w:val="none"/>
                    </w:rPr>
                  </w:pPr>
                </w:p>
              </w:tc>
              <w:tc>
                <w:tcPr>
                  <w:tcW w:w="2604" w:type="dxa"/>
                  <w:gridSpan w:val="2"/>
                  <w:tcBorders>
                    <w:top w:val="nil"/>
                    <w:left w:val="nil"/>
                    <w:bottom w:val="nil"/>
                    <w:right w:val="nil"/>
                  </w:tcBorders>
                  <w:shd w:val="clear" w:color="auto" w:fill="auto"/>
                  <w:vAlign w:val="center"/>
                </w:tcPr>
                <w:p w14:paraId="16970C6C">
                  <w:pPr>
                    <w:jc w:val="center"/>
                    <w:rPr>
                      <w:rFonts w:hint="eastAsia" w:ascii="宋体" w:hAnsi="宋体" w:eastAsia="宋体" w:cs="宋体"/>
                      <w:i w:val="0"/>
                      <w:iCs w:val="0"/>
                      <w:color w:val="000000"/>
                      <w:sz w:val="21"/>
                      <w:szCs w:val="21"/>
                      <w:u w:val="none"/>
                    </w:rPr>
                  </w:pPr>
                </w:p>
              </w:tc>
              <w:tc>
                <w:tcPr>
                  <w:tcW w:w="42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702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14:ligatures w14:val="standardContextual"/>
                    </w:rPr>
                    <w:drawing>
                      <wp:anchor distT="0" distB="0" distL="114300" distR="114300" simplePos="0" relativeHeight="251659264" behindDoc="0" locked="0" layoutInCell="1" allowOverlap="1">
                        <wp:simplePos x="0" y="0"/>
                        <wp:positionH relativeFrom="column">
                          <wp:posOffset>1560195</wp:posOffset>
                        </wp:positionH>
                        <wp:positionV relativeFrom="paragraph">
                          <wp:posOffset>541655</wp:posOffset>
                        </wp:positionV>
                        <wp:extent cx="8890" cy="368935"/>
                        <wp:effectExtent l="0" t="0" r="0" b="0"/>
                        <wp:wrapNone/>
                        <wp:docPr id="2" name="直接箭头连接符_1"/>
                        <wp:cNvGraphicFramePr/>
                        <a:graphic xmlns:a="http://schemas.openxmlformats.org/drawingml/2006/main">
                          <a:graphicData uri="http://schemas.openxmlformats.org/drawingml/2006/picture">
                            <pic:pic xmlns:pic="http://schemas.openxmlformats.org/drawingml/2006/picture">
                              <pic:nvPicPr>
                                <pic:cNvPr id="2" name="直接箭头连接符_1"/>
                                <pic:cNvPicPr/>
                              </pic:nvPicPr>
                              <pic:blipFill>
                                <a:blip r:embed="rId4"/>
                                <a:stretch>
                                  <a:fillRect/>
                                </a:stretch>
                              </pic:blipFill>
                              <pic:spPr>
                                <a:xfrm>
                                  <a:off x="0" y="0"/>
                                  <a:ext cx="8890" cy="36893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14:ligatures w14:val="standardContextual"/>
                    </w:rPr>
                    <w:t>教学目标——单元要素</w:t>
                  </w:r>
                </w:p>
              </w:tc>
              <w:tc>
                <w:tcPr>
                  <w:tcW w:w="3320" w:type="dxa"/>
                  <w:gridSpan w:val="2"/>
                  <w:tcBorders>
                    <w:top w:val="nil"/>
                    <w:left w:val="nil"/>
                    <w:bottom w:val="nil"/>
                    <w:right w:val="nil"/>
                  </w:tcBorders>
                  <w:shd w:val="clear" w:color="auto" w:fill="auto"/>
                  <w:vAlign w:val="center"/>
                </w:tcPr>
                <w:p w14:paraId="2EB50DC7">
                  <w:pPr>
                    <w:jc w:val="center"/>
                    <w:rPr>
                      <w:rFonts w:hint="eastAsia" w:ascii="宋体" w:hAnsi="宋体" w:eastAsia="宋体" w:cs="宋体"/>
                      <w:i w:val="0"/>
                      <w:iCs w:val="0"/>
                      <w:color w:val="000000"/>
                      <w:sz w:val="21"/>
                      <w:szCs w:val="21"/>
                      <w:u w:val="none"/>
                    </w:rPr>
                  </w:pPr>
                </w:p>
              </w:tc>
            </w:tr>
            <w:tr w14:paraId="11031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 w:type="dxa"/>
                <w:trHeight w:val="750" w:hRule="atLeast"/>
              </w:trPr>
              <w:tc>
                <w:tcPr>
                  <w:tcW w:w="1780" w:type="dxa"/>
                  <w:gridSpan w:val="2"/>
                  <w:tcBorders>
                    <w:top w:val="nil"/>
                    <w:left w:val="nil"/>
                    <w:bottom w:val="nil"/>
                    <w:right w:val="nil"/>
                  </w:tcBorders>
                  <w:shd w:val="clear" w:color="auto" w:fill="auto"/>
                  <w:vAlign w:val="center"/>
                </w:tcPr>
                <w:p w14:paraId="4A3F89F1">
                  <w:pPr>
                    <w:jc w:val="center"/>
                    <w:rPr>
                      <w:rFonts w:hint="eastAsia" w:ascii="宋体" w:hAnsi="宋体" w:eastAsia="宋体" w:cs="宋体"/>
                      <w:i w:val="0"/>
                      <w:iCs w:val="0"/>
                      <w:color w:val="000000"/>
                      <w:sz w:val="21"/>
                      <w:szCs w:val="21"/>
                      <w:u w:val="none"/>
                    </w:rPr>
                  </w:pPr>
                </w:p>
              </w:tc>
              <w:tc>
                <w:tcPr>
                  <w:tcW w:w="356" w:type="dxa"/>
                  <w:gridSpan w:val="2"/>
                  <w:tcBorders>
                    <w:top w:val="nil"/>
                    <w:left w:val="nil"/>
                    <w:bottom w:val="nil"/>
                    <w:right w:val="nil"/>
                  </w:tcBorders>
                  <w:shd w:val="clear" w:color="auto" w:fill="auto"/>
                  <w:vAlign w:val="center"/>
                </w:tcPr>
                <w:p w14:paraId="6791704F">
                  <w:pPr>
                    <w:jc w:val="center"/>
                    <w:rPr>
                      <w:rFonts w:hint="eastAsia" w:ascii="宋体" w:hAnsi="宋体" w:eastAsia="宋体" w:cs="宋体"/>
                      <w:i w:val="0"/>
                      <w:iCs w:val="0"/>
                      <w:color w:val="000000"/>
                      <w:sz w:val="21"/>
                      <w:szCs w:val="21"/>
                      <w:u w:val="none"/>
                    </w:rPr>
                  </w:pPr>
                </w:p>
              </w:tc>
              <w:tc>
                <w:tcPr>
                  <w:tcW w:w="2604" w:type="dxa"/>
                  <w:gridSpan w:val="2"/>
                  <w:tcBorders>
                    <w:top w:val="nil"/>
                    <w:left w:val="nil"/>
                    <w:bottom w:val="nil"/>
                    <w:right w:val="nil"/>
                  </w:tcBorders>
                  <w:shd w:val="clear" w:color="auto" w:fill="auto"/>
                  <w:vAlign w:val="center"/>
                </w:tcPr>
                <w:p w14:paraId="3700A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drawing>
                      <wp:anchor distT="0" distB="0" distL="114300" distR="114300" simplePos="0" relativeHeight="251659264" behindDoc="0" locked="0" layoutInCell="1" allowOverlap="1">
                        <wp:simplePos x="0" y="0"/>
                        <wp:positionH relativeFrom="column">
                          <wp:posOffset>804545</wp:posOffset>
                        </wp:positionH>
                        <wp:positionV relativeFrom="paragraph">
                          <wp:posOffset>223520</wp:posOffset>
                        </wp:positionV>
                        <wp:extent cx="17780" cy="208915"/>
                        <wp:effectExtent l="0" t="0" r="1270" b="635"/>
                        <wp:wrapNone/>
                        <wp:docPr id="4" name="直接箭头连接符_3"/>
                        <wp:cNvGraphicFramePr/>
                        <a:graphic xmlns:a="http://schemas.openxmlformats.org/drawingml/2006/main">
                          <a:graphicData uri="http://schemas.openxmlformats.org/drawingml/2006/picture">
                            <pic:pic xmlns:pic="http://schemas.openxmlformats.org/drawingml/2006/picture">
                              <pic:nvPicPr>
                                <pic:cNvPr id="4" name="直接箭头连接符_3"/>
                                <pic:cNvPicPr/>
                              </pic:nvPicPr>
                              <pic:blipFill>
                                <a:blip r:embed="rId5"/>
                                <a:stretch>
                                  <a:fillRect/>
                                </a:stretch>
                              </pic:blipFill>
                              <pic:spPr>
                                <a:xfrm>
                                  <a:off x="0" y="0"/>
                                  <a:ext cx="17780" cy="20891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14:ligatures w14:val="standardContextual"/>
                    </w:rPr>
                    <w:drawing>
                      <wp:anchor distT="0" distB="0" distL="114300" distR="114300" simplePos="0" relativeHeight="251659264" behindDoc="0" locked="0" layoutInCell="1" allowOverlap="1">
                        <wp:simplePos x="0" y="0"/>
                        <wp:positionH relativeFrom="column">
                          <wp:posOffset>813435</wp:posOffset>
                        </wp:positionH>
                        <wp:positionV relativeFrom="paragraph">
                          <wp:posOffset>241935</wp:posOffset>
                        </wp:positionV>
                        <wp:extent cx="5408930" cy="0"/>
                        <wp:effectExtent l="0" t="0" r="0" b="0"/>
                        <wp:wrapNone/>
                        <wp:docPr id="1" name="直接连接符_2"/>
                        <wp:cNvGraphicFramePr/>
                        <a:graphic xmlns:a="http://schemas.openxmlformats.org/drawingml/2006/main">
                          <a:graphicData uri="http://schemas.openxmlformats.org/drawingml/2006/picture">
                            <pic:pic xmlns:pic="http://schemas.openxmlformats.org/drawingml/2006/picture">
                              <pic:nvPicPr>
                                <pic:cNvPr id="1" name="直接连接符_2"/>
                                <pic:cNvPicPr/>
                              </pic:nvPicPr>
                              <pic:blipFill>
                                <a:blip r:embed="rId6"/>
                                <a:stretch>
                                  <a:fillRect/>
                                </a:stretch>
                              </pic:blipFill>
                              <pic:spPr>
                                <a:xfrm>
                                  <a:off x="0" y="0"/>
                                  <a:ext cx="5408930" cy="0"/>
                                </a:xfrm>
                                <a:prstGeom prst="rect">
                                  <a:avLst/>
                                </a:prstGeom>
                                <a:noFill/>
                                <a:ln>
                                  <a:noFill/>
                                </a:ln>
                              </pic:spPr>
                            </pic:pic>
                          </a:graphicData>
                        </a:graphic>
                      </wp:anchor>
                    </w:drawing>
                  </w:r>
                </w:p>
              </w:tc>
              <w:tc>
                <w:tcPr>
                  <w:tcW w:w="421" w:type="dxa"/>
                  <w:gridSpan w:val="2"/>
                  <w:tcBorders>
                    <w:top w:val="nil"/>
                    <w:left w:val="nil"/>
                    <w:bottom w:val="nil"/>
                    <w:right w:val="nil"/>
                  </w:tcBorders>
                  <w:shd w:val="clear" w:color="auto" w:fill="auto"/>
                  <w:vAlign w:val="center"/>
                </w:tcPr>
                <w:p w14:paraId="76AF1B72">
                  <w:pPr>
                    <w:jc w:val="center"/>
                    <w:rPr>
                      <w:rFonts w:hint="eastAsia" w:ascii="宋体" w:hAnsi="宋体" w:eastAsia="宋体" w:cs="宋体"/>
                      <w:i w:val="0"/>
                      <w:iCs w:val="0"/>
                      <w:color w:val="000000"/>
                      <w:sz w:val="21"/>
                      <w:szCs w:val="21"/>
                      <w:u w:val="none"/>
                    </w:rPr>
                  </w:pPr>
                </w:p>
              </w:tc>
              <w:tc>
                <w:tcPr>
                  <w:tcW w:w="3355" w:type="dxa"/>
                  <w:gridSpan w:val="2"/>
                  <w:tcBorders>
                    <w:top w:val="nil"/>
                    <w:left w:val="nil"/>
                    <w:bottom w:val="nil"/>
                    <w:right w:val="nil"/>
                  </w:tcBorders>
                  <w:shd w:val="clear" w:color="auto" w:fill="auto"/>
                  <w:vAlign w:val="center"/>
                </w:tcPr>
                <w:p w14:paraId="6557CA54">
                  <w:pPr>
                    <w:jc w:val="center"/>
                    <w:rPr>
                      <w:rFonts w:hint="eastAsia" w:ascii="宋体" w:hAnsi="宋体" w:eastAsia="宋体" w:cs="宋体"/>
                      <w:i w:val="0"/>
                      <w:iCs w:val="0"/>
                      <w:color w:val="000000"/>
                      <w:sz w:val="21"/>
                      <w:szCs w:val="21"/>
                      <w:u w:val="none"/>
                    </w:rPr>
                  </w:pPr>
                </w:p>
              </w:tc>
              <w:tc>
                <w:tcPr>
                  <w:tcW w:w="517" w:type="dxa"/>
                  <w:gridSpan w:val="2"/>
                  <w:tcBorders>
                    <w:top w:val="nil"/>
                    <w:left w:val="nil"/>
                    <w:bottom w:val="nil"/>
                    <w:right w:val="nil"/>
                  </w:tcBorders>
                  <w:shd w:val="clear" w:color="auto" w:fill="auto"/>
                  <w:vAlign w:val="center"/>
                </w:tcPr>
                <w:p w14:paraId="350A543F">
                  <w:pPr>
                    <w:jc w:val="center"/>
                    <w:rPr>
                      <w:rFonts w:hint="eastAsia" w:ascii="宋体" w:hAnsi="宋体" w:eastAsia="宋体" w:cs="宋体"/>
                      <w:i w:val="0"/>
                      <w:iCs w:val="0"/>
                      <w:color w:val="000000"/>
                      <w:sz w:val="21"/>
                      <w:szCs w:val="21"/>
                      <w:u w:val="none"/>
                    </w:rPr>
                  </w:pPr>
                </w:p>
              </w:tc>
              <w:tc>
                <w:tcPr>
                  <w:tcW w:w="3320" w:type="dxa"/>
                  <w:gridSpan w:val="2"/>
                  <w:tcBorders>
                    <w:top w:val="nil"/>
                    <w:left w:val="nil"/>
                    <w:bottom w:val="nil"/>
                    <w:right w:val="nil"/>
                  </w:tcBorders>
                  <w:shd w:val="clear" w:color="auto" w:fill="auto"/>
                  <w:vAlign w:val="center"/>
                </w:tcPr>
                <w:p w14:paraId="2FE061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drawing>
                      <wp:anchor distT="0" distB="0" distL="114300" distR="114300" simplePos="0" relativeHeight="251659264" behindDoc="0" locked="0" layoutInCell="1" allowOverlap="1">
                        <wp:simplePos x="0" y="0"/>
                        <wp:positionH relativeFrom="column">
                          <wp:posOffset>1113155</wp:posOffset>
                        </wp:positionH>
                        <wp:positionV relativeFrom="paragraph">
                          <wp:posOffset>232410</wp:posOffset>
                        </wp:positionV>
                        <wp:extent cx="8890" cy="200025"/>
                        <wp:effectExtent l="0" t="0" r="10160" b="0"/>
                        <wp:wrapNone/>
                        <wp:docPr id="5" name="直接箭头连接符_4"/>
                        <wp:cNvGraphicFramePr/>
                        <a:graphic xmlns:a="http://schemas.openxmlformats.org/drawingml/2006/main">
                          <a:graphicData uri="http://schemas.openxmlformats.org/drawingml/2006/picture">
                            <pic:pic xmlns:pic="http://schemas.openxmlformats.org/drawingml/2006/picture">
                              <pic:nvPicPr>
                                <pic:cNvPr id="5" name="直接箭头连接符_4"/>
                                <pic:cNvPicPr/>
                              </pic:nvPicPr>
                              <pic:blipFill>
                                <a:blip r:embed="rId7"/>
                                <a:stretch>
                                  <a:fillRect/>
                                </a:stretch>
                              </pic:blipFill>
                              <pic:spPr>
                                <a:xfrm>
                                  <a:off x="0" y="0"/>
                                  <a:ext cx="8890" cy="200025"/>
                                </a:xfrm>
                                <a:prstGeom prst="rect">
                                  <a:avLst/>
                                </a:prstGeom>
                                <a:noFill/>
                                <a:ln>
                                  <a:noFill/>
                                </a:ln>
                              </pic:spPr>
                            </pic:pic>
                          </a:graphicData>
                        </a:graphic>
                      </wp:anchor>
                    </w:drawing>
                  </w:r>
                </w:p>
              </w:tc>
            </w:tr>
            <w:tr w14:paraId="55ECF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 w:type="dxa"/>
                <w:trHeight w:val="437" w:hRule="atLeast"/>
              </w:trPr>
              <w:tc>
                <w:tcPr>
                  <w:tcW w:w="1780" w:type="dxa"/>
                  <w:gridSpan w:val="2"/>
                  <w:tcBorders>
                    <w:top w:val="nil"/>
                    <w:left w:val="nil"/>
                    <w:bottom w:val="nil"/>
                    <w:right w:val="nil"/>
                  </w:tcBorders>
                  <w:shd w:val="clear" w:color="auto" w:fill="auto"/>
                  <w:vAlign w:val="center"/>
                </w:tcPr>
                <w:p w14:paraId="45E17AEC">
                  <w:pPr>
                    <w:jc w:val="center"/>
                    <w:rPr>
                      <w:rFonts w:hint="eastAsia" w:ascii="宋体" w:hAnsi="宋体" w:eastAsia="宋体" w:cs="宋体"/>
                      <w:i w:val="0"/>
                      <w:iCs w:val="0"/>
                      <w:color w:val="000000"/>
                      <w:sz w:val="21"/>
                      <w:szCs w:val="21"/>
                      <w:u w:val="none"/>
                    </w:rPr>
                  </w:pPr>
                </w:p>
              </w:tc>
              <w:tc>
                <w:tcPr>
                  <w:tcW w:w="356" w:type="dxa"/>
                  <w:gridSpan w:val="2"/>
                  <w:tcBorders>
                    <w:top w:val="nil"/>
                    <w:left w:val="nil"/>
                    <w:bottom w:val="nil"/>
                    <w:right w:val="nil"/>
                  </w:tcBorders>
                  <w:shd w:val="clear" w:color="auto" w:fill="auto"/>
                  <w:vAlign w:val="center"/>
                </w:tcPr>
                <w:p w14:paraId="3FA6644F">
                  <w:pPr>
                    <w:jc w:val="center"/>
                    <w:rPr>
                      <w:rFonts w:hint="eastAsia" w:ascii="宋体" w:hAnsi="宋体" w:eastAsia="宋体" w:cs="宋体"/>
                      <w:i w:val="0"/>
                      <w:iCs w:val="0"/>
                      <w:color w:val="000000"/>
                      <w:sz w:val="21"/>
                      <w:szCs w:val="21"/>
                      <w:u w:val="none"/>
                    </w:rPr>
                  </w:pP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BE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14:ligatures w14:val="standardContextual"/>
                    </w:rPr>
                    <w:drawing>
                      <wp:anchor distT="0" distB="0" distL="114300" distR="114300" simplePos="0" relativeHeight="251659264" behindDoc="0" locked="0" layoutInCell="1" allowOverlap="1">
                        <wp:simplePos x="0" y="0"/>
                        <wp:positionH relativeFrom="column">
                          <wp:posOffset>849630</wp:posOffset>
                        </wp:positionH>
                        <wp:positionV relativeFrom="paragraph">
                          <wp:posOffset>278130</wp:posOffset>
                        </wp:positionV>
                        <wp:extent cx="0" cy="259080"/>
                        <wp:effectExtent l="0" t="0" r="0" b="0"/>
                        <wp:wrapNone/>
                        <wp:docPr id="6" name="直接箭头连接符_5"/>
                        <wp:cNvGraphicFramePr/>
                        <a:graphic xmlns:a="http://schemas.openxmlformats.org/drawingml/2006/main">
                          <a:graphicData uri="http://schemas.openxmlformats.org/drawingml/2006/picture">
                            <pic:pic xmlns:pic="http://schemas.openxmlformats.org/drawingml/2006/picture">
                              <pic:nvPicPr>
                                <pic:cNvPr id="6" name="直接箭头连接符_5"/>
                                <pic:cNvPicPr/>
                              </pic:nvPicPr>
                              <pic:blipFill>
                                <a:blip r:embed="rId8"/>
                                <a:stretch>
                                  <a:fillRect/>
                                </a:stretch>
                              </pic:blipFill>
                              <pic:spPr>
                                <a:xfrm>
                                  <a:off x="0" y="0"/>
                                  <a:ext cx="0" cy="25908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14:ligatures w14:val="standardContextual"/>
                    </w:rPr>
                    <w:t>基础知识点</w:t>
                  </w:r>
                </w:p>
              </w:tc>
              <w:tc>
                <w:tcPr>
                  <w:tcW w:w="421" w:type="dxa"/>
                  <w:gridSpan w:val="2"/>
                  <w:tcBorders>
                    <w:top w:val="nil"/>
                    <w:left w:val="nil"/>
                    <w:bottom w:val="nil"/>
                    <w:right w:val="nil"/>
                  </w:tcBorders>
                  <w:shd w:val="clear" w:color="auto" w:fill="auto"/>
                  <w:vAlign w:val="center"/>
                </w:tcPr>
                <w:p w14:paraId="2699A074">
                  <w:pPr>
                    <w:jc w:val="center"/>
                    <w:rPr>
                      <w:rFonts w:hint="eastAsia" w:ascii="宋体" w:hAnsi="宋体" w:eastAsia="宋体" w:cs="宋体"/>
                      <w:i w:val="0"/>
                      <w:iCs w:val="0"/>
                      <w:color w:val="000000"/>
                      <w:sz w:val="21"/>
                      <w:szCs w:val="21"/>
                      <w:u w:val="none"/>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49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14:ligatures w14:val="standardContextual"/>
                    </w:rPr>
                    <w:drawing>
                      <wp:anchor distT="0" distB="0" distL="114300" distR="114300" simplePos="0" relativeHeight="251659264" behindDoc="0" locked="0" layoutInCell="1" allowOverlap="1">
                        <wp:simplePos x="0" y="0"/>
                        <wp:positionH relativeFrom="column">
                          <wp:posOffset>1267460</wp:posOffset>
                        </wp:positionH>
                        <wp:positionV relativeFrom="paragraph">
                          <wp:posOffset>287655</wp:posOffset>
                        </wp:positionV>
                        <wp:extent cx="0" cy="224155"/>
                        <wp:effectExtent l="0" t="0" r="0" b="0"/>
                        <wp:wrapNone/>
                        <wp:docPr id="7" name="直接箭头连接符_6"/>
                        <wp:cNvGraphicFramePr/>
                        <a:graphic xmlns:a="http://schemas.openxmlformats.org/drawingml/2006/main">
                          <a:graphicData uri="http://schemas.openxmlformats.org/drawingml/2006/picture">
                            <pic:pic xmlns:pic="http://schemas.openxmlformats.org/drawingml/2006/picture">
                              <pic:nvPicPr>
                                <pic:cNvPr id="7" name="直接箭头连接符_6"/>
                                <pic:cNvPicPr/>
                              </pic:nvPicPr>
                              <pic:blipFill>
                                <a:blip r:embed="rId9"/>
                                <a:stretch>
                                  <a:fillRect/>
                                </a:stretch>
                              </pic:blipFill>
                              <pic:spPr>
                                <a:xfrm>
                                  <a:off x="0" y="0"/>
                                  <a:ext cx="0" cy="22415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14:ligatures w14:val="standardContextual"/>
                    </w:rPr>
                    <w:t>技能训练点</w:t>
                  </w:r>
                </w:p>
              </w:tc>
              <w:tc>
                <w:tcPr>
                  <w:tcW w:w="517" w:type="dxa"/>
                  <w:gridSpan w:val="2"/>
                  <w:tcBorders>
                    <w:top w:val="nil"/>
                    <w:left w:val="nil"/>
                    <w:bottom w:val="nil"/>
                    <w:right w:val="nil"/>
                  </w:tcBorders>
                  <w:shd w:val="clear" w:color="auto" w:fill="auto"/>
                  <w:vAlign w:val="center"/>
                </w:tcPr>
                <w:p w14:paraId="770E8347">
                  <w:pPr>
                    <w:jc w:val="center"/>
                    <w:rPr>
                      <w:rFonts w:hint="eastAsia" w:ascii="宋体" w:hAnsi="宋体" w:eastAsia="宋体" w:cs="宋体"/>
                      <w:i w:val="0"/>
                      <w:iCs w:val="0"/>
                      <w:color w:val="000000"/>
                      <w:sz w:val="21"/>
                      <w:szCs w:val="21"/>
                      <w:u w:val="none"/>
                    </w:rPr>
                  </w:pPr>
                </w:p>
              </w:tc>
              <w:tc>
                <w:tcPr>
                  <w:tcW w:w="3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61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14:ligatures w14:val="standardContextual"/>
                    </w:rPr>
                    <w:drawing>
                      <wp:anchor distT="0" distB="0" distL="114300" distR="114300" simplePos="0" relativeHeight="251659264" behindDoc="0" locked="0" layoutInCell="1" allowOverlap="1">
                        <wp:simplePos x="0" y="0"/>
                        <wp:positionH relativeFrom="column">
                          <wp:posOffset>1231265</wp:posOffset>
                        </wp:positionH>
                        <wp:positionV relativeFrom="paragraph">
                          <wp:posOffset>287655</wp:posOffset>
                        </wp:positionV>
                        <wp:extent cx="8890" cy="278765"/>
                        <wp:effectExtent l="0" t="0" r="10160" b="0"/>
                        <wp:wrapNone/>
                        <wp:docPr id="3" name="直接箭头连接符_7"/>
                        <wp:cNvGraphicFramePr/>
                        <a:graphic xmlns:a="http://schemas.openxmlformats.org/drawingml/2006/main">
                          <a:graphicData uri="http://schemas.openxmlformats.org/drawingml/2006/picture">
                            <pic:pic xmlns:pic="http://schemas.openxmlformats.org/drawingml/2006/picture">
                              <pic:nvPicPr>
                                <pic:cNvPr id="3" name="直接箭头连接符_7"/>
                                <pic:cNvPicPr/>
                              </pic:nvPicPr>
                              <pic:blipFill>
                                <a:blip r:embed="rId10"/>
                                <a:stretch>
                                  <a:fillRect/>
                                </a:stretch>
                              </pic:blipFill>
                              <pic:spPr>
                                <a:xfrm>
                                  <a:off x="0" y="0"/>
                                  <a:ext cx="8890" cy="27876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14:ligatures w14:val="standardContextual"/>
                    </w:rPr>
                    <w:t>立德树人点</w:t>
                  </w:r>
                </w:p>
              </w:tc>
            </w:tr>
            <w:tr w14:paraId="59501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4" w:type="dxa"/>
                <w:trHeight w:val="437" w:hRule="atLeast"/>
              </w:trPr>
              <w:tc>
                <w:tcPr>
                  <w:tcW w:w="1780" w:type="dxa"/>
                  <w:gridSpan w:val="2"/>
                  <w:tcBorders>
                    <w:top w:val="nil"/>
                    <w:left w:val="nil"/>
                    <w:bottom w:val="nil"/>
                    <w:right w:val="nil"/>
                  </w:tcBorders>
                  <w:shd w:val="clear" w:color="auto" w:fill="auto"/>
                  <w:vAlign w:val="center"/>
                </w:tcPr>
                <w:p w14:paraId="334E39A5">
                  <w:pPr>
                    <w:jc w:val="center"/>
                    <w:rPr>
                      <w:rFonts w:hint="eastAsia" w:ascii="宋体" w:hAnsi="宋体" w:eastAsia="宋体" w:cs="宋体"/>
                      <w:i w:val="0"/>
                      <w:iCs w:val="0"/>
                      <w:color w:val="000000"/>
                      <w:sz w:val="21"/>
                      <w:szCs w:val="21"/>
                      <w:u w:val="none"/>
                    </w:rPr>
                  </w:pPr>
                </w:p>
              </w:tc>
              <w:tc>
                <w:tcPr>
                  <w:tcW w:w="356" w:type="dxa"/>
                  <w:gridSpan w:val="2"/>
                  <w:tcBorders>
                    <w:top w:val="nil"/>
                    <w:left w:val="nil"/>
                    <w:bottom w:val="nil"/>
                    <w:right w:val="nil"/>
                  </w:tcBorders>
                  <w:shd w:val="clear" w:color="auto" w:fill="auto"/>
                  <w:vAlign w:val="center"/>
                </w:tcPr>
                <w:p w14:paraId="6FCA74A1">
                  <w:pPr>
                    <w:jc w:val="center"/>
                    <w:rPr>
                      <w:rFonts w:hint="eastAsia" w:ascii="宋体" w:hAnsi="宋体" w:eastAsia="宋体" w:cs="宋体"/>
                      <w:i w:val="0"/>
                      <w:iCs w:val="0"/>
                      <w:color w:val="000000"/>
                      <w:sz w:val="21"/>
                      <w:szCs w:val="21"/>
                      <w:u w:val="none"/>
                    </w:rPr>
                  </w:pPr>
                </w:p>
              </w:tc>
              <w:tc>
                <w:tcPr>
                  <w:tcW w:w="2604" w:type="dxa"/>
                  <w:gridSpan w:val="2"/>
                  <w:tcBorders>
                    <w:top w:val="nil"/>
                    <w:left w:val="nil"/>
                    <w:bottom w:val="nil"/>
                    <w:right w:val="nil"/>
                  </w:tcBorders>
                  <w:shd w:val="clear" w:color="auto" w:fill="auto"/>
                  <w:vAlign w:val="center"/>
                </w:tcPr>
                <w:p w14:paraId="61D87C83">
                  <w:pPr>
                    <w:jc w:val="center"/>
                    <w:rPr>
                      <w:rFonts w:hint="eastAsia" w:ascii="宋体" w:hAnsi="宋体" w:eastAsia="宋体" w:cs="宋体"/>
                      <w:i w:val="0"/>
                      <w:iCs w:val="0"/>
                      <w:color w:val="000000"/>
                      <w:sz w:val="21"/>
                      <w:szCs w:val="21"/>
                      <w:u w:val="none"/>
                    </w:rPr>
                  </w:pPr>
                </w:p>
              </w:tc>
              <w:tc>
                <w:tcPr>
                  <w:tcW w:w="421" w:type="dxa"/>
                  <w:gridSpan w:val="2"/>
                  <w:tcBorders>
                    <w:top w:val="nil"/>
                    <w:left w:val="nil"/>
                    <w:bottom w:val="nil"/>
                    <w:right w:val="nil"/>
                  </w:tcBorders>
                  <w:shd w:val="clear" w:color="auto" w:fill="auto"/>
                  <w:vAlign w:val="center"/>
                </w:tcPr>
                <w:p w14:paraId="0AA79988">
                  <w:pPr>
                    <w:jc w:val="center"/>
                    <w:rPr>
                      <w:rFonts w:hint="eastAsia" w:ascii="宋体" w:hAnsi="宋体" w:eastAsia="宋体" w:cs="宋体"/>
                      <w:i w:val="0"/>
                      <w:iCs w:val="0"/>
                      <w:color w:val="000000"/>
                      <w:sz w:val="21"/>
                      <w:szCs w:val="21"/>
                      <w:u w:val="none"/>
                    </w:rPr>
                  </w:pPr>
                </w:p>
              </w:tc>
              <w:tc>
                <w:tcPr>
                  <w:tcW w:w="3355" w:type="dxa"/>
                  <w:gridSpan w:val="2"/>
                  <w:tcBorders>
                    <w:top w:val="nil"/>
                    <w:left w:val="nil"/>
                    <w:bottom w:val="nil"/>
                    <w:right w:val="nil"/>
                  </w:tcBorders>
                  <w:shd w:val="clear" w:color="auto" w:fill="auto"/>
                  <w:vAlign w:val="center"/>
                </w:tcPr>
                <w:p w14:paraId="2D385969">
                  <w:pPr>
                    <w:jc w:val="center"/>
                    <w:rPr>
                      <w:rFonts w:hint="eastAsia" w:ascii="宋体" w:hAnsi="宋体" w:eastAsia="宋体" w:cs="宋体"/>
                      <w:i w:val="0"/>
                      <w:iCs w:val="0"/>
                      <w:color w:val="000000"/>
                      <w:sz w:val="21"/>
                      <w:szCs w:val="21"/>
                      <w:u w:val="none"/>
                    </w:rPr>
                  </w:pPr>
                </w:p>
              </w:tc>
              <w:tc>
                <w:tcPr>
                  <w:tcW w:w="517" w:type="dxa"/>
                  <w:gridSpan w:val="2"/>
                  <w:tcBorders>
                    <w:top w:val="nil"/>
                    <w:left w:val="nil"/>
                    <w:bottom w:val="nil"/>
                    <w:right w:val="nil"/>
                  </w:tcBorders>
                  <w:shd w:val="clear" w:color="auto" w:fill="auto"/>
                  <w:vAlign w:val="center"/>
                </w:tcPr>
                <w:p w14:paraId="13C9A356">
                  <w:pPr>
                    <w:jc w:val="center"/>
                    <w:rPr>
                      <w:rFonts w:hint="eastAsia" w:ascii="宋体" w:hAnsi="宋体" w:eastAsia="宋体" w:cs="宋体"/>
                      <w:i w:val="0"/>
                      <w:iCs w:val="0"/>
                      <w:color w:val="000000"/>
                      <w:sz w:val="21"/>
                      <w:szCs w:val="21"/>
                      <w:u w:val="none"/>
                    </w:rPr>
                  </w:pPr>
                </w:p>
              </w:tc>
              <w:tc>
                <w:tcPr>
                  <w:tcW w:w="3320" w:type="dxa"/>
                  <w:gridSpan w:val="2"/>
                  <w:tcBorders>
                    <w:top w:val="nil"/>
                    <w:left w:val="nil"/>
                    <w:bottom w:val="nil"/>
                    <w:right w:val="nil"/>
                  </w:tcBorders>
                  <w:shd w:val="clear" w:color="auto" w:fill="auto"/>
                  <w:vAlign w:val="center"/>
                </w:tcPr>
                <w:p w14:paraId="4E1F2A4A">
                  <w:pPr>
                    <w:jc w:val="center"/>
                    <w:rPr>
                      <w:rFonts w:hint="eastAsia" w:ascii="宋体" w:hAnsi="宋体" w:eastAsia="宋体" w:cs="宋体"/>
                      <w:i w:val="0"/>
                      <w:iCs w:val="0"/>
                      <w:color w:val="000000"/>
                      <w:sz w:val="21"/>
                      <w:szCs w:val="21"/>
                      <w:u w:val="none"/>
                    </w:rPr>
                  </w:pPr>
                </w:p>
              </w:tc>
            </w:tr>
            <w:tr w14:paraId="08876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433" w:hRule="atLeast"/>
              </w:trPr>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20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猎人海力布</w:t>
                  </w:r>
                </w:p>
              </w:tc>
              <w:tc>
                <w:tcPr>
                  <w:tcW w:w="356" w:type="dxa"/>
                  <w:gridSpan w:val="2"/>
                  <w:tcBorders>
                    <w:top w:val="nil"/>
                    <w:left w:val="nil"/>
                    <w:bottom w:val="nil"/>
                    <w:right w:val="nil"/>
                  </w:tcBorders>
                  <w:shd w:val="clear" w:color="auto" w:fill="auto"/>
                  <w:vAlign w:val="center"/>
                </w:tcPr>
                <w:p w14:paraId="0A8097C2">
                  <w:pPr>
                    <w:jc w:val="center"/>
                    <w:rPr>
                      <w:rFonts w:hint="eastAsia" w:ascii="宋体" w:hAnsi="宋体" w:eastAsia="宋体" w:cs="宋体"/>
                      <w:i w:val="0"/>
                      <w:iCs w:val="0"/>
                      <w:color w:val="000000"/>
                      <w:sz w:val="21"/>
                      <w:szCs w:val="21"/>
                      <w:u w:val="none"/>
                    </w:rPr>
                  </w:pP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CC7D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学会复述故事。</w:t>
                  </w:r>
                </w:p>
              </w:tc>
              <w:tc>
                <w:tcPr>
                  <w:tcW w:w="421" w:type="dxa"/>
                  <w:gridSpan w:val="2"/>
                  <w:tcBorders>
                    <w:top w:val="nil"/>
                    <w:left w:val="nil"/>
                    <w:bottom w:val="nil"/>
                    <w:right w:val="nil"/>
                  </w:tcBorders>
                  <w:shd w:val="clear" w:color="auto" w:fill="auto"/>
                  <w:vAlign w:val="center"/>
                </w:tcPr>
                <w:p w14:paraId="6ACA0128">
                  <w:pPr>
                    <w:jc w:val="center"/>
                    <w:rPr>
                      <w:rFonts w:hint="eastAsia" w:ascii="宋体" w:hAnsi="宋体" w:eastAsia="宋体" w:cs="宋体"/>
                      <w:i w:val="0"/>
                      <w:iCs w:val="0"/>
                      <w:color w:val="000000"/>
                      <w:sz w:val="21"/>
                      <w:szCs w:val="21"/>
                      <w:u w:val="none"/>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B6C2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能用较快的速度默读课文，说出课文写了海力布的哪些事情</w:t>
                  </w:r>
                </w:p>
              </w:tc>
              <w:tc>
                <w:tcPr>
                  <w:tcW w:w="516" w:type="dxa"/>
                  <w:gridSpan w:val="2"/>
                  <w:tcBorders>
                    <w:top w:val="nil"/>
                    <w:left w:val="nil"/>
                    <w:bottom w:val="nil"/>
                    <w:right w:val="nil"/>
                  </w:tcBorders>
                  <w:shd w:val="clear" w:color="auto" w:fill="auto"/>
                  <w:vAlign w:val="center"/>
                </w:tcPr>
                <w:p w14:paraId="290E28AA">
                  <w:pPr>
                    <w:jc w:val="center"/>
                    <w:rPr>
                      <w:rFonts w:hint="eastAsia" w:ascii="宋体" w:hAnsi="宋体" w:eastAsia="宋体" w:cs="宋体"/>
                      <w:i w:val="0"/>
                      <w:iCs w:val="0"/>
                      <w:color w:val="000000"/>
                      <w:sz w:val="21"/>
                      <w:szCs w:val="21"/>
                      <w:u w:val="none"/>
                    </w:rPr>
                  </w:pPr>
                </w:p>
              </w:tc>
              <w:tc>
                <w:tcPr>
                  <w:tcW w:w="332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D60434">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学习海力布舍已为人的优秀品质。</w:t>
                  </w:r>
                </w:p>
              </w:tc>
            </w:tr>
            <w:tr w14:paraId="4890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 w:type="dxa"/>
                <w:trHeight w:val="437" w:hRule="atLeast"/>
              </w:trPr>
              <w:tc>
                <w:tcPr>
                  <w:tcW w:w="1780" w:type="dxa"/>
                  <w:gridSpan w:val="2"/>
                  <w:tcBorders>
                    <w:top w:val="nil"/>
                    <w:left w:val="nil"/>
                    <w:bottom w:val="nil"/>
                    <w:right w:val="nil"/>
                  </w:tcBorders>
                  <w:shd w:val="clear" w:color="auto" w:fill="auto"/>
                  <w:vAlign w:val="center"/>
                </w:tcPr>
                <w:p w14:paraId="186CA4BC">
                  <w:pPr>
                    <w:jc w:val="center"/>
                    <w:rPr>
                      <w:rFonts w:hint="eastAsia" w:ascii="宋体" w:hAnsi="宋体" w:eastAsia="宋体" w:cs="宋体"/>
                      <w:i w:val="0"/>
                      <w:iCs w:val="0"/>
                      <w:color w:val="000000"/>
                      <w:sz w:val="21"/>
                      <w:szCs w:val="21"/>
                      <w:u w:val="none"/>
                    </w:rPr>
                  </w:pPr>
                </w:p>
              </w:tc>
              <w:tc>
                <w:tcPr>
                  <w:tcW w:w="356" w:type="dxa"/>
                  <w:gridSpan w:val="2"/>
                  <w:tcBorders>
                    <w:top w:val="nil"/>
                    <w:left w:val="nil"/>
                    <w:bottom w:val="nil"/>
                    <w:right w:val="nil"/>
                  </w:tcBorders>
                  <w:shd w:val="clear" w:color="auto" w:fill="auto"/>
                  <w:vAlign w:val="center"/>
                </w:tcPr>
                <w:p w14:paraId="05AD7D28">
                  <w:pPr>
                    <w:jc w:val="center"/>
                    <w:rPr>
                      <w:rFonts w:hint="eastAsia" w:ascii="宋体" w:hAnsi="宋体" w:eastAsia="宋体" w:cs="宋体"/>
                      <w:i w:val="0"/>
                      <w:iCs w:val="0"/>
                      <w:color w:val="000000"/>
                      <w:sz w:val="21"/>
                      <w:szCs w:val="21"/>
                      <w:u w:val="none"/>
                    </w:rPr>
                  </w:pPr>
                </w:p>
              </w:tc>
              <w:tc>
                <w:tcPr>
                  <w:tcW w:w="2604" w:type="dxa"/>
                  <w:gridSpan w:val="2"/>
                  <w:tcBorders>
                    <w:top w:val="nil"/>
                    <w:left w:val="nil"/>
                    <w:bottom w:val="nil"/>
                    <w:right w:val="nil"/>
                  </w:tcBorders>
                  <w:shd w:val="clear" w:color="auto" w:fill="auto"/>
                  <w:vAlign w:val="center"/>
                </w:tcPr>
                <w:p w14:paraId="067CAD4E">
                  <w:pPr>
                    <w:jc w:val="left"/>
                    <w:rPr>
                      <w:rFonts w:hint="eastAsia" w:ascii="宋体" w:hAnsi="宋体" w:eastAsia="宋体" w:cs="宋体"/>
                      <w:i w:val="0"/>
                      <w:iCs w:val="0"/>
                      <w:color w:val="000000"/>
                      <w:sz w:val="21"/>
                      <w:szCs w:val="21"/>
                      <w:u w:val="none"/>
                    </w:rPr>
                  </w:pPr>
                </w:p>
              </w:tc>
              <w:tc>
                <w:tcPr>
                  <w:tcW w:w="421" w:type="dxa"/>
                  <w:gridSpan w:val="2"/>
                  <w:tcBorders>
                    <w:top w:val="nil"/>
                    <w:left w:val="nil"/>
                    <w:bottom w:val="nil"/>
                    <w:right w:val="nil"/>
                  </w:tcBorders>
                  <w:shd w:val="clear" w:color="auto" w:fill="auto"/>
                  <w:vAlign w:val="center"/>
                </w:tcPr>
                <w:p w14:paraId="645FB6FD">
                  <w:pPr>
                    <w:jc w:val="center"/>
                    <w:rPr>
                      <w:rFonts w:hint="eastAsia" w:ascii="宋体" w:hAnsi="宋体" w:eastAsia="宋体" w:cs="宋体"/>
                      <w:i w:val="0"/>
                      <w:iCs w:val="0"/>
                      <w:color w:val="000000"/>
                      <w:sz w:val="21"/>
                      <w:szCs w:val="21"/>
                      <w:u w:val="none"/>
                    </w:rPr>
                  </w:pPr>
                </w:p>
              </w:tc>
              <w:tc>
                <w:tcPr>
                  <w:tcW w:w="3355" w:type="dxa"/>
                  <w:gridSpan w:val="2"/>
                  <w:tcBorders>
                    <w:top w:val="nil"/>
                    <w:left w:val="nil"/>
                    <w:bottom w:val="nil"/>
                    <w:right w:val="nil"/>
                  </w:tcBorders>
                  <w:shd w:val="clear" w:color="auto" w:fill="auto"/>
                  <w:vAlign w:val="center"/>
                </w:tcPr>
                <w:p w14:paraId="093EFABC">
                  <w:pPr>
                    <w:jc w:val="left"/>
                    <w:rPr>
                      <w:rFonts w:hint="eastAsia" w:ascii="宋体" w:hAnsi="宋体" w:eastAsia="宋体" w:cs="宋体"/>
                      <w:i w:val="0"/>
                      <w:iCs w:val="0"/>
                      <w:color w:val="000000"/>
                      <w:sz w:val="21"/>
                      <w:szCs w:val="21"/>
                      <w:u w:val="none"/>
                    </w:rPr>
                  </w:pPr>
                </w:p>
              </w:tc>
              <w:tc>
                <w:tcPr>
                  <w:tcW w:w="517" w:type="dxa"/>
                  <w:gridSpan w:val="2"/>
                  <w:tcBorders>
                    <w:top w:val="nil"/>
                    <w:left w:val="nil"/>
                    <w:bottom w:val="nil"/>
                    <w:right w:val="nil"/>
                  </w:tcBorders>
                  <w:shd w:val="clear" w:color="auto" w:fill="auto"/>
                  <w:vAlign w:val="center"/>
                </w:tcPr>
                <w:p w14:paraId="1FB4DD67">
                  <w:pPr>
                    <w:jc w:val="center"/>
                    <w:rPr>
                      <w:rFonts w:hint="eastAsia" w:ascii="宋体" w:hAnsi="宋体" w:eastAsia="宋体" w:cs="宋体"/>
                      <w:i w:val="0"/>
                      <w:iCs w:val="0"/>
                      <w:color w:val="000000"/>
                      <w:sz w:val="21"/>
                      <w:szCs w:val="21"/>
                      <w:u w:val="none"/>
                    </w:rPr>
                  </w:pPr>
                </w:p>
              </w:tc>
              <w:tc>
                <w:tcPr>
                  <w:tcW w:w="3320" w:type="dxa"/>
                  <w:gridSpan w:val="2"/>
                  <w:tcBorders>
                    <w:top w:val="nil"/>
                    <w:left w:val="nil"/>
                    <w:bottom w:val="nil"/>
                    <w:right w:val="nil"/>
                  </w:tcBorders>
                  <w:shd w:val="clear" w:color="auto" w:fill="auto"/>
                  <w:vAlign w:val="center"/>
                </w:tcPr>
                <w:p w14:paraId="52841C35">
                  <w:pPr>
                    <w:jc w:val="left"/>
                    <w:rPr>
                      <w:rFonts w:hint="eastAsia" w:ascii="宋体" w:hAnsi="宋体" w:eastAsia="宋体" w:cs="宋体"/>
                      <w:i w:val="0"/>
                      <w:iCs w:val="0"/>
                      <w:color w:val="000000"/>
                      <w:sz w:val="21"/>
                      <w:szCs w:val="21"/>
                      <w:u w:val="none"/>
                    </w:rPr>
                  </w:pPr>
                </w:p>
              </w:tc>
            </w:tr>
            <w:tr w14:paraId="5FF1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1547" w:hRule="atLeast"/>
              </w:trPr>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679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牛郎织女（一）</w:t>
                  </w:r>
                </w:p>
              </w:tc>
              <w:tc>
                <w:tcPr>
                  <w:tcW w:w="356" w:type="dxa"/>
                  <w:gridSpan w:val="2"/>
                  <w:tcBorders>
                    <w:top w:val="nil"/>
                    <w:left w:val="nil"/>
                    <w:bottom w:val="nil"/>
                    <w:right w:val="nil"/>
                  </w:tcBorders>
                  <w:shd w:val="clear" w:color="auto" w:fill="auto"/>
                  <w:vAlign w:val="center"/>
                </w:tcPr>
                <w:p w14:paraId="0DA2439F">
                  <w:pPr>
                    <w:jc w:val="center"/>
                    <w:rPr>
                      <w:rFonts w:hint="eastAsia" w:ascii="宋体" w:hAnsi="宋体" w:eastAsia="宋体" w:cs="宋体"/>
                      <w:i w:val="0"/>
                      <w:iCs w:val="0"/>
                      <w:color w:val="000000"/>
                      <w:sz w:val="21"/>
                      <w:szCs w:val="21"/>
                      <w:u w:val="none"/>
                    </w:rPr>
                  </w:pP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F80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识字学词，内容参考课文识字表、写字表和词语表。</w:t>
                  </w:r>
                </w:p>
              </w:tc>
              <w:tc>
                <w:tcPr>
                  <w:tcW w:w="421" w:type="dxa"/>
                  <w:gridSpan w:val="2"/>
                  <w:tcBorders>
                    <w:top w:val="nil"/>
                    <w:left w:val="nil"/>
                    <w:bottom w:val="nil"/>
                    <w:right w:val="nil"/>
                  </w:tcBorders>
                  <w:shd w:val="clear" w:color="auto" w:fill="auto"/>
                  <w:vAlign w:val="center"/>
                </w:tcPr>
                <w:p w14:paraId="69EA4E04">
                  <w:pPr>
                    <w:jc w:val="center"/>
                    <w:rPr>
                      <w:rFonts w:hint="eastAsia" w:ascii="宋体" w:hAnsi="宋体" w:eastAsia="宋体" w:cs="宋体"/>
                      <w:i w:val="0"/>
                      <w:iCs w:val="0"/>
                      <w:color w:val="000000"/>
                      <w:sz w:val="21"/>
                      <w:szCs w:val="21"/>
                      <w:u w:val="none"/>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364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概括梳理故事情节，并连起来简要复述课文主要内容。</w:t>
                  </w:r>
                </w:p>
              </w:tc>
              <w:tc>
                <w:tcPr>
                  <w:tcW w:w="516" w:type="dxa"/>
                  <w:gridSpan w:val="2"/>
                  <w:tcBorders>
                    <w:top w:val="nil"/>
                    <w:left w:val="nil"/>
                    <w:bottom w:val="nil"/>
                    <w:right w:val="nil"/>
                  </w:tcBorders>
                  <w:shd w:val="clear" w:color="auto" w:fill="auto"/>
                  <w:vAlign w:val="center"/>
                </w:tcPr>
                <w:p w14:paraId="66350EF9">
                  <w:pPr>
                    <w:jc w:val="center"/>
                    <w:rPr>
                      <w:rFonts w:hint="eastAsia" w:ascii="宋体" w:hAnsi="宋体" w:eastAsia="宋体" w:cs="宋体"/>
                      <w:i w:val="0"/>
                      <w:iCs w:val="0"/>
                      <w:color w:val="000000"/>
                      <w:sz w:val="21"/>
                      <w:szCs w:val="21"/>
                      <w:u w:val="none"/>
                    </w:rPr>
                  </w:pPr>
                </w:p>
              </w:tc>
              <w:tc>
                <w:tcPr>
                  <w:tcW w:w="3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CF2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感受劳动人民对美好生活的向往。</w:t>
                  </w:r>
                </w:p>
              </w:tc>
            </w:tr>
            <w:tr w14:paraId="4A40C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4" w:type="dxa"/>
                <w:trHeight w:val="437" w:hRule="atLeast"/>
              </w:trPr>
              <w:tc>
                <w:tcPr>
                  <w:tcW w:w="1780" w:type="dxa"/>
                  <w:gridSpan w:val="2"/>
                  <w:tcBorders>
                    <w:top w:val="nil"/>
                    <w:left w:val="nil"/>
                    <w:bottom w:val="nil"/>
                    <w:right w:val="nil"/>
                  </w:tcBorders>
                  <w:shd w:val="clear" w:color="auto" w:fill="auto"/>
                  <w:vAlign w:val="center"/>
                </w:tcPr>
                <w:p w14:paraId="3AB3C51A">
                  <w:pPr>
                    <w:jc w:val="center"/>
                    <w:rPr>
                      <w:rFonts w:hint="eastAsia" w:ascii="宋体" w:hAnsi="宋体" w:eastAsia="宋体" w:cs="宋体"/>
                      <w:i w:val="0"/>
                      <w:iCs w:val="0"/>
                      <w:color w:val="000000"/>
                      <w:sz w:val="21"/>
                      <w:szCs w:val="21"/>
                      <w:u w:val="none"/>
                    </w:rPr>
                  </w:pPr>
                </w:p>
              </w:tc>
              <w:tc>
                <w:tcPr>
                  <w:tcW w:w="356" w:type="dxa"/>
                  <w:gridSpan w:val="2"/>
                  <w:tcBorders>
                    <w:top w:val="nil"/>
                    <w:left w:val="nil"/>
                    <w:bottom w:val="nil"/>
                    <w:right w:val="nil"/>
                  </w:tcBorders>
                  <w:shd w:val="clear" w:color="auto" w:fill="auto"/>
                  <w:vAlign w:val="center"/>
                </w:tcPr>
                <w:p w14:paraId="12153168">
                  <w:pPr>
                    <w:jc w:val="center"/>
                    <w:rPr>
                      <w:rFonts w:hint="eastAsia" w:ascii="宋体" w:hAnsi="宋体" w:eastAsia="宋体" w:cs="宋体"/>
                      <w:i w:val="0"/>
                      <w:iCs w:val="0"/>
                      <w:color w:val="000000"/>
                      <w:sz w:val="21"/>
                      <w:szCs w:val="21"/>
                      <w:u w:val="none"/>
                    </w:rPr>
                  </w:pPr>
                </w:p>
              </w:tc>
              <w:tc>
                <w:tcPr>
                  <w:tcW w:w="2604" w:type="dxa"/>
                  <w:gridSpan w:val="2"/>
                  <w:tcBorders>
                    <w:top w:val="nil"/>
                    <w:left w:val="nil"/>
                    <w:bottom w:val="nil"/>
                    <w:right w:val="nil"/>
                  </w:tcBorders>
                  <w:shd w:val="clear" w:color="auto" w:fill="auto"/>
                  <w:vAlign w:val="center"/>
                </w:tcPr>
                <w:p w14:paraId="161A7899">
                  <w:pPr>
                    <w:jc w:val="left"/>
                    <w:rPr>
                      <w:rFonts w:hint="eastAsia" w:ascii="宋体" w:hAnsi="宋体" w:eastAsia="宋体" w:cs="宋体"/>
                      <w:i w:val="0"/>
                      <w:iCs w:val="0"/>
                      <w:color w:val="000000"/>
                      <w:sz w:val="21"/>
                      <w:szCs w:val="21"/>
                      <w:u w:val="none"/>
                    </w:rPr>
                  </w:pPr>
                </w:p>
              </w:tc>
              <w:tc>
                <w:tcPr>
                  <w:tcW w:w="421" w:type="dxa"/>
                  <w:gridSpan w:val="2"/>
                  <w:tcBorders>
                    <w:top w:val="nil"/>
                    <w:left w:val="nil"/>
                    <w:bottom w:val="nil"/>
                    <w:right w:val="nil"/>
                  </w:tcBorders>
                  <w:shd w:val="clear" w:color="auto" w:fill="auto"/>
                  <w:vAlign w:val="center"/>
                </w:tcPr>
                <w:p w14:paraId="01CA2251">
                  <w:pPr>
                    <w:jc w:val="center"/>
                    <w:rPr>
                      <w:rFonts w:hint="eastAsia" w:ascii="宋体" w:hAnsi="宋体" w:eastAsia="宋体" w:cs="宋体"/>
                      <w:i w:val="0"/>
                      <w:iCs w:val="0"/>
                      <w:color w:val="000000"/>
                      <w:sz w:val="21"/>
                      <w:szCs w:val="21"/>
                      <w:u w:val="none"/>
                    </w:rPr>
                  </w:pPr>
                </w:p>
              </w:tc>
              <w:tc>
                <w:tcPr>
                  <w:tcW w:w="3355" w:type="dxa"/>
                  <w:gridSpan w:val="2"/>
                  <w:tcBorders>
                    <w:top w:val="nil"/>
                    <w:left w:val="nil"/>
                    <w:bottom w:val="nil"/>
                    <w:right w:val="nil"/>
                  </w:tcBorders>
                  <w:shd w:val="clear" w:color="auto" w:fill="auto"/>
                  <w:vAlign w:val="center"/>
                </w:tcPr>
                <w:p w14:paraId="185091E6">
                  <w:pPr>
                    <w:jc w:val="left"/>
                    <w:rPr>
                      <w:rFonts w:hint="eastAsia" w:ascii="宋体" w:hAnsi="宋体" w:eastAsia="宋体" w:cs="宋体"/>
                      <w:i w:val="0"/>
                      <w:iCs w:val="0"/>
                      <w:color w:val="000000"/>
                      <w:sz w:val="21"/>
                      <w:szCs w:val="21"/>
                      <w:u w:val="none"/>
                    </w:rPr>
                  </w:pPr>
                </w:p>
              </w:tc>
              <w:tc>
                <w:tcPr>
                  <w:tcW w:w="517" w:type="dxa"/>
                  <w:gridSpan w:val="2"/>
                  <w:tcBorders>
                    <w:top w:val="nil"/>
                    <w:left w:val="nil"/>
                    <w:bottom w:val="nil"/>
                    <w:right w:val="nil"/>
                  </w:tcBorders>
                  <w:shd w:val="clear" w:color="auto" w:fill="auto"/>
                  <w:vAlign w:val="center"/>
                </w:tcPr>
                <w:p w14:paraId="2707E831">
                  <w:pPr>
                    <w:jc w:val="center"/>
                    <w:rPr>
                      <w:rFonts w:hint="eastAsia" w:ascii="宋体" w:hAnsi="宋体" w:eastAsia="宋体" w:cs="宋体"/>
                      <w:i w:val="0"/>
                      <w:iCs w:val="0"/>
                      <w:color w:val="000000"/>
                      <w:sz w:val="21"/>
                      <w:szCs w:val="21"/>
                      <w:u w:val="none"/>
                    </w:rPr>
                  </w:pPr>
                </w:p>
              </w:tc>
              <w:tc>
                <w:tcPr>
                  <w:tcW w:w="3320" w:type="dxa"/>
                  <w:gridSpan w:val="2"/>
                  <w:tcBorders>
                    <w:top w:val="nil"/>
                    <w:left w:val="nil"/>
                    <w:bottom w:val="nil"/>
                    <w:right w:val="nil"/>
                  </w:tcBorders>
                  <w:shd w:val="clear" w:color="auto" w:fill="auto"/>
                  <w:vAlign w:val="center"/>
                </w:tcPr>
                <w:p w14:paraId="4D774528">
                  <w:pPr>
                    <w:jc w:val="left"/>
                    <w:rPr>
                      <w:rFonts w:hint="eastAsia" w:ascii="宋体" w:hAnsi="宋体" w:eastAsia="宋体" w:cs="宋体"/>
                      <w:i w:val="0"/>
                      <w:iCs w:val="0"/>
                      <w:color w:val="000000"/>
                      <w:sz w:val="21"/>
                      <w:szCs w:val="21"/>
                      <w:u w:val="none"/>
                    </w:rPr>
                  </w:pPr>
                </w:p>
              </w:tc>
            </w:tr>
            <w:tr w14:paraId="14AA9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1955" w:hRule="atLeast"/>
              </w:trPr>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8F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牛郎织女（二）</w:t>
                  </w:r>
                </w:p>
              </w:tc>
              <w:tc>
                <w:tcPr>
                  <w:tcW w:w="356" w:type="dxa"/>
                  <w:gridSpan w:val="2"/>
                  <w:tcBorders>
                    <w:top w:val="nil"/>
                    <w:left w:val="nil"/>
                    <w:bottom w:val="nil"/>
                    <w:right w:val="nil"/>
                  </w:tcBorders>
                  <w:shd w:val="clear" w:color="auto" w:fill="auto"/>
                  <w:vAlign w:val="center"/>
                </w:tcPr>
                <w:p w14:paraId="67CAD86B">
                  <w:pPr>
                    <w:jc w:val="center"/>
                    <w:rPr>
                      <w:rFonts w:hint="eastAsia" w:ascii="宋体" w:hAnsi="宋体" w:eastAsia="宋体" w:cs="宋体"/>
                      <w:i w:val="0"/>
                      <w:iCs w:val="0"/>
                      <w:color w:val="000000"/>
                      <w:sz w:val="21"/>
                      <w:szCs w:val="21"/>
                      <w:u w:val="none"/>
                    </w:rPr>
                  </w:pPr>
                </w:p>
              </w:tc>
              <w:tc>
                <w:tcPr>
                  <w:tcW w:w="26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8CE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概括梳理故事情节，并连起来简要复述课文主要内容</w:t>
                  </w:r>
                </w:p>
              </w:tc>
              <w:tc>
                <w:tcPr>
                  <w:tcW w:w="421" w:type="dxa"/>
                  <w:gridSpan w:val="2"/>
                  <w:tcBorders>
                    <w:top w:val="nil"/>
                    <w:left w:val="nil"/>
                    <w:bottom w:val="nil"/>
                    <w:right w:val="nil"/>
                  </w:tcBorders>
                  <w:shd w:val="clear" w:color="auto" w:fill="auto"/>
                  <w:vAlign w:val="center"/>
                </w:tcPr>
                <w:p w14:paraId="32FB0060">
                  <w:pPr>
                    <w:jc w:val="center"/>
                    <w:rPr>
                      <w:rFonts w:hint="eastAsia" w:ascii="宋体" w:hAnsi="宋体" w:eastAsia="宋体" w:cs="宋体"/>
                      <w:i w:val="0"/>
                      <w:iCs w:val="0"/>
                      <w:color w:val="000000"/>
                      <w:sz w:val="21"/>
                      <w:szCs w:val="21"/>
                      <w:u w:val="none"/>
                    </w:rPr>
                  </w:pPr>
                </w:p>
              </w:tc>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484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能够展开合理想象，创造性复述课文中写得比较简略的情节。</w:t>
                  </w:r>
                </w:p>
              </w:tc>
              <w:tc>
                <w:tcPr>
                  <w:tcW w:w="516" w:type="dxa"/>
                  <w:gridSpan w:val="2"/>
                  <w:tcBorders>
                    <w:top w:val="nil"/>
                    <w:left w:val="nil"/>
                    <w:bottom w:val="nil"/>
                    <w:right w:val="nil"/>
                  </w:tcBorders>
                  <w:shd w:val="clear" w:color="auto" w:fill="auto"/>
                  <w:vAlign w:val="center"/>
                </w:tcPr>
                <w:p w14:paraId="395FA169">
                  <w:pPr>
                    <w:jc w:val="center"/>
                    <w:rPr>
                      <w:rFonts w:hint="eastAsia" w:ascii="宋体" w:hAnsi="宋体" w:eastAsia="宋体" w:cs="宋体"/>
                      <w:i w:val="0"/>
                      <w:iCs w:val="0"/>
                      <w:color w:val="000000"/>
                      <w:sz w:val="21"/>
                      <w:szCs w:val="21"/>
                      <w:u w:val="none"/>
                    </w:rPr>
                  </w:pPr>
                </w:p>
              </w:tc>
              <w:tc>
                <w:tcPr>
                  <w:tcW w:w="3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4AC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14:ligatures w14:val="standardContextual"/>
                    </w:rPr>
                    <w:t>感受劳动人民对美好生活的向往。</w:t>
                  </w:r>
                </w:p>
              </w:tc>
            </w:tr>
          </w:tbl>
          <w:p w14:paraId="3CD3D3C5">
            <w:pPr>
              <w:rPr>
                <w:sz w:val="21"/>
                <w:szCs w:val="21"/>
              </w:rPr>
            </w:pPr>
          </w:p>
          <w:p w14:paraId="527C7A71">
            <w:pPr>
              <w:rPr>
                <w:sz w:val="21"/>
                <w:szCs w:val="21"/>
              </w:rPr>
            </w:pPr>
          </w:p>
          <w:p w14:paraId="751FD534">
            <w:pPr>
              <w:rPr>
                <w:rFonts w:hint="eastAsia"/>
                <w:sz w:val="21"/>
                <w:szCs w:val="21"/>
              </w:rPr>
            </w:pPr>
          </w:p>
        </w:tc>
      </w:tr>
      <w:tr w14:paraId="2502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327" w:type="dxa"/>
            <w:vMerge w:val="restart"/>
            <w:vAlign w:val="top"/>
          </w:tcPr>
          <w:p w14:paraId="647BBF8C">
            <w:pPr>
              <w:rPr>
                <w:sz w:val="21"/>
                <w:szCs w:val="21"/>
              </w:rPr>
            </w:pPr>
          </w:p>
          <w:p w14:paraId="332CCC0C">
            <w:pPr>
              <w:rPr>
                <w:sz w:val="21"/>
                <w:szCs w:val="21"/>
              </w:rPr>
            </w:pPr>
            <w:r>
              <w:rPr>
                <w:rFonts w:hint="eastAsia"/>
                <w:sz w:val="21"/>
                <w:szCs w:val="21"/>
              </w:rPr>
              <w:t>单元教学目标</w:t>
            </w:r>
          </w:p>
          <w:p w14:paraId="38F833A5">
            <w:pPr>
              <w:rPr>
                <w:rFonts w:hint="eastAsia"/>
                <w:sz w:val="21"/>
                <w:szCs w:val="21"/>
              </w:rPr>
            </w:pPr>
            <w:r>
              <w:rPr>
                <w:rFonts w:hint="eastAsia"/>
                <w:sz w:val="21"/>
                <w:szCs w:val="21"/>
              </w:rPr>
              <w:t>单元作业目标</w:t>
            </w:r>
          </w:p>
        </w:tc>
        <w:tc>
          <w:tcPr>
            <w:tcW w:w="5707" w:type="dxa"/>
            <w:gridSpan w:val="6"/>
            <w:vAlign w:val="top"/>
          </w:tcPr>
          <w:p w14:paraId="0DAF9C0E">
            <w:pPr>
              <w:rPr>
                <w:rFonts w:hint="eastAsia"/>
                <w:sz w:val="21"/>
                <w:szCs w:val="21"/>
              </w:rPr>
            </w:pPr>
            <w:r>
              <w:rPr>
                <w:rFonts w:hint="eastAsia"/>
                <w:sz w:val="21"/>
                <w:szCs w:val="21"/>
              </w:rPr>
              <w:t>单元教学目标</w:t>
            </w:r>
          </w:p>
        </w:tc>
        <w:tc>
          <w:tcPr>
            <w:tcW w:w="1627" w:type="dxa"/>
            <w:gridSpan w:val="2"/>
            <w:vAlign w:val="top"/>
          </w:tcPr>
          <w:p w14:paraId="06C9C9C8">
            <w:pPr>
              <w:rPr>
                <w:rFonts w:hint="eastAsia"/>
                <w:sz w:val="21"/>
                <w:szCs w:val="21"/>
              </w:rPr>
            </w:pPr>
            <w:r>
              <w:rPr>
                <w:rFonts w:hint="eastAsia"/>
                <w:sz w:val="21"/>
                <w:szCs w:val="21"/>
              </w:rPr>
              <w:t>对应篇目</w:t>
            </w:r>
          </w:p>
        </w:tc>
        <w:tc>
          <w:tcPr>
            <w:tcW w:w="5513" w:type="dxa"/>
            <w:vAlign w:val="top"/>
          </w:tcPr>
          <w:p w14:paraId="0734EE1D">
            <w:pPr>
              <w:rPr>
                <w:rFonts w:hint="eastAsia"/>
                <w:sz w:val="21"/>
                <w:szCs w:val="21"/>
              </w:rPr>
            </w:pPr>
            <w:r>
              <w:rPr>
                <w:rFonts w:hint="eastAsia"/>
                <w:sz w:val="21"/>
                <w:szCs w:val="21"/>
              </w:rPr>
              <w:t>单元作业目标</w:t>
            </w:r>
          </w:p>
        </w:tc>
      </w:tr>
      <w:tr w14:paraId="64FB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327" w:type="dxa"/>
            <w:vMerge w:val="continue"/>
            <w:vAlign w:val="top"/>
          </w:tcPr>
          <w:p w14:paraId="3195E7A1">
            <w:pPr>
              <w:rPr>
                <w:rFonts w:hint="eastAsia"/>
                <w:sz w:val="21"/>
                <w:szCs w:val="21"/>
              </w:rPr>
            </w:pPr>
          </w:p>
        </w:tc>
        <w:tc>
          <w:tcPr>
            <w:tcW w:w="5707" w:type="dxa"/>
            <w:gridSpan w:val="6"/>
            <w:vAlign w:val="top"/>
          </w:tcPr>
          <w:p w14:paraId="1A9679F8">
            <w:pPr>
              <w:rPr>
                <w:rFonts w:hint="eastAsia"/>
                <w:sz w:val="21"/>
                <w:szCs w:val="21"/>
              </w:rPr>
            </w:pPr>
            <w:r>
              <w:rPr>
                <w:sz w:val="21"/>
                <w:szCs w:val="21"/>
              </w:rPr>
              <w:t>1.理解民间故事是从生活本身出发的、广泛流传于民间被人们口口相传的一系列通俗易懂的故事，我们主要学习民间故事中的英雄人</w:t>
            </w:r>
            <w:r>
              <w:rPr>
                <w:rFonts w:hint="eastAsia"/>
                <w:sz w:val="21"/>
                <w:szCs w:val="21"/>
              </w:rPr>
              <w:t>物、爱情故事、对美好生活的向往之情、人与动物之间的美好情感。</w:t>
            </w:r>
          </w:p>
          <w:p w14:paraId="134E3616">
            <w:pPr>
              <w:rPr>
                <w:sz w:val="21"/>
                <w:szCs w:val="21"/>
              </w:rPr>
            </w:pPr>
            <w:r>
              <w:rPr>
                <w:sz w:val="21"/>
                <w:szCs w:val="21"/>
              </w:rPr>
              <w:t>2.重点学习英雄类民间故事和民间爱情故事，并进行民间故事拓展，掌握民间故事都有鲜明的人文主题，抓住民间故事情节具有不可思议的特点和民间故事具有民族特色和地域特征的特点。民间故事都是有“根”的，来自民间，来自生活，通过民间口口相传而流传至今。学生能够生动形象地创造性复述故事和缩写民间故事。</w:t>
            </w:r>
          </w:p>
          <w:p w14:paraId="02EE793D">
            <w:pPr>
              <w:rPr>
                <w:sz w:val="21"/>
                <w:szCs w:val="21"/>
              </w:rPr>
            </w:pPr>
          </w:p>
          <w:p w14:paraId="0D5AA747">
            <w:pPr>
              <w:rPr>
                <w:sz w:val="21"/>
                <w:szCs w:val="21"/>
              </w:rPr>
            </w:pPr>
          </w:p>
          <w:p w14:paraId="74EE63CB">
            <w:pPr>
              <w:rPr>
                <w:sz w:val="21"/>
                <w:szCs w:val="21"/>
              </w:rPr>
            </w:pPr>
          </w:p>
          <w:p w14:paraId="770971E5">
            <w:pPr>
              <w:rPr>
                <w:sz w:val="21"/>
                <w:szCs w:val="21"/>
              </w:rPr>
            </w:pPr>
          </w:p>
          <w:p w14:paraId="752B0E90">
            <w:pPr>
              <w:rPr>
                <w:rFonts w:hint="eastAsia"/>
                <w:sz w:val="21"/>
                <w:szCs w:val="21"/>
              </w:rPr>
            </w:pPr>
          </w:p>
        </w:tc>
        <w:tc>
          <w:tcPr>
            <w:tcW w:w="1627" w:type="dxa"/>
            <w:gridSpan w:val="2"/>
            <w:vAlign w:val="top"/>
          </w:tcPr>
          <w:p w14:paraId="3E1BD6F3">
            <w:pPr>
              <w:widowControl/>
              <w:jc w:val="left"/>
              <w:rPr>
                <w:sz w:val="21"/>
                <w:szCs w:val="21"/>
              </w:rPr>
            </w:pPr>
          </w:p>
          <w:p w14:paraId="6D4034CD">
            <w:pPr>
              <w:rPr>
                <w:rFonts w:hint="eastAsia"/>
                <w:sz w:val="21"/>
                <w:szCs w:val="21"/>
              </w:rPr>
            </w:pPr>
            <w:r>
              <w:rPr>
                <w:rFonts w:hint="eastAsia"/>
                <w:sz w:val="21"/>
                <w:szCs w:val="21"/>
              </w:rPr>
              <w:t>《猎人海力布</w:t>
            </w:r>
            <w:r>
              <w:rPr>
                <w:sz w:val="21"/>
                <w:szCs w:val="21"/>
              </w:rPr>
              <w:t>》</w:t>
            </w:r>
          </w:p>
          <w:p w14:paraId="5D72829B">
            <w:pPr>
              <w:rPr>
                <w:rFonts w:hint="eastAsia"/>
                <w:sz w:val="21"/>
                <w:szCs w:val="21"/>
              </w:rPr>
            </w:pPr>
          </w:p>
          <w:p w14:paraId="1DBDEAE4">
            <w:pPr>
              <w:rPr>
                <w:rFonts w:hint="eastAsia"/>
                <w:sz w:val="21"/>
                <w:szCs w:val="21"/>
              </w:rPr>
            </w:pPr>
          </w:p>
          <w:p w14:paraId="69F22B74">
            <w:pPr>
              <w:rPr>
                <w:rFonts w:hint="eastAsia"/>
                <w:sz w:val="21"/>
                <w:szCs w:val="21"/>
              </w:rPr>
            </w:pPr>
            <w:r>
              <w:rPr>
                <w:rFonts w:hint="eastAsia"/>
                <w:sz w:val="21"/>
                <w:szCs w:val="21"/>
              </w:rPr>
              <w:t>《牛郎织女1</w:t>
            </w:r>
            <w:r>
              <w:rPr>
                <w:sz w:val="21"/>
                <w:szCs w:val="21"/>
              </w:rPr>
              <w:t>》</w:t>
            </w:r>
          </w:p>
          <w:p w14:paraId="0BE1CCAD">
            <w:pPr>
              <w:rPr>
                <w:rFonts w:hint="eastAsia"/>
                <w:sz w:val="21"/>
                <w:szCs w:val="21"/>
              </w:rPr>
            </w:pPr>
          </w:p>
          <w:p w14:paraId="36C964FD">
            <w:pPr>
              <w:rPr>
                <w:rFonts w:hint="eastAsia"/>
                <w:sz w:val="21"/>
                <w:szCs w:val="21"/>
              </w:rPr>
            </w:pPr>
          </w:p>
          <w:p w14:paraId="0EF11BFC">
            <w:pPr>
              <w:rPr>
                <w:sz w:val="21"/>
                <w:szCs w:val="21"/>
              </w:rPr>
            </w:pPr>
            <w:r>
              <w:rPr>
                <w:rFonts w:hint="eastAsia"/>
                <w:sz w:val="21"/>
                <w:szCs w:val="21"/>
              </w:rPr>
              <w:t>《牛郎织女</w:t>
            </w:r>
            <w:r>
              <w:rPr>
                <w:sz w:val="21"/>
                <w:szCs w:val="21"/>
              </w:rPr>
              <w:t>2》</w:t>
            </w:r>
          </w:p>
        </w:tc>
        <w:tc>
          <w:tcPr>
            <w:tcW w:w="5513" w:type="dxa"/>
            <w:vAlign w:val="top"/>
          </w:tcPr>
          <w:p w14:paraId="0FA6C8F1">
            <w:pPr>
              <w:widowControl/>
              <w:jc w:val="left"/>
              <w:rPr>
                <w:rFonts w:hint="eastAsia"/>
                <w:sz w:val="21"/>
                <w:szCs w:val="21"/>
              </w:rPr>
            </w:pPr>
            <w:r>
              <w:rPr>
                <w:sz w:val="21"/>
                <w:szCs w:val="21"/>
              </w:rPr>
              <w:t>1.认识“酬、誓”等 24 个生字，读准多音字“落”，会写“酬、珍”等 25个生字，积累“酬谢、叮嘱、崩塌”等 31 个词语。联系上下文理解“勤勤恳恳、无拘无束、相依为命”等词语的意思。</w:t>
            </w:r>
          </w:p>
          <w:p w14:paraId="6EE4273F">
            <w:pPr>
              <w:widowControl/>
              <w:jc w:val="left"/>
              <w:rPr>
                <w:rFonts w:hint="eastAsia"/>
                <w:sz w:val="21"/>
                <w:szCs w:val="21"/>
              </w:rPr>
            </w:pPr>
            <w:r>
              <w:rPr>
                <w:sz w:val="21"/>
                <w:szCs w:val="21"/>
              </w:rPr>
              <w:t>2.能用较快的速度默读课文，抓住主要事件和情节，把握课文主要内容，体会人物形象，初步了解民间故事的特点，感受民间故事所表达的情感。</w:t>
            </w:r>
          </w:p>
          <w:p w14:paraId="388C7767">
            <w:pPr>
              <w:widowControl/>
              <w:jc w:val="left"/>
              <w:rPr>
                <w:rFonts w:hint="eastAsia"/>
                <w:sz w:val="21"/>
                <w:szCs w:val="21"/>
              </w:rPr>
            </w:pPr>
            <w:r>
              <w:rPr>
                <w:sz w:val="21"/>
                <w:szCs w:val="21"/>
              </w:rPr>
              <w:t>3.学习运用“增加一些合理的情节”“变换视角”“改变故事结构”“结尾补充”等方法进行创造性复述;能以故事中人物的口吻，配上适当动作和表情等方法讲故事。</w:t>
            </w:r>
          </w:p>
          <w:p w14:paraId="5988F443">
            <w:pPr>
              <w:widowControl/>
              <w:jc w:val="left"/>
              <w:rPr>
                <w:rFonts w:hint="eastAsia"/>
                <w:sz w:val="21"/>
                <w:szCs w:val="21"/>
              </w:rPr>
            </w:pPr>
            <w:r>
              <w:rPr>
                <w:sz w:val="21"/>
                <w:szCs w:val="21"/>
              </w:rPr>
              <w:t>4.学习“摘录和删减，改写和概括”等缩写故事的</w:t>
            </w:r>
            <w:r>
              <w:rPr>
                <w:rFonts w:hint="eastAsia"/>
                <w:sz w:val="21"/>
                <w:szCs w:val="21"/>
              </w:rPr>
              <w:t>方法，做到事件完整、情节连贯、语句通顺。</w:t>
            </w:r>
          </w:p>
          <w:p w14:paraId="695CEACB">
            <w:pPr>
              <w:widowControl/>
              <w:jc w:val="left"/>
              <w:rPr>
                <w:sz w:val="21"/>
                <w:szCs w:val="21"/>
              </w:rPr>
            </w:pPr>
            <w:r>
              <w:rPr>
                <w:sz w:val="21"/>
                <w:szCs w:val="21"/>
              </w:rPr>
              <w:t>5.能对阅读中国民间故事以及欧洲、非洲等地民间故事产生兴趣，进一步了解民间故事的特点，感受阅读民间故事的快乐，乐于与大家分享课外阅读的成果。</w:t>
            </w:r>
          </w:p>
          <w:p w14:paraId="4035567A">
            <w:pPr>
              <w:widowControl/>
              <w:jc w:val="left"/>
              <w:rPr>
                <w:sz w:val="21"/>
                <w:szCs w:val="21"/>
              </w:rPr>
            </w:pPr>
            <w:r>
              <w:rPr>
                <w:rFonts w:hint="eastAsia"/>
                <w:sz w:val="21"/>
                <w:szCs w:val="21"/>
              </w:rPr>
              <w:t>“民间故事”是部编版五年级上册的第</w:t>
            </w:r>
          </w:p>
        </w:tc>
      </w:tr>
      <w:tr w14:paraId="40D68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vAlign w:val="top"/>
          </w:tcPr>
          <w:p w14:paraId="10995F84">
            <w:pPr>
              <w:rPr>
                <w:sz w:val="21"/>
                <w:szCs w:val="21"/>
              </w:rPr>
            </w:pPr>
            <w:r>
              <w:rPr>
                <w:rFonts w:hint="eastAsia"/>
                <w:sz w:val="21"/>
                <w:szCs w:val="21"/>
              </w:rPr>
              <w:t>基础知识点</w:t>
            </w:r>
          </w:p>
          <w:p w14:paraId="1B589143">
            <w:pPr>
              <w:rPr>
                <w:sz w:val="21"/>
                <w:szCs w:val="21"/>
              </w:rPr>
            </w:pPr>
            <w:r>
              <w:rPr>
                <w:rFonts w:hint="eastAsia"/>
                <w:sz w:val="21"/>
                <w:szCs w:val="21"/>
              </w:rPr>
              <w:t>技能训练点</w:t>
            </w:r>
          </w:p>
          <w:p w14:paraId="620FFFBB">
            <w:pPr>
              <w:rPr>
                <w:rFonts w:hint="eastAsia"/>
                <w:sz w:val="21"/>
                <w:szCs w:val="21"/>
              </w:rPr>
            </w:pPr>
            <w:r>
              <w:rPr>
                <w:rFonts w:hint="eastAsia"/>
                <w:sz w:val="21"/>
                <w:szCs w:val="21"/>
              </w:rPr>
              <w:t>立德树人点</w:t>
            </w:r>
          </w:p>
        </w:tc>
        <w:tc>
          <w:tcPr>
            <w:tcW w:w="12847" w:type="dxa"/>
            <w:gridSpan w:val="9"/>
            <w:vAlign w:val="top"/>
          </w:tcPr>
          <w:p w14:paraId="7921E5C5">
            <w:pPr>
              <w:widowControl/>
              <w:jc w:val="left"/>
              <w:rPr>
                <w:rFonts w:hint="eastAsia"/>
                <w:sz w:val="21"/>
                <w:szCs w:val="21"/>
              </w:rPr>
            </w:pPr>
            <w:r>
              <w:rPr>
                <w:sz w:val="21"/>
                <w:szCs w:val="21"/>
              </w:rPr>
              <w:t>认识“酬、誓”等 24 个生字，联系上下文理解“勤勤恳恳、无拘无束、相依为命”等词语的意思。</w:t>
            </w:r>
          </w:p>
          <w:p w14:paraId="4363CC58">
            <w:pPr>
              <w:rPr>
                <w:sz w:val="21"/>
                <w:szCs w:val="21"/>
              </w:rPr>
            </w:pPr>
            <w:r>
              <w:rPr>
                <w:sz w:val="21"/>
                <w:szCs w:val="21"/>
              </w:rPr>
              <w:t>能用较快的速度默读课文，抓住主要事件和情节，把握课文主要内容</w:t>
            </w:r>
          </w:p>
          <w:p w14:paraId="373A7CFD">
            <w:pPr>
              <w:rPr>
                <w:sz w:val="21"/>
                <w:szCs w:val="21"/>
              </w:rPr>
            </w:pPr>
            <w:r>
              <w:rPr>
                <w:sz w:val="21"/>
                <w:szCs w:val="21"/>
              </w:rPr>
              <w:t>要学习民间故事中的英雄人</w:t>
            </w:r>
            <w:r>
              <w:rPr>
                <w:rFonts w:hint="eastAsia"/>
                <w:sz w:val="21"/>
                <w:szCs w:val="21"/>
              </w:rPr>
              <w:t>物、对美好生活的向往之情、人与动物之间的美好情感。</w:t>
            </w:r>
          </w:p>
          <w:p w14:paraId="3BA79227">
            <w:pPr>
              <w:rPr>
                <w:rFonts w:hint="eastAsia" w:eastAsiaTheme="minorEastAsia"/>
                <w:sz w:val="21"/>
                <w:szCs w:val="21"/>
                <w:lang w:val="en-US" w:eastAsia="zh-CN"/>
              </w:rPr>
            </w:pPr>
          </w:p>
          <w:p w14:paraId="7D9411BB">
            <w:pPr>
              <w:rPr>
                <w:sz w:val="21"/>
                <w:szCs w:val="21"/>
              </w:rPr>
            </w:pPr>
          </w:p>
          <w:p w14:paraId="71F792FA">
            <w:pPr>
              <w:rPr>
                <w:rFonts w:hint="eastAsia"/>
                <w:sz w:val="21"/>
                <w:szCs w:val="21"/>
              </w:rPr>
            </w:pPr>
          </w:p>
        </w:tc>
      </w:tr>
      <w:tr w14:paraId="00E9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327" w:type="dxa"/>
            <w:vMerge w:val="restart"/>
            <w:vAlign w:val="top"/>
          </w:tcPr>
          <w:p w14:paraId="1F303F53">
            <w:pPr>
              <w:rPr>
                <w:sz w:val="21"/>
                <w:szCs w:val="21"/>
              </w:rPr>
            </w:pPr>
          </w:p>
          <w:p w14:paraId="2910A930">
            <w:pPr>
              <w:rPr>
                <w:rFonts w:hint="eastAsia"/>
                <w:sz w:val="21"/>
                <w:szCs w:val="21"/>
              </w:rPr>
            </w:pPr>
            <w:r>
              <w:rPr>
                <w:rFonts w:hint="eastAsia"/>
                <w:sz w:val="21"/>
                <w:szCs w:val="21"/>
              </w:rPr>
              <w:t>课时作业目标</w:t>
            </w:r>
          </w:p>
        </w:tc>
        <w:tc>
          <w:tcPr>
            <w:tcW w:w="2163" w:type="dxa"/>
            <w:gridSpan w:val="2"/>
            <w:vAlign w:val="top"/>
          </w:tcPr>
          <w:p w14:paraId="62CD8161">
            <w:pPr>
              <w:rPr>
                <w:rFonts w:hint="eastAsia"/>
                <w:sz w:val="21"/>
                <w:szCs w:val="21"/>
              </w:rPr>
            </w:pPr>
            <w:r>
              <w:rPr>
                <w:rFonts w:hint="eastAsia"/>
                <w:sz w:val="21"/>
                <w:szCs w:val="21"/>
              </w:rPr>
              <w:t>课题</w:t>
            </w:r>
          </w:p>
        </w:tc>
        <w:tc>
          <w:tcPr>
            <w:tcW w:w="1272" w:type="dxa"/>
            <w:vAlign w:val="top"/>
          </w:tcPr>
          <w:p w14:paraId="3FBEAFA6">
            <w:pPr>
              <w:widowControl/>
              <w:jc w:val="left"/>
              <w:rPr>
                <w:sz w:val="21"/>
                <w:szCs w:val="21"/>
              </w:rPr>
            </w:pPr>
            <w:r>
              <w:rPr>
                <w:rFonts w:hint="eastAsia"/>
                <w:sz w:val="21"/>
                <w:szCs w:val="21"/>
              </w:rPr>
              <w:t>对应课时</w:t>
            </w:r>
          </w:p>
          <w:p w14:paraId="48A6B55B">
            <w:pPr>
              <w:rPr>
                <w:rFonts w:hint="eastAsia"/>
                <w:sz w:val="21"/>
                <w:szCs w:val="21"/>
              </w:rPr>
            </w:pPr>
          </w:p>
        </w:tc>
        <w:tc>
          <w:tcPr>
            <w:tcW w:w="9412" w:type="dxa"/>
            <w:gridSpan w:val="6"/>
            <w:vAlign w:val="top"/>
          </w:tcPr>
          <w:p w14:paraId="09FFABC3">
            <w:pPr>
              <w:rPr>
                <w:rFonts w:hint="eastAsia"/>
                <w:sz w:val="21"/>
                <w:szCs w:val="21"/>
              </w:rPr>
            </w:pPr>
            <w:r>
              <w:rPr>
                <w:rFonts w:hint="eastAsia"/>
                <w:sz w:val="21"/>
                <w:szCs w:val="21"/>
              </w:rPr>
              <w:t>课时作业目标</w:t>
            </w:r>
          </w:p>
        </w:tc>
      </w:tr>
      <w:tr w14:paraId="33C9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27" w:type="dxa"/>
            <w:vMerge w:val="continue"/>
            <w:vAlign w:val="top"/>
          </w:tcPr>
          <w:p w14:paraId="47E532DA">
            <w:pPr>
              <w:rPr>
                <w:rFonts w:hint="eastAsia"/>
                <w:sz w:val="21"/>
                <w:szCs w:val="21"/>
              </w:rPr>
            </w:pPr>
          </w:p>
        </w:tc>
        <w:tc>
          <w:tcPr>
            <w:tcW w:w="2163" w:type="dxa"/>
            <w:gridSpan w:val="2"/>
            <w:vAlign w:val="top"/>
          </w:tcPr>
          <w:p w14:paraId="3EDCB2EF">
            <w:pPr>
              <w:rPr>
                <w:sz w:val="21"/>
                <w:szCs w:val="21"/>
              </w:rPr>
            </w:pPr>
            <w:r>
              <w:rPr>
                <w:rFonts w:asciiTheme="minorEastAsia" w:hAnsiTheme="minorEastAsia"/>
                <w:sz w:val="21"/>
                <w:szCs w:val="21"/>
              </w:rPr>
              <w:t>《</w:t>
            </w:r>
            <w:r>
              <w:rPr>
                <w:rFonts w:hint="eastAsia" w:asciiTheme="minorEastAsia" w:hAnsiTheme="minorEastAsia"/>
                <w:sz w:val="21"/>
                <w:szCs w:val="21"/>
              </w:rPr>
              <w:t>猎人海力布</w:t>
            </w:r>
            <w:r>
              <w:rPr>
                <w:rFonts w:asciiTheme="minorEastAsia" w:hAnsiTheme="minorEastAsia"/>
                <w:sz w:val="21"/>
                <w:szCs w:val="21"/>
              </w:rPr>
              <w:t>》</w:t>
            </w:r>
          </w:p>
        </w:tc>
        <w:tc>
          <w:tcPr>
            <w:tcW w:w="1272" w:type="dxa"/>
            <w:vAlign w:val="top"/>
          </w:tcPr>
          <w:p w14:paraId="098E2748">
            <w:pPr>
              <w:widowControl/>
              <w:jc w:val="left"/>
              <w:rPr>
                <w:sz w:val="21"/>
                <w:szCs w:val="21"/>
              </w:rPr>
            </w:pPr>
            <w:r>
              <w:rPr>
                <w:rFonts w:hint="eastAsia"/>
                <w:sz w:val="21"/>
                <w:szCs w:val="21"/>
              </w:rPr>
              <w:t>第一课时</w:t>
            </w:r>
          </w:p>
        </w:tc>
        <w:tc>
          <w:tcPr>
            <w:tcW w:w="9412" w:type="dxa"/>
            <w:gridSpan w:val="6"/>
            <w:vAlign w:val="top"/>
          </w:tcPr>
          <w:p w14:paraId="08B64484">
            <w:pPr>
              <w:rPr>
                <w:sz w:val="21"/>
                <w:szCs w:val="21"/>
              </w:rPr>
            </w:pPr>
            <w:r>
              <w:rPr>
                <w:rFonts w:hint="eastAsia"/>
                <w:sz w:val="21"/>
                <w:szCs w:val="21"/>
              </w:rPr>
              <w:t>认识“酬、誓”等4个生字，会写“酬、珍”等11个字，会写“猎物、酬谢”等16个词语。</w:t>
            </w:r>
          </w:p>
        </w:tc>
      </w:tr>
      <w:tr w14:paraId="3288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27" w:type="dxa"/>
            <w:vMerge w:val="continue"/>
            <w:vAlign w:val="top"/>
          </w:tcPr>
          <w:p w14:paraId="56B0A190">
            <w:pPr>
              <w:rPr>
                <w:rFonts w:hint="eastAsia"/>
                <w:sz w:val="21"/>
                <w:szCs w:val="21"/>
              </w:rPr>
            </w:pPr>
          </w:p>
        </w:tc>
        <w:tc>
          <w:tcPr>
            <w:tcW w:w="2163" w:type="dxa"/>
            <w:gridSpan w:val="2"/>
            <w:vAlign w:val="top"/>
          </w:tcPr>
          <w:p w14:paraId="5132FEA2">
            <w:pPr>
              <w:rPr>
                <w:sz w:val="21"/>
                <w:szCs w:val="21"/>
              </w:rPr>
            </w:pPr>
          </w:p>
        </w:tc>
        <w:tc>
          <w:tcPr>
            <w:tcW w:w="1272" w:type="dxa"/>
            <w:vAlign w:val="top"/>
          </w:tcPr>
          <w:p w14:paraId="2C5F6737">
            <w:pPr>
              <w:rPr>
                <w:rFonts w:hint="eastAsia"/>
                <w:sz w:val="21"/>
                <w:szCs w:val="21"/>
              </w:rPr>
            </w:pPr>
            <w:r>
              <w:rPr>
                <w:rFonts w:hint="eastAsia"/>
                <w:sz w:val="21"/>
                <w:szCs w:val="21"/>
              </w:rPr>
              <w:t>第二课时</w:t>
            </w:r>
          </w:p>
        </w:tc>
        <w:tc>
          <w:tcPr>
            <w:tcW w:w="9412" w:type="dxa"/>
            <w:gridSpan w:val="6"/>
            <w:vAlign w:val="top"/>
          </w:tcPr>
          <w:p w14:paraId="63078511">
            <w:pPr>
              <w:rPr>
                <w:rFonts w:hint="eastAsia"/>
                <w:sz w:val="21"/>
                <w:szCs w:val="21"/>
              </w:rPr>
            </w:pPr>
            <w:r>
              <w:rPr>
                <w:rFonts w:hint="eastAsia"/>
                <w:sz w:val="21"/>
                <w:szCs w:val="21"/>
              </w:rPr>
              <w:t>能用较快的速度默读课文，说出课文写了海力布的哪些事情</w:t>
            </w:r>
          </w:p>
        </w:tc>
      </w:tr>
      <w:tr w14:paraId="6A14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27" w:type="dxa"/>
            <w:vMerge w:val="continue"/>
            <w:vAlign w:val="top"/>
          </w:tcPr>
          <w:p w14:paraId="21C2FA54">
            <w:pPr>
              <w:rPr>
                <w:rFonts w:hint="eastAsia"/>
                <w:sz w:val="21"/>
                <w:szCs w:val="21"/>
              </w:rPr>
            </w:pPr>
          </w:p>
        </w:tc>
        <w:tc>
          <w:tcPr>
            <w:tcW w:w="2163" w:type="dxa"/>
            <w:gridSpan w:val="2"/>
            <w:vAlign w:val="top"/>
          </w:tcPr>
          <w:p w14:paraId="500A286E">
            <w:pPr>
              <w:rPr>
                <w:sz w:val="21"/>
                <w:szCs w:val="21"/>
              </w:rPr>
            </w:pPr>
            <w:r>
              <w:rPr>
                <w:rFonts w:asciiTheme="minorEastAsia" w:hAnsiTheme="minorEastAsia"/>
                <w:sz w:val="21"/>
                <w:szCs w:val="21"/>
              </w:rPr>
              <w:t>《</w:t>
            </w:r>
            <w:r>
              <w:rPr>
                <w:rFonts w:hint="eastAsia" w:asciiTheme="minorEastAsia" w:hAnsiTheme="minorEastAsia"/>
                <w:sz w:val="21"/>
                <w:szCs w:val="21"/>
              </w:rPr>
              <w:t>牛郎织女（一）</w:t>
            </w:r>
            <w:r>
              <w:rPr>
                <w:rFonts w:asciiTheme="minorEastAsia" w:hAnsiTheme="minorEastAsia"/>
                <w:sz w:val="21"/>
                <w:szCs w:val="21"/>
              </w:rPr>
              <w:t>》</w:t>
            </w:r>
          </w:p>
        </w:tc>
        <w:tc>
          <w:tcPr>
            <w:tcW w:w="1272" w:type="dxa"/>
            <w:vAlign w:val="top"/>
          </w:tcPr>
          <w:p w14:paraId="30BDDB7A">
            <w:pPr>
              <w:widowControl/>
              <w:jc w:val="left"/>
              <w:rPr>
                <w:rFonts w:hint="eastAsia"/>
                <w:sz w:val="21"/>
                <w:szCs w:val="21"/>
              </w:rPr>
            </w:pPr>
            <w:r>
              <w:rPr>
                <w:rFonts w:hint="eastAsia"/>
                <w:sz w:val="21"/>
                <w:szCs w:val="21"/>
              </w:rPr>
              <w:t>第一课时</w:t>
            </w:r>
          </w:p>
        </w:tc>
        <w:tc>
          <w:tcPr>
            <w:tcW w:w="9412" w:type="dxa"/>
            <w:gridSpan w:val="6"/>
            <w:vAlign w:val="top"/>
          </w:tcPr>
          <w:p w14:paraId="7E99B726">
            <w:pPr>
              <w:rPr>
                <w:rFonts w:hint="eastAsia"/>
                <w:sz w:val="21"/>
                <w:szCs w:val="21"/>
              </w:rPr>
            </w:pPr>
            <w:r>
              <w:rPr>
                <w:rFonts w:hint="eastAsia"/>
                <w:sz w:val="21"/>
                <w:szCs w:val="21"/>
              </w:rPr>
              <w:t>认识“嫂、恳”等11个生字，读准多音字“落”，会写“郎、爹”等14个生字，会写“嫂子”等13个词语</w:t>
            </w:r>
          </w:p>
        </w:tc>
      </w:tr>
      <w:tr w14:paraId="17CA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27" w:type="dxa"/>
            <w:vMerge w:val="continue"/>
            <w:vAlign w:val="top"/>
          </w:tcPr>
          <w:p w14:paraId="5BA01758">
            <w:pPr>
              <w:rPr>
                <w:rFonts w:hint="eastAsia"/>
                <w:sz w:val="21"/>
                <w:szCs w:val="21"/>
              </w:rPr>
            </w:pPr>
          </w:p>
        </w:tc>
        <w:tc>
          <w:tcPr>
            <w:tcW w:w="2163" w:type="dxa"/>
            <w:gridSpan w:val="2"/>
            <w:vAlign w:val="top"/>
          </w:tcPr>
          <w:p w14:paraId="27AC6D94">
            <w:pPr>
              <w:rPr>
                <w:sz w:val="21"/>
                <w:szCs w:val="21"/>
              </w:rPr>
            </w:pPr>
          </w:p>
        </w:tc>
        <w:tc>
          <w:tcPr>
            <w:tcW w:w="1272" w:type="dxa"/>
            <w:vAlign w:val="top"/>
          </w:tcPr>
          <w:p w14:paraId="1CF47BBE">
            <w:pPr>
              <w:rPr>
                <w:rFonts w:hint="eastAsia"/>
                <w:sz w:val="21"/>
                <w:szCs w:val="21"/>
              </w:rPr>
            </w:pPr>
            <w:r>
              <w:rPr>
                <w:rFonts w:hint="eastAsia"/>
                <w:sz w:val="21"/>
                <w:szCs w:val="21"/>
              </w:rPr>
              <w:t>第二课时</w:t>
            </w:r>
          </w:p>
        </w:tc>
        <w:tc>
          <w:tcPr>
            <w:tcW w:w="9412" w:type="dxa"/>
            <w:gridSpan w:val="6"/>
            <w:vAlign w:val="top"/>
          </w:tcPr>
          <w:p w14:paraId="6A3BEB9B">
            <w:pPr>
              <w:rPr>
                <w:rFonts w:hint="eastAsia"/>
                <w:sz w:val="21"/>
                <w:szCs w:val="21"/>
              </w:rPr>
            </w:pPr>
            <w:r>
              <w:rPr>
                <w:rFonts w:hint="eastAsia"/>
                <w:sz w:val="21"/>
                <w:szCs w:val="21"/>
              </w:rPr>
              <w:t>能用较快的速度默读课文，把握故事主要内容。</w:t>
            </w:r>
          </w:p>
        </w:tc>
      </w:tr>
      <w:tr w14:paraId="7929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27" w:type="dxa"/>
            <w:vMerge w:val="continue"/>
            <w:vAlign w:val="top"/>
          </w:tcPr>
          <w:p w14:paraId="1672335A">
            <w:pPr>
              <w:rPr>
                <w:rFonts w:hint="eastAsia"/>
                <w:sz w:val="21"/>
                <w:szCs w:val="21"/>
              </w:rPr>
            </w:pPr>
          </w:p>
        </w:tc>
        <w:tc>
          <w:tcPr>
            <w:tcW w:w="2163" w:type="dxa"/>
            <w:gridSpan w:val="2"/>
            <w:vAlign w:val="top"/>
          </w:tcPr>
          <w:p w14:paraId="3628C9FB">
            <w:pPr>
              <w:rPr>
                <w:sz w:val="21"/>
                <w:szCs w:val="21"/>
              </w:rPr>
            </w:pPr>
            <w:r>
              <w:rPr>
                <w:rFonts w:asciiTheme="minorEastAsia" w:hAnsiTheme="minorEastAsia"/>
                <w:sz w:val="21"/>
                <w:szCs w:val="21"/>
              </w:rPr>
              <w:t>《</w:t>
            </w:r>
            <w:r>
              <w:rPr>
                <w:rFonts w:hint="eastAsia" w:asciiTheme="minorEastAsia" w:hAnsiTheme="minorEastAsia"/>
                <w:sz w:val="21"/>
                <w:szCs w:val="21"/>
              </w:rPr>
              <w:t>牛郎织女（二）</w:t>
            </w:r>
            <w:r>
              <w:rPr>
                <w:rFonts w:asciiTheme="minorEastAsia" w:hAnsiTheme="minorEastAsia"/>
                <w:sz w:val="21"/>
                <w:szCs w:val="21"/>
              </w:rPr>
              <w:t>》</w:t>
            </w:r>
          </w:p>
        </w:tc>
        <w:tc>
          <w:tcPr>
            <w:tcW w:w="1272" w:type="dxa"/>
            <w:vAlign w:val="top"/>
          </w:tcPr>
          <w:p w14:paraId="55D96432">
            <w:pPr>
              <w:widowControl/>
              <w:jc w:val="left"/>
              <w:rPr>
                <w:rFonts w:hint="eastAsia"/>
                <w:sz w:val="21"/>
                <w:szCs w:val="21"/>
              </w:rPr>
            </w:pPr>
            <w:r>
              <w:rPr>
                <w:rFonts w:hint="eastAsia"/>
                <w:sz w:val="21"/>
                <w:szCs w:val="21"/>
              </w:rPr>
              <w:t>第一课时</w:t>
            </w:r>
          </w:p>
        </w:tc>
        <w:tc>
          <w:tcPr>
            <w:tcW w:w="9412" w:type="dxa"/>
            <w:gridSpan w:val="6"/>
            <w:vAlign w:val="top"/>
          </w:tcPr>
          <w:p w14:paraId="0FE5ACFB">
            <w:pPr>
              <w:rPr>
                <w:rFonts w:hint="eastAsia"/>
                <w:sz w:val="21"/>
                <w:szCs w:val="21"/>
              </w:rPr>
            </w:pPr>
            <w:r>
              <w:rPr>
                <w:rFonts w:hint="eastAsia"/>
                <w:sz w:val="21"/>
                <w:szCs w:val="21"/>
              </w:rPr>
              <w:t>认识“俭、皇”等9个生字。</w:t>
            </w:r>
          </w:p>
        </w:tc>
      </w:tr>
      <w:tr w14:paraId="595B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27" w:type="dxa"/>
            <w:vMerge w:val="continue"/>
            <w:vAlign w:val="top"/>
          </w:tcPr>
          <w:p w14:paraId="442D06D5">
            <w:pPr>
              <w:rPr>
                <w:rFonts w:hint="eastAsia"/>
                <w:sz w:val="21"/>
                <w:szCs w:val="21"/>
              </w:rPr>
            </w:pPr>
          </w:p>
        </w:tc>
        <w:tc>
          <w:tcPr>
            <w:tcW w:w="2163" w:type="dxa"/>
            <w:gridSpan w:val="2"/>
            <w:vAlign w:val="top"/>
          </w:tcPr>
          <w:p w14:paraId="0E6BEF2D">
            <w:pPr>
              <w:rPr>
                <w:sz w:val="21"/>
                <w:szCs w:val="21"/>
              </w:rPr>
            </w:pPr>
          </w:p>
        </w:tc>
        <w:tc>
          <w:tcPr>
            <w:tcW w:w="1272" w:type="dxa"/>
            <w:vAlign w:val="top"/>
          </w:tcPr>
          <w:p w14:paraId="5DC343FF">
            <w:pPr>
              <w:rPr>
                <w:rFonts w:hint="eastAsia"/>
                <w:sz w:val="21"/>
                <w:szCs w:val="21"/>
              </w:rPr>
            </w:pPr>
            <w:r>
              <w:rPr>
                <w:rFonts w:hint="eastAsia"/>
                <w:sz w:val="21"/>
                <w:szCs w:val="21"/>
              </w:rPr>
              <w:t>第二课时</w:t>
            </w:r>
          </w:p>
        </w:tc>
        <w:tc>
          <w:tcPr>
            <w:tcW w:w="9412" w:type="dxa"/>
            <w:gridSpan w:val="6"/>
            <w:vAlign w:val="top"/>
          </w:tcPr>
          <w:p w14:paraId="271485C0">
            <w:pPr>
              <w:rPr>
                <w:rFonts w:hint="eastAsia"/>
                <w:sz w:val="21"/>
                <w:szCs w:val="21"/>
              </w:rPr>
            </w:pPr>
            <w:r>
              <w:rPr>
                <w:rFonts w:hint="eastAsia"/>
                <w:sz w:val="21"/>
                <w:szCs w:val="21"/>
              </w:rPr>
              <w:t>能用较快的速度默读课文，把握故事主要内容。</w:t>
            </w:r>
          </w:p>
        </w:tc>
      </w:tr>
      <w:tr w14:paraId="5C18B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27" w:type="dxa"/>
            <w:vMerge w:val="continue"/>
            <w:vAlign w:val="top"/>
          </w:tcPr>
          <w:p w14:paraId="2D4F9D86">
            <w:pPr>
              <w:rPr>
                <w:rFonts w:hint="eastAsia"/>
                <w:sz w:val="21"/>
                <w:szCs w:val="21"/>
              </w:rPr>
            </w:pPr>
          </w:p>
        </w:tc>
        <w:tc>
          <w:tcPr>
            <w:tcW w:w="2163" w:type="dxa"/>
            <w:gridSpan w:val="2"/>
            <w:vAlign w:val="top"/>
          </w:tcPr>
          <w:p w14:paraId="625AE1F0">
            <w:pPr>
              <w:rPr>
                <w:sz w:val="21"/>
                <w:szCs w:val="21"/>
              </w:rPr>
            </w:pPr>
          </w:p>
        </w:tc>
        <w:tc>
          <w:tcPr>
            <w:tcW w:w="1272" w:type="dxa"/>
            <w:vAlign w:val="top"/>
          </w:tcPr>
          <w:p w14:paraId="539AA03C">
            <w:pPr>
              <w:rPr>
                <w:rFonts w:hint="eastAsia"/>
                <w:sz w:val="21"/>
                <w:szCs w:val="21"/>
              </w:rPr>
            </w:pPr>
          </w:p>
        </w:tc>
        <w:tc>
          <w:tcPr>
            <w:tcW w:w="9412" w:type="dxa"/>
            <w:gridSpan w:val="6"/>
            <w:vAlign w:val="top"/>
          </w:tcPr>
          <w:p w14:paraId="6E01F4C9">
            <w:pPr>
              <w:rPr>
                <w:rFonts w:hint="eastAsia"/>
                <w:sz w:val="21"/>
                <w:szCs w:val="21"/>
              </w:rPr>
            </w:pPr>
          </w:p>
        </w:tc>
      </w:tr>
      <w:tr w14:paraId="45B3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27" w:type="dxa"/>
            <w:vMerge w:val="continue"/>
            <w:vAlign w:val="top"/>
          </w:tcPr>
          <w:p w14:paraId="4805818F">
            <w:pPr>
              <w:rPr>
                <w:rFonts w:hint="eastAsia"/>
                <w:sz w:val="21"/>
                <w:szCs w:val="21"/>
              </w:rPr>
            </w:pPr>
          </w:p>
        </w:tc>
        <w:tc>
          <w:tcPr>
            <w:tcW w:w="2163" w:type="dxa"/>
            <w:gridSpan w:val="2"/>
            <w:vAlign w:val="top"/>
          </w:tcPr>
          <w:p w14:paraId="1648355A">
            <w:pPr>
              <w:rPr>
                <w:sz w:val="21"/>
                <w:szCs w:val="21"/>
              </w:rPr>
            </w:pPr>
          </w:p>
        </w:tc>
        <w:tc>
          <w:tcPr>
            <w:tcW w:w="1272" w:type="dxa"/>
            <w:vAlign w:val="top"/>
          </w:tcPr>
          <w:p w14:paraId="6B336E79">
            <w:pPr>
              <w:rPr>
                <w:rFonts w:hint="eastAsia"/>
                <w:sz w:val="21"/>
                <w:szCs w:val="21"/>
              </w:rPr>
            </w:pPr>
          </w:p>
        </w:tc>
        <w:tc>
          <w:tcPr>
            <w:tcW w:w="9412" w:type="dxa"/>
            <w:gridSpan w:val="6"/>
            <w:vAlign w:val="top"/>
          </w:tcPr>
          <w:p w14:paraId="2F21FB50">
            <w:pPr>
              <w:rPr>
                <w:rFonts w:hint="eastAsia"/>
                <w:sz w:val="21"/>
                <w:szCs w:val="21"/>
              </w:rPr>
            </w:pPr>
          </w:p>
        </w:tc>
      </w:tr>
      <w:tr w14:paraId="72C1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27" w:type="dxa"/>
            <w:vMerge w:val="restart"/>
            <w:vAlign w:val="top"/>
          </w:tcPr>
          <w:p w14:paraId="3457E572">
            <w:pPr>
              <w:rPr>
                <w:sz w:val="21"/>
                <w:szCs w:val="21"/>
              </w:rPr>
            </w:pPr>
            <w:r>
              <w:rPr>
                <w:rFonts w:hint="eastAsia"/>
                <w:sz w:val="21"/>
                <w:szCs w:val="21"/>
              </w:rPr>
              <w:t>单元作业</w:t>
            </w:r>
          </w:p>
          <w:p w14:paraId="5B1DC0D5">
            <w:pPr>
              <w:rPr>
                <w:rFonts w:hint="eastAsia"/>
                <w:sz w:val="21"/>
                <w:szCs w:val="21"/>
              </w:rPr>
            </w:pPr>
            <w:r>
              <w:rPr>
                <w:rFonts w:hint="eastAsia"/>
                <w:sz w:val="21"/>
                <w:szCs w:val="21"/>
              </w:rPr>
              <w:t>重难点</w:t>
            </w:r>
          </w:p>
        </w:tc>
        <w:tc>
          <w:tcPr>
            <w:tcW w:w="1896" w:type="dxa"/>
            <w:vAlign w:val="top"/>
          </w:tcPr>
          <w:p w14:paraId="33AD0C77">
            <w:pPr>
              <w:rPr>
                <w:sz w:val="21"/>
                <w:szCs w:val="21"/>
              </w:rPr>
            </w:pPr>
          </w:p>
          <w:p w14:paraId="582D9B2E">
            <w:pPr>
              <w:rPr>
                <w:rFonts w:hint="eastAsia"/>
                <w:sz w:val="21"/>
                <w:szCs w:val="21"/>
              </w:rPr>
            </w:pPr>
            <w:r>
              <w:rPr>
                <w:rFonts w:hint="eastAsia"/>
                <w:sz w:val="21"/>
                <w:szCs w:val="21"/>
              </w:rPr>
              <w:t>课题</w:t>
            </w:r>
          </w:p>
        </w:tc>
        <w:tc>
          <w:tcPr>
            <w:tcW w:w="2332" w:type="dxa"/>
            <w:gridSpan w:val="3"/>
            <w:vAlign w:val="top"/>
          </w:tcPr>
          <w:p w14:paraId="0E7F3ABE">
            <w:pPr>
              <w:widowControl/>
              <w:jc w:val="left"/>
              <w:rPr>
                <w:sz w:val="21"/>
                <w:szCs w:val="21"/>
              </w:rPr>
            </w:pPr>
          </w:p>
          <w:p w14:paraId="5595146E">
            <w:pPr>
              <w:rPr>
                <w:rFonts w:hint="eastAsia"/>
                <w:sz w:val="21"/>
                <w:szCs w:val="21"/>
              </w:rPr>
            </w:pPr>
            <w:r>
              <w:rPr>
                <w:rFonts w:hint="eastAsia"/>
                <w:sz w:val="21"/>
                <w:szCs w:val="21"/>
              </w:rPr>
              <w:t>作业重点</w:t>
            </w:r>
          </w:p>
        </w:tc>
        <w:tc>
          <w:tcPr>
            <w:tcW w:w="3106" w:type="dxa"/>
            <w:gridSpan w:val="4"/>
            <w:vAlign w:val="top"/>
          </w:tcPr>
          <w:p w14:paraId="0896BEB3">
            <w:pPr>
              <w:widowControl/>
              <w:jc w:val="left"/>
              <w:rPr>
                <w:sz w:val="21"/>
                <w:szCs w:val="21"/>
              </w:rPr>
            </w:pPr>
          </w:p>
          <w:p w14:paraId="04204170">
            <w:pPr>
              <w:rPr>
                <w:rFonts w:hint="eastAsia"/>
                <w:sz w:val="21"/>
                <w:szCs w:val="21"/>
              </w:rPr>
            </w:pPr>
            <w:r>
              <w:rPr>
                <w:rFonts w:hint="eastAsia"/>
                <w:sz w:val="21"/>
                <w:szCs w:val="21"/>
              </w:rPr>
              <w:t>作业难点</w:t>
            </w:r>
          </w:p>
        </w:tc>
        <w:tc>
          <w:tcPr>
            <w:tcW w:w="5513" w:type="dxa"/>
            <w:vAlign w:val="top"/>
          </w:tcPr>
          <w:p w14:paraId="7E163829">
            <w:pPr>
              <w:widowControl/>
              <w:jc w:val="left"/>
              <w:rPr>
                <w:sz w:val="21"/>
                <w:szCs w:val="21"/>
              </w:rPr>
            </w:pPr>
          </w:p>
          <w:p w14:paraId="68A425FB">
            <w:pPr>
              <w:rPr>
                <w:rFonts w:hint="eastAsia"/>
                <w:sz w:val="21"/>
                <w:szCs w:val="21"/>
              </w:rPr>
            </w:pPr>
            <w:r>
              <w:rPr>
                <w:rFonts w:hint="eastAsia"/>
                <w:sz w:val="21"/>
                <w:szCs w:val="21"/>
              </w:rPr>
              <w:t>设计意图</w:t>
            </w:r>
          </w:p>
        </w:tc>
      </w:tr>
      <w:tr w14:paraId="336C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327" w:type="dxa"/>
            <w:vMerge w:val="continue"/>
            <w:vAlign w:val="top"/>
          </w:tcPr>
          <w:p w14:paraId="708EB530">
            <w:pPr>
              <w:rPr>
                <w:rFonts w:hint="eastAsia"/>
                <w:sz w:val="21"/>
                <w:szCs w:val="21"/>
              </w:rPr>
            </w:pPr>
          </w:p>
        </w:tc>
        <w:tc>
          <w:tcPr>
            <w:tcW w:w="1896" w:type="dxa"/>
            <w:vAlign w:val="top"/>
          </w:tcPr>
          <w:p w14:paraId="30BD0E42">
            <w:pPr>
              <w:rPr>
                <w:sz w:val="21"/>
                <w:szCs w:val="21"/>
              </w:rPr>
            </w:pPr>
          </w:p>
          <w:p w14:paraId="129FCDFE">
            <w:pPr>
              <w:rPr>
                <w:sz w:val="21"/>
                <w:szCs w:val="21"/>
              </w:rPr>
            </w:pPr>
            <w:r>
              <w:rPr>
                <w:rFonts w:asciiTheme="minorEastAsia" w:hAnsiTheme="minorEastAsia"/>
                <w:sz w:val="21"/>
                <w:szCs w:val="21"/>
              </w:rPr>
              <w:t>《</w:t>
            </w:r>
            <w:r>
              <w:rPr>
                <w:rFonts w:hint="eastAsia" w:asciiTheme="minorEastAsia" w:hAnsiTheme="minorEastAsia"/>
                <w:sz w:val="21"/>
                <w:szCs w:val="21"/>
              </w:rPr>
              <w:t>猎人海力布</w:t>
            </w:r>
            <w:r>
              <w:rPr>
                <w:rFonts w:asciiTheme="minorEastAsia" w:hAnsiTheme="minorEastAsia"/>
                <w:sz w:val="21"/>
                <w:szCs w:val="21"/>
              </w:rPr>
              <w:t>》</w:t>
            </w:r>
          </w:p>
          <w:p w14:paraId="67426D47">
            <w:pPr>
              <w:rPr>
                <w:sz w:val="21"/>
                <w:szCs w:val="21"/>
              </w:rPr>
            </w:pPr>
          </w:p>
          <w:p w14:paraId="3C56093D">
            <w:pPr>
              <w:rPr>
                <w:sz w:val="21"/>
                <w:szCs w:val="21"/>
              </w:rPr>
            </w:pPr>
          </w:p>
        </w:tc>
        <w:tc>
          <w:tcPr>
            <w:tcW w:w="2332" w:type="dxa"/>
            <w:gridSpan w:val="3"/>
            <w:vMerge w:val="restart"/>
            <w:vAlign w:val="top"/>
          </w:tcPr>
          <w:p w14:paraId="0656FE09">
            <w:pPr>
              <w:widowControl/>
              <w:jc w:val="left"/>
              <w:rPr>
                <w:sz w:val="21"/>
                <w:szCs w:val="21"/>
              </w:rPr>
            </w:pPr>
          </w:p>
          <w:p w14:paraId="0700A3A7">
            <w:pPr>
              <w:rPr>
                <w:rFonts w:hint="eastAsia"/>
                <w:sz w:val="21"/>
                <w:szCs w:val="21"/>
              </w:rPr>
            </w:pPr>
            <w:r>
              <w:rPr>
                <w:rFonts w:hint="eastAsia"/>
                <w:sz w:val="21"/>
                <w:szCs w:val="21"/>
              </w:rPr>
              <w:t>能以海力布或乡亲的口吻讲述海力布劝说乡亲赶快搬家的部分。</w:t>
            </w:r>
          </w:p>
          <w:p w14:paraId="09CE8AAF">
            <w:pPr>
              <w:rPr>
                <w:rFonts w:hint="eastAsia"/>
                <w:sz w:val="21"/>
                <w:szCs w:val="21"/>
              </w:rPr>
            </w:pPr>
          </w:p>
          <w:p w14:paraId="251044BF">
            <w:pPr>
              <w:rPr>
                <w:rFonts w:hint="eastAsia"/>
                <w:sz w:val="21"/>
                <w:szCs w:val="21"/>
              </w:rPr>
            </w:pPr>
          </w:p>
          <w:p w14:paraId="37AA5F7C">
            <w:pPr>
              <w:rPr>
                <w:rFonts w:hint="eastAsia"/>
                <w:sz w:val="21"/>
                <w:szCs w:val="21"/>
              </w:rPr>
            </w:pPr>
            <w:r>
              <w:rPr>
                <w:rFonts w:hint="eastAsia"/>
                <w:sz w:val="21"/>
                <w:szCs w:val="21"/>
              </w:rPr>
              <w:t>展开想象，能把课文中写得简略的地方讲具体。</w:t>
            </w:r>
          </w:p>
          <w:p w14:paraId="1BF2EF37">
            <w:pPr>
              <w:rPr>
                <w:rFonts w:hint="eastAsia"/>
                <w:sz w:val="21"/>
                <w:szCs w:val="21"/>
              </w:rPr>
            </w:pPr>
          </w:p>
          <w:p w14:paraId="411AA070">
            <w:pPr>
              <w:rPr>
                <w:rFonts w:hint="eastAsia"/>
                <w:sz w:val="21"/>
                <w:szCs w:val="21"/>
              </w:rPr>
            </w:pPr>
            <w:r>
              <w:rPr>
                <w:rFonts w:hint="eastAsia"/>
                <w:sz w:val="21"/>
                <w:szCs w:val="21"/>
              </w:rPr>
              <w:t>根据</w:t>
            </w:r>
            <w:r>
              <w:rPr>
                <w:rFonts w:asciiTheme="minorEastAsia" w:hAnsiTheme="minorEastAsia"/>
                <w:sz w:val="21"/>
                <w:szCs w:val="21"/>
              </w:rPr>
              <w:t>《</w:t>
            </w:r>
            <w:r>
              <w:rPr>
                <w:rFonts w:hint="eastAsia" w:asciiTheme="minorEastAsia" w:hAnsiTheme="minorEastAsia"/>
                <w:sz w:val="21"/>
                <w:szCs w:val="21"/>
              </w:rPr>
              <w:t>牛郎织女</w:t>
            </w:r>
            <w:r>
              <w:rPr>
                <w:rFonts w:asciiTheme="minorEastAsia" w:hAnsiTheme="minorEastAsia"/>
                <w:sz w:val="21"/>
                <w:szCs w:val="21"/>
              </w:rPr>
              <w:t>》</w:t>
            </w:r>
            <w:r>
              <w:rPr>
                <w:rFonts w:hint="eastAsia" w:asciiTheme="minorEastAsia" w:hAnsiTheme="minorEastAsia"/>
                <w:sz w:val="21"/>
                <w:szCs w:val="21"/>
              </w:rPr>
              <w:t>故事的主要情节设计连环画，能给连环画配上相应的文字。</w:t>
            </w:r>
          </w:p>
          <w:p w14:paraId="12B1465D">
            <w:pPr>
              <w:rPr>
                <w:sz w:val="21"/>
                <w:szCs w:val="21"/>
              </w:rPr>
            </w:pPr>
          </w:p>
        </w:tc>
        <w:tc>
          <w:tcPr>
            <w:tcW w:w="3106" w:type="dxa"/>
            <w:gridSpan w:val="4"/>
            <w:vMerge w:val="restart"/>
            <w:vAlign w:val="top"/>
          </w:tcPr>
          <w:p w14:paraId="60963AB1">
            <w:pPr>
              <w:widowControl/>
              <w:jc w:val="left"/>
              <w:rPr>
                <w:sz w:val="21"/>
                <w:szCs w:val="21"/>
              </w:rPr>
            </w:pPr>
          </w:p>
          <w:p w14:paraId="5C0EE6B5">
            <w:pPr>
              <w:rPr>
                <w:rFonts w:hint="eastAsia"/>
                <w:sz w:val="21"/>
                <w:szCs w:val="21"/>
              </w:rPr>
            </w:pPr>
            <w:r>
              <w:rPr>
                <w:rFonts w:hint="eastAsia"/>
                <w:sz w:val="21"/>
                <w:szCs w:val="21"/>
              </w:rPr>
              <w:t>能简要介绍那块叫“海力布”的石头的来历</w:t>
            </w:r>
          </w:p>
          <w:p w14:paraId="1C15CF71">
            <w:pPr>
              <w:rPr>
                <w:rFonts w:hint="eastAsia"/>
                <w:sz w:val="21"/>
                <w:szCs w:val="21"/>
              </w:rPr>
            </w:pPr>
          </w:p>
          <w:p w14:paraId="0BDC336A">
            <w:pPr>
              <w:rPr>
                <w:rFonts w:hint="eastAsia"/>
                <w:sz w:val="21"/>
                <w:szCs w:val="21"/>
              </w:rPr>
            </w:pPr>
          </w:p>
          <w:p w14:paraId="1B2D7623">
            <w:pPr>
              <w:rPr>
                <w:rFonts w:hint="eastAsia"/>
                <w:sz w:val="21"/>
                <w:szCs w:val="21"/>
              </w:rPr>
            </w:pPr>
          </w:p>
          <w:p w14:paraId="38DBA2A9">
            <w:pPr>
              <w:widowControl/>
              <w:jc w:val="left"/>
              <w:rPr>
                <w:rFonts w:ascii="宋体" w:hAnsi="宋体" w:eastAsia="宋体" w:cs="宋体"/>
                <w:kern w:val="0"/>
                <w:sz w:val="21"/>
                <w:szCs w:val="21"/>
              </w:rPr>
            </w:pPr>
            <w:r>
              <w:rPr>
                <w:rFonts w:ascii="宋体" w:hAnsi="宋体" w:eastAsia="宋体" w:cs="宋体"/>
                <w:kern w:val="0"/>
                <w:sz w:val="21"/>
                <w:szCs w:val="21"/>
              </w:rPr>
              <w:t>学习创造性复述，能灵活运用“增加一些合理的情节”“变换视角”“改变故事结构”等方法进行创造性复述。</w:t>
            </w:r>
          </w:p>
          <w:p w14:paraId="0B87DD7F">
            <w:pPr>
              <w:rPr>
                <w:rFonts w:hint="eastAsia"/>
                <w:sz w:val="21"/>
                <w:szCs w:val="21"/>
              </w:rPr>
            </w:pPr>
          </w:p>
          <w:p w14:paraId="3908EF23">
            <w:pPr>
              <w:rPr>
                <w:rFonts w:hint="eastAsia"/>
                <w:sz w:val="21"/>
                <w:szCs w:val="21"/>
              </w:rPr>
            </w:pPr>
          </w:p>
          <w:p w14:paraId="70ED66CE">
            <w:pPr>
              <w:widowControl/>
              <w:jc w:val="left"/>
              <w:rPr>
                <w:rFonts w:hint="eastAsia" w:ascii="宋体" w:hAnsi="宋体" w:eastAsia="宋体" w:cs="宋体"/>
                <w:kern w:val="0"/>
                <w:sz w:val="21"/>
                <w:szCs w:val="21"/>
              </w:rPr>
            </w:pPr>
          </w:p>
          <w:p w14:paraId="47604CF3">
            <w:pPr>
              <w:widowControl/>
              <w:jc w:val="left"/>
              <w:rPr>
                <w:rFonts w:hint="eastAsia" w:ascii="宋体" w:hAnsi="宋体" w:eastAsia="宋体" w:cs="宋体"/>
                <w:kern w:val="0"/>
                <w:sz w:val="21"/>
                <w:szCs w:val="21"/>
              </w:rPr>
            </w:pPr>
          </w:p>
          <w:p w14:paraId="5E99473D">
            <w:pPr>
              <w:widowControl/>
              <w:jc w:val="left"/>
              <w:rPr>
                <w:rFonts w:ascii="宋体" w:hAnsi="宋体" w:eastAsia="宋体" w:cs="宋体"/>
                <w:kern w:val="0"/>
                <w:sz w:val="21"/>
                <w:szCs w:val="21"/>
              </w:rPr>
            </w:pPr>
            <w:r>
              <w:rPr>
                <w:rFonts w:ascii="宋体" w:hAnsi="宋体" w:eastAsia="宋体" w:cs="宋体"/>
                <w:kern w:val="0"/>
                <w:sz w:val="21"/>
                <w:szCs w:val="21"/>
              </w:rPr>
              <w:t>在第一次创造性复述的前提下，重点阅读有关人物语言和行动的片段，感受故事中人物的心理、情感，尝试以不同的角色、从不同视角讲故事。</w:t>
            </w:r>
          </w:p>
          <w:p w14:paraId="2E710045">
            <w:pPr>
              <w:rPr>
                <w:sz w:val="21"/>
                <w:szCs w:val="21"/>
              </w:rPr>
            </w:pPr>
          </w:p>
        </w:tc>
        <w:tc>
          <w:tcPr>
            <w:tcW w:w="5513" w:type="dxa"/>
            <w:vAlign w:val="top"/>
          </w:tcPr>
          <w:p w14:paraId="36C5CF3B">
            <w:pPr>
              <w:widowControl/>
              <w:jc w:val="left"/>
              <w:rPr>
                <w:sz w:val="21"/>
                <w:szCs w:val="21"/>
              </w:rPr>
            </w:pPr>
            <w:r>
              <w:rPr>
                <w:rFonts w:hint="eastAsia"/>
                <w:sz w:val="21"/>
                <w:szCs w:val="21"/>
              </w:rPr>
              <w:t xml:space="preserve"> 本课紧扣读故事、创造性复述故事、缩写故事的要点展开教学。教学时先默读课文，把握主要内容，然后抓住故事关键情节和线索，练习转变角色创造性地复述故事。</w:t>
            </w:r>
          </w:p>
          <w:p w14:paraId="5D4A5308">
            <w:pPr>
              <w:rPr>
                <w:sz w:val="21"/>
                <w:szCs w:val="21"/>
              </w:rPr>
            </w:pPr>
          </w:p>
        </w:tc>
      </w:tr>
      <w:tr w14:paraId="3FC4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327" w:type="dxa"/>
            <w:vMerge w:val="continue"/>
            <w:vAlign w:val="top"/>
          </w:tcPr>
          <w:p w14:paraId="5B6ECC1F">
            <w:pPr>
              <w:rPr>
                <w:rFonts w:hint="eastAsia"/>
                <w:sz w:val="21"/>
                <w:szCs w:val="21"/>
              </w:rPr>
            </w:pPr>
          </w:p>
        </w:tc>
        <w:tc>
          <w:tcPr>
            <w:tcW w:w="1896" w:type="dxa"/>
            <w:vAlign w:val="top"/>
          </w:tcPr>
          <w:p w14:paraId="4499AF2E">
            <w:pPr>
              <w:rPr>
                <w:sz w:val="21"/>
                <w:szCs w:val="21"/>
              </w:rPr>
            </w:pPr>
            <w:r>
              <w:rPr>
                <w:rFonts w:asciiTheme="minorEastAsia" w:hAnsiTheme="minorEastAsia"/>
                <w:sz w:val="21"/>
                <w:szCs w:val="21"/>
              </w:rPr>
              <w:t>《</w:t>
            </w:r>
            <w:r>
              <w:rPr>
                <w:rFonts w:hint="eastAsia" w:asciiTheme="minorEastAsia" w:hAnsiTheme="minorEastAsia"/>
                <w:sz w:val="21"/>
                <w:szCs w:val="21"/>
              </w:rPr>
              <w:t>牛郎织女（一）</w:t>
            </w:r>
            <w:r>
              <w:rPr>
                <w:rFonts w:asciiTheme="minorEastAsia" w:hAnsiTheme="minorEastAsia"/>
                <w:sz w:val="21"/>
                <w:szCs w:val="21"/>
              </w:rPr>
              <w:t>》</w:t>
            </w:r>
          </w:p>
        </w:tc>
        <w:tc>
          <w:tcPr>
            <w:tcW w:w="2332" w:type="dxa"/>
            <w:gridSpan w:val="3"/>
            <w:vMerge w:val="continue"/>
            <w:vAlign w:val="top"/>
          </w:tcPr>
          <w:p w14:paraId="56E26375">
            <w:pPr>
              <w:widowControl/>
              <w:jc w:val="left"/>
              <w:rPr>
                <w:rFonts w:hint="eastAsia"/>
                <w:sz w:val="21"/>
                <w:szCs w:val="21"/>
              </w:rPr>
            </w:pPr>
          </w:p>
        </w:tc>
        <w:tc>
          <w:tcPr>
            <w:tcW w:w="3106" w:type="dxa"/>
            <w:gridSpan w:val="4"/>
            <w:vMerge w:val="continue"/>
            <w:vAlign w:val="top"/>
          </w:tcPr>
          <w:p w14:paraId="460E60FC">
            <w:pPr>
              <w:widowControl/>
              <w:jc w:val="left"/>
              <w:rPr>
                <w:rFonts w:hint="eastAsia"/>
                <w:sz w:val="21"/>
                <w:szCs w:val="21"/>
              </w:rPr>
            </w:pPr>
          </w:p>
        </w:tc>
        <w:tc>
          <w:tcPr>
            <w:tcW w:w="5513" w:type="dxa"/>
            <w:vAlign w:val="top"/>
          </w:tcPr>
          <w:p w14:paraId="0403661A">
            <w:pPr>
              <w:widowControl/>
              <w:jc w:val="left"/>
              <w:rPr>
                <w:rFonts w:hint="eastAsia" w:ascii="宋体" w:hAnsi="宋体" w:eastAsia="宋体" w:cs="宋体"/>
                <w:kern w:val="0"/>
                <w:sz w:val="21"/>
                <w:szCs w:val="21"/>
              </w:rPr>
            </w:pPr>
          </w:p>
          <w:p w14:paraId="330871D5">
            <w:pPr>
              <w:widowControl/>
              <w:jc w:val="left"/>
              <w:rPr>
                <w:rFonts w:hint="eastAsia" w:ascii="宋体" w:hAnsi="宋体" w:eastAsia="宋体" w:cs="宋体"/>
                <w:kern w:val="0"/>
                <w:sz w:val="21"/>
                <w:szCs w:val="21"/>
              </w:rPr>
            </w:pPr>
          </w:p>
          <w:p w14:paraId="445AA5ED">
            <w:pPr>
              <w:widowControl/>
              <w:jc w:val="left"/>
              <w:rPr>
                <w:rFonts w:ascii="宋体" w:hAnsi="宋体" w:eastAsia="宋体" w:cs="宋体"/>
                <w:kern w:val="0"/>
                <w:sz w:val="21"/>
                <w:szCs w:val="21"/>
              </w:rPr>
            </w:pPr>
            <w:r>
              <w:rPr>
                <w:rFonts w:ascii="宋体" w:hAnsi="宋体" w:eastAsia="宋体" w:cs="宋体"/>
                <w:kern w:val="0"/>
                <w:sz w:val="21"/>
                <w:szCs w:val="21"/>
              </w:rPr>
              <w:t>创造性复述的练习中，变换视角是一种很重要的方式。为了使学生充分掌握这一方法，在课堂上老师进行示范后，学生在小组内练习并进行口头尝试，为了对这一方法进行强化和巩固，课后用小练笔进行了二次练习，同时渗透了“改变故事结构”进行创造性复述的方法。</w:t>
            </w:r>
          </w:p>
          <w:p w14:paraId="4CF541BB">
            <w:pPr>
              <w:rPr>
                <w:rFonts w:hint="eastAsia"/>
                <w:sz w:val="21"/>
                <w:szCs w:val="21"/>
              </w:rPr>
            </w:pPr>
          </w:p>
        </w:tc>
      </w:tr>
      <w:tr w14:paraId="7665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327" w:type="dxa"/>
            <w:vMerge w:val="continue"/>
            <w:vAlign w:val="top"/>
          </w:tcPr>
          <w:p w14:paraId="1200CD36">
            <w:pPr>
              <w:rPr>
                <w:rFonts w:hint="eastAsia"/>
                <w:sz w:val="21"/>
                <w:szCs w:val="21"/>
              </w:rPr>
            </w:pPr>
          </w:p>
        </w:tc>
        <w:tc>
          <w:tcPr>
            <w:tcW w:w="1896" w:type="dxa"/>
            <w:vAlign w:val="top"/>
          </w:tcPr>
          <w:p w14:paraId="3E65C141">
            <w:pPr>
              <w:rPr>
                <w:rFonts w:hint="eastAsia"/>
                <w:sz w:val="21"/>
                <w:szCs w:val="21"/>
              </w:rPr>
            </w:pPr>
          </w:p>
          <w:p w14:paraId="479662E8">
            <w:pPr>
              <w:rPr>
                <w:rFonts w:hint="eastAsia"/>
                <w:sz w:val="21"/>
                <w:szCs w:val="21"/>
              </w:rPr>
            </w:pPr>
            <w:r>
              <w:rPr>
                <w:rFonts w:asciiTheme="minorEastAsia" w:hAnsiTheme="minorEastAsia"/>
                <w:sz w:val="21"/>
                <w:szCs w:val="21"/>
              </w:rPr>
              <w:t>《</w:t>
            </w:r>
            <w:r>
              <w:rPr>
                <w:rFonts w:hint="eastAsia" w:asciiTheme="minorEastAsia" w:hAnsiTheme="minorEastAsia"/>
                <w:sz w:val="21"/>
                <w:szCs w:val="21"/>
              </w:rPr>
              <w:t>牛郎织女（二）</w:t>
            </w:r>
            <w:r>
              <w:rPr>
                <w:rFonts w:asciiTheme="minorEastAsia" w:hAnsiTheme="minorEastAsia"/>
                <w:sz w:val="21"/>
                <w:szCs w:val="21"/>
              </w:rPr>
              <w:t>》</w:t>
            </w:r>
          </w:p>
          <w:p w14:paraId="678CC94C">
            <w:pPr>
              <w:rPr>
                <w:sz w:val="21"/>
                <w:szCs w:val="21"/>
              </w:rPr>
            </w:pPr>
          </w:p>
        </w:tc>
        <w:tc>
          <w:tcPr>
            <w:tcW w:w="2332" w:type="dxa"/>
            <w:gridSpan w:val="3"/>
            <w:vMerge w:val="continue"/>
            <w:vAlign w:val="top"/>
          </w:tcPr>
          <w:p w14:paraId="38045880">
            <w:pPr>
              <w:widowControl/>
              <w:jc w:val="left"/>
              <w:rPr>
                <w:rFonts w:hint="eastAsia"/>
                <w:sz w:val="21"/>
                <w:szCs w:val="21"/>
              </w:rPr>
            </w:pPr>
          </w:p>
        </w:tc>
        <w:tc>
          <w:tcPr>
            <w:tcW w:w="3106" w:type="dxa"/>
            <w:gridSpan w:val="4"/>
            <w:vMerge w:val="continue"/>
            <w:vAlign w:val="top"/>
          </w:tcPr>
          <w:p w14:paraId="19C3EDAF">
            <w:pPr>
              <w:widowControl/>
              <w:jc w:val="left"/>
              <w:rPr>
                <w:rFonts w:hint="eastAsia"/>
                <w:sz w:val="21"/>
                <w:szCs w:val="21"/>
              </w:rPr>
            </w:pPr>
          </w:p>
        </w:tc>
        <w:tc>
          <w:tcPr>
            <w:tcW w:w="5513" w:type="dxa"/>
            <w:vAlign w:val="top"/>
          </w:tcPr>
          <w:p w14:paraId="4B5D3C4E">
            <w:pPr>
              <w:widowControl/>
              <w:jc w:val="left"/>
              <w:rPr>
                <w:rFonts w:hint="eastAsia" w:ascii="宋体" w:hAnsi="宋体" w:eastAsia="宋体" w:cs="宋体"/>
                <w:kern w:val="0"/>
                <w:sz w:val="21"/>
                <w:szCs w:val="21"/>
              </w:rPr>
            </w:pPr>
          </w:p>
          <w:p w14:paraId="290E2E3C">
            <w:pPr>
              <w:widowControl/>
              <w:jc w:val="left"/>
              <w:rPr>
                <w:rFonts w:hint="eastAsia" w:ascii="宋体" w:hAnsi="宋体" w:eastAsia="宋体" w:cs="宋体"/>
                <w:kern w:val="0"/>
                <w:sz w:val="21"/>
                <w:szCs w:val="21"/>
              </w:rPr>
            </w:pPr>
          </w:p>
          <w:p w14:paraId="26E638EC">
            <w:pPr>
              <w:widowControl/>
              <w:jc w:val="left"/>
              <w:rPr>
                <w:rFonts w:hint="eastAsia" w:ascii="宋体" w:hAnsi="宋体" w:eastAsia="宋体" w:cs="宋体"/>
                <w:kern w:val="0"/>
                <w:sz w:val="21"/>
                <w:szCs w:val="21"/>
              </w:rPr>
            </w:pPr>
          </w:p>
          <w:p w14:paraId="5AA35469">
            <w:pPr>
              <w:widowControl/>
              <w:jc w:val="left"/>
              <w:rPr>
                <w:rFonts w:ascii="宋体" w:hAnsi="宋体" w:eastAsia="宋体" w:cs="宋体"/>
                <w:kern w:val="0"/>
                <w:sz w:val="21"/>
                <w:szCs w:val="21"/>
              </w:rPr>
            </w:pPr>
            <w:r>
              <w:rPr>
                <w:rFonts w:ascii="宋体" w:hAnsi="宋体" w:eastAsia="宋体" w:cs="宋体"/>
                <w:kern w:val="0"/>
                <w:sz w:val="21"/>
                <w:szCs w:val="21"/>
              </w:rPr>
              <w:t>对《牛郎织女》故事进行连环画创作，首先要梳理故事的主要情节，然后列了每幅画面的场景、人物、事件，用简洁的语言概述出来，五年级的孩子具备一定的绘画基础，创作起来不算太难。</w:t>
            </w:r>
          </w:p>
          <w:p w14:paraId="48C88BB1">
            <w:pPr>
              <w:widowControl/>
              <w:jc w:val="left"/>
              <w:rPr>
                <w:rFonts w:hint="eastAsia"/>
                <w:sz w:val="21"/>
                <w:szCs w:val="21"/>
              </w:rPr>
            </w:pPr>
          </w:p>
        </w:tc>
      </w:tr>
      <w:tr w14:paraId="17C7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1327" w:type="dxa"/>
            <w:vAlign w:val="top"/>
          </w:tcPr>
          <w:p w14:paraId="35C90F22">
            <w:pPr>
              <w:rPr>
                <w:sz w:val="21"/>
                <w:szCs w:val="21"/>
              </w:rPr>
            </w:pPr>
          </w:p>
          <w:p w14:paraId="190E7ECB">
            <w:pPr>
              <w:rPr>
                <w:rFonts w:hint="eastAsia"/>
                <w:sz w:val="21"/>
                <w:szCs w:val="21"/>
              </w:rPr>
            </w:pPr>
            <w:r>
              <w:rPr>
                <w:rFonts w:hint="eastAsia"/>
                <w:sz w:val="21"/>
                <w:szCs w:val="21"/>
              </w:rPr>
              <w:t>课时作业目标</w:t>
            </w:r>
          </w:p>
        </w:tc>
        <w:tc>
          <w:tcPr>
            <w:tcW w:w="2163" w:type="dxa"/>
            <w:gridSpan w:val="2"/>
            <w:vAlign w:val="top"/>
          </w:tcPr>
          <w:p w14:paraId="1CF64E2C">
            <w:pPr>
              <w:rPr>
                <w:sz w:val="21"/>
                <w:szCs w:val="21"/>
              </w:rPr>
            </w:pPr>
            <w:r>
              <w:rPr>
                <w:rFonts w:hint="eastAsia"/>
                <w:sz w:val="21"/>
                <w:szCs w:val="21"/>
              </w:rPr>
              <w:t>课题</w:t>
            </w:r>
          </w:p>
        </w:tc>
        <w:tc>
          <w:tcPr>
            <w:tcW w:w="1272" w:type="dxa"/>
            <w:vAlign w:val="top"/>
          </w:tcPr>
          <w:p w14:paraId="3BCF8687">
            <w:pPr>
              <w:widowControl/>
              <w:jc w:val="left"/>
              <w:rPr>
                <w:sz w:val="21"/>
                <w:szCs w:val="21"/>
              </w:rPr>
            </w:pPr>
            <w:r>
              <w:rPr>
                <w:rFonts w:hint="eastAsia"/>
                <w:sz w:val="21"/>
                <w:szCs w:val="21"/>
              </w:rPr>
              <w:t>对应课时</w:t>
            </w:r>
          </w:p>
          <w:p w14:paraId="153CD513">
            <w:pPr>
              <w:rPr>
                <w:rFonts w:hint="eastAsia"/>
                <w:sz w:val="21"/>
                <w:szCs w:val="21"/>
              </w:rPr>
            </w:pPr>
          </w:p>
        </w:tc>
        <w:tc>
          <w:tcPr>
            <w:tcW w:w="9412" w:type="dxa"/>
            <w:gridSpan w:val="6"/>
            <w:vAlign w:val="top"/>
          </w:tcPr>
          <w:p w14:paraId="6818BAE9">
            <w:pPr>
              <w:rPr>
                <w:rFonts w:hint="eastAsia"/>
                <w:sz w:val="21"/>
                <w:szCs w:val="21"/>
              </w:rPr>
            </w:pPr>
            <w:r>
              <w:rPr>
                <w:rFonts w:hint="eastAsia"/>
                <w:sz w:val="21"/>
                <w:szCs w:val="21"/>
              </w:rPr>
              <w:t>课时作业目标</w:t>
            </w:r>
          </w:p>
        </w:tc>
      </w:tr>
    </w:tbl>
    <w:p w14:paraId="61B491A7">
      <w:pPr>
        <w:ind w:firstLine="4410" w:firstLineChars="2100"/>
      </w:pPr>
      <w:r>
        <w:rPr>
          <w:rFonts w:hint="eastAsia"/>
        </w:rPr>
        <w:t>单元作业主题设计</w:t>
      </w:r>
    </w:p>
    <w:tbl>
      <w:tblPr>
        <w:tblStyle w:val="4"/>
        <w:tblpPr w:leftFromText="180" w:rightFromText="180" w:vertAnchor="text" w:horzAnchor="page" w:tblpX="1498" w:tblpY="455"/>
        <w:tblOverlap w:val="never"/>
        <w:tblW w:w="14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493"/>
        <w:gridCol w:w="6670"/>
        <w:gridCol w:w="1701"/>
        <w:gridCol w:w="3402"/>
      </w:tblGrid>
      <w:tr w14:paraId="7286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4963BD7B">
            <w:pPr>
              <w:spacing w:line="360" w:lineRule="auto"/>
              <w:jc w:val="center"/>
              <w:rPr>
                <w:rFonts w:hint="eastAsia" w:ascii="宋体" w:hAnsi="宋体"/>
                <w:color w:val="000000"/>
                <w:szCs w:val="21"/>
              </w:rPr>
            </w:pPr>
            <w:bookmarkStart w:id="0" w:name="_GoBack"/>
            <w:bookmarkEnd w:id="0"/>
            <w:r>
              <w:rPr>
                <w:rFonts w:hint="eastAsia" w:ascii="宋体" w:hAnsi="宋体"/>
                <w:color w:val="000000"/>
                <w:szCs w:val="21"/>
              </w:rPr>
              <w:t>主要情景</w:t>
            </w:r>
          </w:p>
        </w:tc>
        <w:tc>
          <w:tcPr>
            <w:tcW w:w="1493" w:type="dxa"/>
            <w:vAlign w:val="center"/>
          </w:tcPr>
          <w:p w14:paraId="1268F6D8">
            <w:pPr>
              <w:spacing w:line="360" w:lineRule="auto"/>
              <w:jc w:val="center"/>
              <w:rPr>
                <w:rFonts w:hint="eastAsia" w:ascii="宋体" w:hAnsi="宋体"/>
                <w:color w:val="000000"/>
                <w:szCs w:val="21"/>
              </w:rPr>
            </w:pPr>
            <w:r>
              <w:rPr>
                <w:rFonts w:hint="eastAsia" w:ascii="宋体" w:hAnsi="宋体"/>
                <w:color w:val="000000"/>
                <w:szCs w:val="21"/>
              </w:rPr>
              <w:t>作业主题</w:t>
            </w:r>
          </w:p>
        </w:tc>
        <w:tc>
          <w:tcPr>
            <w:tcW w:w="8371" w:type="dxa"/>
            <w:gridSpan w:val="2"/>
            <w:vAlign w:val="center"/>
          </w:tcPr>
          <w:p w14:paraId="5FD28A2B">
            <w:pPr>
              <w:spacing w:line="360" w:lineRule="auto"/>
              <w:jc w:val="center"/>
              <w:rPr>
                <w:rFonts w:hint="eastAsia" w:ascii="宋体" w:hAnsi="宋体"/>
                <w:color w:val="000000"/>
                <w:szCs w:val="21"/>
              </w:rPr>
            </w:pPr>
            <w:r>
              <w:rPr>
                <w:rFonts w:hint="eastAsia" w:ascii="宋体" w:hAnsi="宋体"/>
                <w:color w:val="000000"/>
                <w:szCs w:val="21"/>
              </w:rPr>
              <w:t>主要“教—学—评”活动</w:t>
            </w:r>
          </w:p>
        </w:tc>
        <w:tc>
          <w:tcPr>
            <w:tcW w:w="3402" w:type="dxa"/>
            <w:vAlign w:val="center"/>
          </w:tcPr>
          <w:p w14:paraId="2B0B7B53">
            <w:pPr>
              <w:spacing w:line="360" w:lineRule="auto"/>
              <w:jc w:val="center"/>
              <w:rPr>
                <w:rFonts w:hint="eastAsia" w:ascii="宋体" w:hAnsi="宋体"/>
                <w:color w:val="000000"/>
                <w:szCs w:val="21"/>
              </w:rPr>
            </w:pPr>
            <w:r>
              <w:rPr>
                <w:rFonts w:hint="eastAsia" w:ascii="宋体" w:hAnsi="宋体"/>
                <w:color w:val="000000"/>
                <w:szCs w:val="21"/>
              </w:rPr>
              <w:t>语文要素</w:t>
            </w:r>
          </w:p>
        </w:tc>
      </w:tr>
      <w:tr w14:paraId="474D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1106" w:type="dxa"/>
            <w:vMerge w:val="restart"/>
            <w:vAlign w:val="center"/>
          </w:tcPr>
          <w:p w14:paraId="3B8A224C">
            <w:pPr>
              <w:spacing w:line="360" w:lineRule="auto"/>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讲民间故事，承中华文化</w:t>
            </w:r>
          </w:p>
        </w:tc>
        <w:tc>
          <w:tcPr>
            <w:tcW w:w="1493" w:type="dxa"/>
            <w:vAlign w:val="center"/>
          </w:tcPr>
          <w:p w14:paraId="21B4890B">
            <w:pPr>
              <w:spacing w:line="360" w:lineRule="auto"/>
              <w:jc w:val="left"/>
              <w:rPr>
                <w:rFonts w:hint="default" w:ascii="宋体" w:hAnsi="宋体" w:eastAsiaTheme="minorEastAsia"/>
                <w:color w:val="000000"/>
                <w:szCs w:val="21"/>
                <w:lang w:val="en-US" w:eastAsia="zh-CN"/>
              </w:rPr>
            </w:pPr>
            <w:r>
              <w:rPr>
                <w:rFonts w:hint="eastAsia" w:ascii="宋体" w:hAnsi="宋体"/>
                <w:color w:val="000000"/>
                <w:szCs w:val="21"/>
                <w:lang w:val="en-US" w:eastAsia="zh-CN"/>
              </w:rPr>
              <w:t>民间故事我来读</w:t>
            </w:r>
          </w:p>
        </w:tc>
        <w:tc>
          <w:tcPr>
            <w:tcW w:w="6670" w:type="dxa"/>
            <w:vAlign w:val="center"/>
          </w:tcPr>
          <w:p w14:paraId="40154472">
            <w:pPr>
              <w:numPr>
                <w:ilvl w:val="0"/>
                <w:numId w:val="1"/>
              </w:numPr>
              <w:spacing w:line="360" w:lineRule="auto"/>
              <w:jc w:val="left"/>
              <w:rPr>
                <w:rFonts w:hint="eastAsia" w:ascii="宋体" w:hAnsi="宋体"/>
                <w:color w:val="000000"/>
                <w:szCs w:val="21"/>
                <w:lang w:val="en-US" w:eastAsia="zh-CN"/>
              </w:rPr>
            </w:pPr>
            <w:r>
              <w:rPr>
                <w:rFonts w:hint="eastAsia" w:ascii="宋体" w:hAnsi="宋体"/>
                <w:color w:val="000000"/>
                <w:szCs w:val="21"/>
                <w:lang w:val="en-US" w:eastAsia="zh-CN"/>
              </w:rPr>
              <w:t>聊一聊熟悉的民间故事</w:t>
            </w:r>
          </w:p>
          <w:p w14:paraId="575D73FF">
            <w:pPr>
              <w:numPr>
                <w:ilvl w:val="0"/>
                <w:numId w:val="1"/>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读一读中外民间故事的特点</w:t>
            </w:r>
          </w:p>
          <w:p w14:paraId="2619F891">
            <w:pPr>
              <w:numPr>
                <w:ilvl w:val="0"/>
                <w:numId w:val="1"/>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探一探民间故事的奥秘</w:t>
            </w:r>
          </w:p>
        </w:tc>
        <w:tc>
          <w:tcPr>
            <w:tcW w:w="1701" w:type="dxa"/>
            <w:vAlign w:val="center"/>
          </w:tcPr>
          <w:p w14:paraId="6E431B8D">
            <w:pPr>
              <w:spacing w:line="360" w:lineRule="auto"/>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美读故事，发现民间故事之美</w:t>
            </w:r>
          </w:p>
        </w:tc>
        <w:tc>
          <w:tcPr>
            <w:tcW w:w="3402" w:type="dxa"/>
            <w:vAlign w:val="center"/>
          </w:tcPr>
          <w:p w14:paraId="1F84DE38">
            <w:pPr>
              <w:spacing w:line="360" w:lineRule="auto"/>
              <w:ind w:firstLine="420" w:firstLineChars="200"/>
              <w:jc w:val="left"/>
              <w:rPr>
                <w:rFonts w:hint="default" w:ascii="宋体" w:hAnsi="宋体" w:eastAsiaTheme="minorEastAsia"/>
                <w:color w:val="000000"/>
                <w:szCs w:val="21"/>
                <w:lang w:val="en-US" w:eastAsia="zh-CN"/>
              </w:rPr>
            </w:pPr>
            <w:r>
              <w:rPr>
                <w:rFonts w:hint="eastAsia" w:ascii="宋体" w:hAnsi="宋体"/>
                <w:color w:val="000000"/>
                <w:szCs w:val="21"/>
                <w:lang w:val="en-US" w:eastAsia="zh-CN"/>
              </w:rPr>
              <w:t>了解课文内容，创造性复述故事。</w:t>
            </w:r>
          </w:p>
        </w:tc>
      </w:tr>
      <w:tr w14:paraId="705B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8" w:hRule="atLeast"/>
        </w:trPr>
        <w:tc>
          <w:tcPr>
            <w:tcW w:w="1106" w:type="dxa"/>
            <w:vMerge w:val="continue"/>
            <w:vAlign w:val="center"/>
          </w:tcPr>
          <w:p w14:paraId="10324807">
            <w:pPr>
              <w:spacing w:line="360" w:lineRule="auto"/>
              <w:jc w:val="center"/>
              <w:rPr>
                <w:rFonts w:hint="eastAsia" w:ascii="宋体" w:hAnsi="宋体"/>
                <w:color w:val="000000"/>
                <w:szCs w:val="21"/>
              </w:rPr>
            </w:pPr>
          </w:p>
        </w:tc>
        <w:tc>
          <w:tcPr>
            <w:tcW w:w="1493" w:type="dxa"/>
            <w:vAlign w:val="center"/>
          </w:tcPr>
          <w:p w14:paraId="0A0C0406">
            <w:pPr>
              <w:spacing w:line="360" w:lineRule="auto"/>
              <w:jc w:val="left"/>
              <w:rPr>
                <w:rFonts w:hint="default" w:ascii="宋体" w:hAnsi="宋体" w:eastAsiaTheme="minorEastAsia"/>
                <w:color w:val="000000"/>
                <w:szCs w:val="21"/>
                <w:lang w:val="en-US" w:eastAsia="zh-CN"/>
              </w:rPr>
            </w:pPr>
            <w:r>
              <w:rPr>
                <w:rFonts w:hint="eastAsia" w:ascii="宋体" w:hAnsi="宋体"/>
                <w:color w:val="000000"/>
                <w:szCs w:val="21"/>
                <w:lang w:val="en-US" w:eastAsia="zh-CN"/>
              </w:rPr>
              <w:t>民间故事我来讲</w:t>
            </w:r>
          </w:p>
        </w:tc>
        <w:tc>
          <w:tcPr>
            <w:tcW w:w="6670" w:type="dxa"/>
            <w:vAlign w:val="center"/>
          </w:tcPr>
          <w:p w14:paraId="65CFB3D5">
            <w:pPr>
              <w:numPr>
                <w:ilvl w:val="0"/>
                <w:numId w:val="0"/>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谈一谈牛郎老牛的相处，发挥想象补充细节。</w:t>
            </w:r>
          </w:p>
          <w:p w14:paraId="24A7BC2A">
            <w:pPr>
              <w:numPr>
                <w:ilvl w:val="0"/>
                <w:numId w:val="0"/>
              </w:numPr>
              <w:spacing w:line="360" w:lineRule="auto"/>
              <w:jc w:val="left"/>
              <w:rPr>
                <w:rFonts w:hint="default" w:ascii="宋体" w:hAnsi="宋体"/>
                <w:color w:val="000000"/>
                <w:szCs w:val="21"/>
                <w:lang w:val="en-US" w:eastAsia="zh-CN"/>
              </w:rPr>
            </w:pPr>
          </w:p>
        </w:tc>
        <w:tc>
          <w:tcPr>
            <w:tcW w:w="1701" w:type="dxa"/>
            <w:vAlign w:val="center"/>
          </w:tcPr>
          <w:p w14:paraId="1438D01B">
            <w:pPr>
              <w:spacing w:line="360" w:lineRule="auto"/>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传讲故事，学习创意表达之美</w:t>
            </w:r>
          </w:p>
        </w:tc>
        <w:tc>
          <w:tcPr>
            <w:tcW w:w="3402" w:type="dxa"/>
            <w:vAlign w:val="center"/>
          </w:tcPr>
          <w:p w14:paraId="62945A5F">
            <w:pPr>
              <w:spacing w:line="360" w:lineRule="auto"/>
              <w:ind w:firstLine="420" w:firstLineChars="200"/>
              <w:jc w:val="left"/>
              <w:rPr>
                <w:rFonts w:hint="default" w:ascii="宋体" w:hAnsi="宋体"/>
                <w:color w:val="000000"/>
                <w:szCs w:val="21"/>
                <w:lang w:val="en-US"/>
              </w:rPr>
            </w:pPr>
            <w:r>
              <w:rPr>
                <w:rFonts w:hint="eastAsia" w:ascii="宋体" w:hAnsi="宋体"/>
                <w:color w:val="000000"/>
                <w:szCs w:val="21"/>
                <w:lang w:val="en-US" w:eastAsia="zh-CN"/>
              </w:rPr>
              <w:t>提取主要信息，缩写故事。</w:t>
            </w:r>
          </w:p>
        </w:tc>
      </w:tr>
      <w:tr w14:paraId="7417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trPr>
        <w:tc>
          <w:tcPr>
            <w:tcW w:w="1106" w:type="dxa"/>
            <w:vMerge w:val="continue"/>
            <w:vAlign w:val="center"/>
          </w:tcPr>
          <w:p w14:paraId="0FFBEA03">
            <w:pPr>
              <w:spacing w:line="360" w:lineRule="auto"/>
              <w:jc w:val="center"/>
              <w:rPr>
                <w:rFonts w:hint="eastAsia" w:ascii="宋体" w:hAnsi="宋体"/>
                <w:color w:val="000000"/>
                <w:szCs w:val="21"/>
              </w:rPr>
            </w:pPr>
          </w:p>
        </w:tc>
        <w:tc>
          <w:tcPr>
            <w:tcW w:w="1493" w:type="dxa"/>
            <w:vAlign w:val="center"/>
          </w:tcPr>
          <w:p w14:paraId="4E4D2E1C">
            <w:pPr>
              <w:spacing w:line="360" w:lineRule="auto"/>
              <w:jc w:val="left"/>
              <w:rPr>
                <w:rFonts w:hint="default" w:ascii="宋体" w:hAnsi="宋体" w:eastAsiaTheme="minorEastAsia"/>
                <w:color w:val="000000"/>
                <w:szCs w:val="21"/>
                <w:lang w:val="en-US" w:eastAsia="zh-CN"/>
              </w:rPr>
            </w:pPr>
            <w:r>
              <w:rPr>
                <w:rFonts w:hint="eastAsia" w:ascii="宋体" w:hAnsi="宋体"/>
                <w:color w:val="000000"/>
                <w:szCs w:val="21"/>
                <w:lang w:val="en-US" w:eastAsia="zh-CN"/>
              </w:rPr>
              <w:t>民间故事我来读</w:t>
            </w:r>
          </w:p>
        </w:tc>
        <w:tc>
          <w:tcPr>
            <w:tcW w:w="6670" w:type="dxa"/>
            <w:vAlign w:val="center"/>
          </w:tcPr>
          <w:p w14:paraId="40C4969E">
            <w:pPr>
              <w:numPr>
                <w:ilvl w:val="0"/>
                <w:numId w:val="0"/>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牛郎织女的相识，把情境说具体</w:t>
            </w:r>
          </w:p>
        </w:tc>
        <w:tc>
          <w:tcPr>
            <w:tcW w:w="1701" w:type="dxa"/>
            <w:vAlign w:val="center"/>
          </w:tcPr>
          <w:p w14:paraId="75C31C62">
            <w:pPr>
              <w:spacing w:line="360" w:lineRule="auto"/>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传讲故事，学习创意表达之美</w:t>
            </w:r>
          </w:p>
        </w:tc>
        <w:tc>
          <w:tcPr>
            <w:tcW w:w="3402" w:type="dxa"/>
            <w:vAlign w:val="center"/>
          </w:tcPr>
          <w:p w14:paraId="5924CE9E">
            <w:pPr>
              <w:spacing w:line="360" w:lineRule="auto"/>
              <w:ind w:firstLine="420" w:firstLineChars="200"/>
              <w:jc w:val="left"/>
              <w:rPr>
                <w:rFonts w:hint="default" w:ascii="宋体" w:hAnsi="宋体" w:eastAsiaTheme="minorEastAsia"/>
                <w:color w:val="000000"/>
                <w:szCs w:val="21"/>
                <w:lang w:val="en-US" w:eastAsia="zh-CN"/>
              </w:rPr>
            </w:pPr>
            <w:r>
              <w:rPr>
                <w:rFonts w:hint="eastAsia" w:ascii="宋体" w:hAnsi="宋体"/>
                <w:color w:val="000000"/>
                <w:szCs w:val="21"/>
                <w:lang w:val="en-US" w:eastAsia="zh-CN"/>
              </w:rPr>
              <w:t>了解课文内容，创造性复述故事。</w:t>
            </w:r>
          </w:p>
        </w:tc>
      </w:tr>
      <w:tr w14:paraId="2963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vAlign w:val="center"/>
          </w:tcPr>
          <w:p w14:paraId="3E584ABB">
            <w:pPr>
              <w:spacing w:line="360" w:lineRule="auto"/>
              <w:jc w:val="center"/>
              <w:rPr>
                <w:rFonts w:hint="eastAsia" w:ascii="宋体" w:hAnsi="宋体"/>
                <w:color w:val="000000"/>
                <w:szCs w:val="21"/>
              </w:rPr>
            </w:pPr>
          </w:p>
        </w:tc>
        <w:tc>
          <w:tcPr>
            <w:tcW w:w="1493" w:type="dxa"/>
            <w:vAlign w:val="center"/>
          </w:tcPr>
          <w:p w14:paraId="5C37BCFA">
            <w:pPr>
              <w:spacing w:line="360" w:lineRule="auto"/>
              <w:jc w:val="left"/>
              <w:rPr>
                <w:rFonts w:hint="default" w:ascii="宋体" w:hAnsi="宋体" w:eastAsiaTheme="minorEastAsia"/>
                <w:color w:val="000000"/>
                <w:szCs w:val="21"/>
                <w:lang w:val="en-US" w:eastAsia="zh-CN"/>
              </w:rPr>
            </w:pPr>
            <w:r>
              <w:rPr>
                <w:rFonts w:hint="eastAsia" w:ascii="宋体" w:hAnsi="宋体"/>
                <w:color w:val="000000"/>
                <w:szCs w:val="21"/>
                <w:lang w:val="en-US" w:eastAsia="zh-CN"/>
              </w:rPr>
              <w:t>民间故事我来展</w:t>
            </w:r>
          </w:p>
        </w:tc>
        <w:tc>
          <w:tcPr>
            <w:tcW w:w="6670" w:type="dxa"/>
            <w:vAlign w:val="center"/>
          </w:tcPr>
          <w:p w14:paraId="5DC4A77D">
            <w:pPr>
              <w:numPr>
                <w:ilvl w:val="0"/>
                <w:numId w:val="2"/>
              </w:numPr>
              <w:spacing w:line="360" w:lineRule="auto"/>
              <w:jc w:val="left"/>
              <w:rPr>
                <w:rFonts w:hint="eastAsia" w:ascii="宋体" w:hAnsi="宋体"/>
                <w:color w:val="000000"/>
                <w:szCs w:val="21"/>
                <w:lang w:val="en-US" w:eastAsia="zh-CN"/>
              </w:rPr>
            </w:pPr>
            <w:r>
              <w:rPr>
                <w:rFonts w:hint="eastAsia" w:ascii="宋体" w:hAnsi="宋体"/>
                <w:color w:val="000000"/>
                <w:szCs w:val="21"/>
                <w:lang w:val="en-US" w:eastAsia="zh-CN"/>
              </w:rPr>
              <w:t>民间故事连环画</w:t>
            </w:r>
          </w:p>
          <w:p w14:paraId="2CB06D34">
            <w:pPr>
              <w:numPr>
                <w:ilvl w:val="0"/>
                <w:numId w:val="2"/>
              </w:numPr>
              <w:spacing w:line="360" w:lineRule="auto"/>
              <w:jc w:val="left"/>
              <w:rPr>
                <w:rFonts w:hint="default" w:ascii="宋体" w:hAnsi="宋体"/>
                <w:color w:val="000000"/>
                <w:szCs w:val="21"/>
                <w:lang w:val="en-US" w:eastAsia="zh-CN"/>
              </w:rPr>
            </w:pPr>
            <w:r>
              <w:rPr>
                <w:rFonts w:hint="eastAsia" w:ascii="宋体" w:hAnsi="宋体"/>
                <w:color w:val="000000"/>
                <w:szCs w:val="21"/>
                <w:lang w:val="en-US" w:eastAsia="zh-CN"/>
              </w:rPr>
              <w:t>民间故事编创厅</w:t>
            </w:r>
          </w:p>
        </w:tc>
        <w:tc>
          <w:tcPr>
            <w:tcW w:w="1701" w:type="dxa"/>
            <w:vAlign w:val="center"/>
          </w:tcPr>
          <w:p w14:paraId="5C5A53BB">
            <w:pPr>
              <w:spacing w:line="360" w:lineRule="auto"/>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绘画故事，感受创意表达之美</w:t>
            </w:r>
          </w:p>
        </w:tc>
        <w:tc>
          <w:tcPr>
            <w:tcW w:w="3402" w:type="dxa"/>
            <w:vAlign w:val="center"/>
          </w:tcPr>
          <w:p w14:paraId="104B074D">
            <w:pPr>
              <w:spacing w:line="360" w:lineRule="auto"/>
              <w:ind w:firstLine="420" w:firstLineChars="200"/>
              <w:jc w:val="left"/>
              <w:rPr>
                <w:rFonts w:hint="eastAsia" w:ascii="宋体" w:hAnsi="宋体"/>
                <w:color w:val="000000"/>
                <w:szCs w:val="21"/>
              </w:rPr>
            </w:pPr>
            <w:r>
              <w:rPr>
                <w:rFonts w:hint="eastAsia" w:ascii="宋体" w:hAnsi="宋体"/>
                <w:color w:val="000000"/>
                <w:szCs w:val="21"/>
                <w:lang w:val="en-US" w:eastAsia="zh-CN"/>
              </w:rPr>
              <w:t>提取主要信息，缩写故事。</w:t>
            </w:r>
          </w:p>
        </w:tc>
      </w:tr>
      <w:tr w14:paraId="00E8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tcBorders>
              <w:top w:val="nil"/>
            </w:tcBorders>
            <w:vAlign w:val="center"/>
          </w:tcPr>
          <w:p w14:paraId="7463F191">
            <w:pPr>
              <w:spacing w:line="360" w:lineRule="auto"/>
              <w:jc w:val="center"/>
              <w:rPr>
                <w:rFonts w:hint="eastAsia" w:ascii="宋体" w:hAnsi="宋体"/>
                <w:color w:val="000000"/>
                <w:szCs w:val="21"/>
              </w:rPr>
            </w:pPr>
          </w:p>
        </w:tc>
        <w:tc>
          <w:tcPr>
            <w:tcW w:w="1493" w:type="dxa"/>
            <w:vAlign w:val="center"/>
          </w:tcPr>
          <w:p w14:paraId="39373EE3">
            <w:pPr>
              <w:spacing w:line="360" w:lineRule="auto"/>
              <w:jc w:val="left"/>
              <w:rPr>
                <w:rFonts w:hint="default" w:ascii="宋体" w:hAnsi="宋体" w:eastAsiaTheme="minorEastAsia"/>
                <w:color w:val="000000"/>
                <w:szCs w:val="21"/>
                <w:lang w:val="en-US" w:eastAsia="zh-CN"/>
              </w:rPr>
            </w:pPr>
            <w:r>
              <w:rPr>
                <w:rFonts w:hint="eastAsia" w:ascii="宋体" w:hAnsi="宋体"/>
                <w:color w:val="000000"/>
                <w:szCs w:val="21"/>
                <w:lang w:val="en-US" w:eastAsia="zh-CN"/>
              </w:rPr>
              <w:t>民间故事发布会</w:t>
            </w:r>
          </w:p>
        </w:tc>
        <w:tc>
          <w:tcPr>
            <w:tcW w:w="6670" w:type="dxa"/>
            <w:vAlign w:val="center"/>
          </w:tcPr>
          <w:p w14:paraId="17746402">
            <w:pPr>
              <w:spacing w:line="360" w:lineRule="auto"/>
              <w:jc w:val="left"/>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展示缩写的民间故事并讲述故事</w:t>
            </w:r>
          </w:p>
        </w:tc>
        <w:tc>
          <w:tcPr>
            <w:tcW w:w="1701" w:type="dxa"/>
            <w:vAlign w:val="center"/>
          </w:tcPr>
          <w:p w14:paraId="672D5686">
            <w:pPr>
              <w:spacing w:line="360" w:lineRule="auto"/>
              <w:jc w:val="center"/>
              <w:rPr>
                <w:rFonts w:hint="default" w:ascii="宋体" w:hAnsi="宋体" w:eastAsiaTheme="minorEastAsia"/>
                <w:color w:val="000000"/>
                <w:szCs w:val="21"/>
                <w:lang w:val="en-US" w:eastAsia="zh-CN"/>
              </w:rPr>
            </w:pPr>
            <w:r>
              <w:rPr>
                <w:rFonts w:hint="eastAsia" w:ascii="宋体" w:hAnsi="宋体"/>
                <w:color w:val="000000"/>
                <w:szCs w:val="21"/>
                <w:lang w:val="en-US" w:eastAsia="zh-CN"/>
              </w:rPr>
              <w:t>分享故事，体验故事传承之美</w:t>
            </w:r>
          </w:p>
        </w:tc>
        <w:tc>
          <w:tcPr>
            <w:tcW w:w="3402" w:type="dxa"/>
            <w:vAlign w:val="center"/>
          </w:tcPr>
          <w:p w14:paraId="515D3C8D">
            <w:pPr>
              <w:spacing w:line="360" w:lineRule="auto"/>
              <w:ind w:firstLine="420" w:firstLineChars="200"/>
              <w:jc w:val="left"/>
              <w:rPr>
                <w:rFonts w:hint="eastAsia" w:ascii="宋体" w:hAnsi="宋体"/>
                <w:color w:val="000000"/>
                <w:szCs w:val="21"/>
              </w:rPr>
            </w:pPr>
            <w:r>
              <w:rPr>
                <w:rFonts w:hint="eastAsia" w:ascii="宋体" w:hAnsi="宋体"/>
                <w:color w:val="000000"/>
                <w:szCs w:val="21"/>
                <w:lang w:val="en-US" w:eastAsia="zh-CN"/>
              </w:rPr>
              <w:t>提取主要信息，缩写故事。</w:t>
            </w:r>
          </w:p>
        </w:tc>
      </w:tr>
    </w:tbl>
    <w:p w14:paraId="50DACD83">
      <w:pPr>
        <w:ind w:firstLine="4410" w:firstLineChars="2100"/>
        <w:rPr>
          <w:rFonts w:hint="eastAsia"/>
        </w:rPr>
      </w:pPr>
    </w:p>
    <w:p w14:paraId="45458B6C">
      <w:pPr>
        <w:ind w:firstLine="4410" w:firstLineChars="2100"/>
        <w:rPr>
          <w:rFonts w:hint="eastAsia"/>
        </w:rPr>
      </w:pPr>
    </w:p>
    <w:p w14:paraId="7D2C69AF">
      <w:pPr>
        <w:ind w:firstLine="4410" w:firstLineChars="2100"/>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95099"/>
    <w:multiLevelType w:val="singleLevel"/>
    <w:tmpl w:val="97895099"/>
    <w:lvl w:ilvl="0" w:tentative="0">
      <w:start w:val="1"/>
      <w:numFmt w:val="decimal"/>
      <w:lvlText w:val="%1."/>
      <w:lvlJc w:val="left"/>
      <w:pPr>
        <w:tabs>
          <w:tab w:val="left" w:pos="312"/>
        </w:tabs>
      </w:pPr>
    </w:lvl>
  </w:abstractNum>
  <w:abstractNum w:abstractNumId="1">
    <w:nsid w:val="5085F685"/>
    <w:multiLevelType w:val="singleLevel"/>
    <w:tmpl w:val="5085F68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kMGQ3NjM2ZjY2ZGQ5Y2YyZWM3NDcwYjEyMWJiMjQifQ=="/>
  </w:docVars>
  <w:rsids>
    <w:rsidRoot w:val="00A77C73"/>
    <w:rsid w:val="000217F3"/>
    <w:rsid w:val="001D31FA"/>
    <w:rsid w:val="00506BD0"/>
    <w:rsid w:val="00752B0A"/>
    <w:rsid w:val="008B7961"/>
    <w:rsid w:val="0093308A"/>
    <w:rsid w:val="00A77C73"/>
    <w:rsid w:val="00BA4942"/>
    <w:rsid w:val="00CC549F"/>
    <w:rsid w:val="00F37484"/>
    <w:rsid w:val="01CC547D"/>
    <w:rsid w:val="035C2AB0"/>
    <w:rsid w:val="0A9652E1"/>
    <w:rsid w:val="0B337911"/>
    <w:rsid w:val="13144FF5"/>
    <w:rsid w:val="46AA455A"/>
    <w:rsid w:val="502662E4"/>
    <w:rsid w:val="694A03A6"/>
    <w:rsid w:val="6D6F091A"/>
    <w:rsid w:val="6DCD603C"/>
    <w:rsid w:val="6EBE56B6"/>
    <w:rsid w:val="77961C38"/>
    <w:rsid w:val="77F95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2350</Words>
  <Characters>2366</Characters>
  <Lines>3</Lines>
  <Paragraphs>1</Paragraphs>
  <TotalTime>0</TotalTime>
  <ScaleCrop>false</ScaleCrop>
  <LinksUpToDate>false</LinksUpToDate>
  <CharactersWithSpaces>2376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2024-09-23T06:56:00Z</dcterms:created>
  <dc:creator>倩 张</dc:creator>
  <cp:lastModifiedBy>蔷微</cp:lastModifiedBy>
  <dcterms:modified xsi:type="dcterms:W3CDTF">2025-01-09T01:09:54Z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383AB4E8992245D5A8EFD8FB23A842C3_12</vt:lpwstr>
  </property>
  <property fmtid="{D5CDD505-2E9C-101B-9397-08002B2CF9AE}" pid="4" name="KSOTemplateDocerSaveRecord">
    <vt:lpwstr>eyJoZGlkIjoiZmNkMGQ3NjM2ZjY2ZGQ5Y2YyZWM3NDcwYjEyMWJiMjQiLCJ1c2VySWQiOiIyOTU5NzM3MzAifQ==</vt:lpwstr>
  </property>
</Properties>
</file>