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970FF">
      <w:pPr>
        <w:ind w:firstLine="4410" w:firstLineChars="2100"/>
      </w:pPr>
      <w:r>
        <w:rPr>
          <w:rFonts w:hint="eastAsia"/>
        </w:rPr>
        <w:t xml:space="preserve">（ </w:t>
      </w:r>
      <w:r>
        <w:rPr>
          <w:rFonts w:hint="eastAsia"/>
          <w:lang w:val="en-US" w:eastAsia="zh-CN"/>
        </w:rPr>
        <w:t>第八单元</w:t>
      </w:r>
      <w:r>
        <w:rPr>
          <w:rFonts w:hint="eastAsia"/>
        </w:rPr>
        <w:t xml:space="preserve">  ）大单元整体作业设计框架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8"/>
        <w:gridCol w:w="283"/>
        <w:gridCol w:w="1104"/>
        <w:gridCol w:w="841"/>
        <w:gridCol w:w="217"/>
        <w:gridCol w:w="1240"/>
        <w:gridCol w:w="1175"/>
        <w:gridCol w:w="502"/>
        <w:gridCol w:w="5613"/>
      </w:tblGrid>
      <w:tr w14:paraId="640A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55" w:type="dxa"/>
          </w:tcPr>
          <w:p w14:paraId="26C7DFA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人文主题</w:t>
            </w:r>
          </w:p>
        </w:tc>
        <w:tc>
          <w:tcPr>
            <w:tcW w:w="3863" w:type="dxa"/>
            <w:gridSpan w:val="5"/>
          </w:tcPr>
          <w:p w14:paraId="295F87E3"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读书</w:t>
            </w:r>
          </w:p>
        </w:tc>
        <w:tc>
          <w:tcPr>
            <w:tcW w:w="2415" w:type="dxa"/>
            <w:gridSpan w:val="2"/>
          </w:tcPr>
          <w:p w14:paraId="41FCCE1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75D10679">
            <w:pPr>
              <w:rPr>
                <w:rFonts w:hint="eastAsia"/>
                <w:sz w:val="21"/>
                <w:szCs w:val="21"/>
              </w:rPr>
            </w:pPr>
          </w:p>
        </w:tc>
      </w:tr>
      <w:tr w14:paraId="43A5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20AB368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语文要素</w:t>
            </w:r>
          </w:p>
        </w:tc>
        <w:tc>
          <w:tcPr>
            <w:tcW w:w="12393" w:type="dxa"/>
            <w:gridSpan w:val="9"/>
          </w:tcPr>
          <w:p w14:paraId="71BCB9C5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深入理解读书的意义，体验读书的乐趣，掌握有效的读书方法。</w:t>
            </w:r>
          </w:p>
        </w:tc>
      </w:tr>
      <w:tr w14:paraId="42B40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177F74E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教学内容</w:t>
            </w:r>
          </w:p>
        </w:tc>
        <w:tc>
          <w:tcPr>
            <w:tcW w:w="12393" w:type="dxa"/>
            <w:gridSpan w:val="9"/>
          </w:tcPr>
          <w:p w14:paraId="44F6301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本单元的教学内容围绕“读书”这一主题展开，包括三篇课文：《古人谈读书》、《忆读书》和《我的“长生果”》，以及一次口语交际活动“我最喜欢的人物形象”和一篇习作“推荐一本书”。这些内容旨在引导学生深入理解读书的意义，体验读书的乐趣，掌握有效的读书方法，并通过口语交际和习作的形式，提升学生的语言表达能力和综合语文素养。《古人谈读书》：这篇文章通过古人的言论，阐述了读书的重要性和方法，引导学生思考如何有效读书，培养良好的读书习惯。</w:t>
            </w:r>
          </w:p>
          <w:p w14:paraId="285ADFC1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《忆读书》：作者回忆了自己的读书经历，分享了对不同书籍的感受和体会，旨在激发学生的阅读兴趣，引导学生广泛阅读不同类型的书籍。</w:t>
            </w:r>
          </w:p>
          <w:p w14:paraId="500470C5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14:ligatures w14:val="standardContextual"/>
              </w:rPr>
              <w:t>《我的“长生果”》：文章以“长生果”为喻，生动形象地表达了作者对书籍的热爱和书籍对其成长的影响，进一步强调读书的重要性和价值。</w:t>
            </w:r>
          </w:p>
          <w:p w14:paraId="12C5A4B6">
            <w:pPr>
              <w:rPr>
                <w:rFonts w:hint="eastAsia"/>
                <w:sz w:val="21"/>
                <w:szCs w:val="21"/>
              </w:rPr>
            </w:pPr>
          </w:p>
        </w:tc>
      </w:tr>
      <w:tr w14:paraId="53B1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499BB60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单元主题分析</w:t>
            </w:r>
          </w:p>
        </w:tc>
        <w:tc>
          <w:tcPr>
            <w:tcW w:w="12393" w:type="dxa"/>
            <w:gridSpan w:val="9"/>
          </w:tcPr>
          <w:p w14:paraId="45E0DE72">
            <w:pPr>
              <w:rPr>
                <w:rFonts w:hint="eastAsia"/>
                <w:sz w:val="21"/>
                <w:szCs w:val="21"/>
              </w:rPr>
            </w:pPr>
          </w:p>
        </w:tc>
      </w:tr>
      <w:tr w14:paraId="131BD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CAC0C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教学方法</w:t>
            </w:r>
          </w:p>
          <w:p w14:paraId="33853C4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横纵分析</w:t>
            </w:r>
          </w:p>
        </w:tc>
        <w:tc>
          <w:tcPr>
            <w:tcW w:w="12393" w:type="dxa"/>
            <w:gridSpan w:val="9"/>
          </w:tcPr>
          <w:p w14:paraId="57AF23ED"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5517515" cy="2534920"/>
                  <wp:effectExtent l="0" t="0" r="6985" b="17780"/>
                  <wp:docPr id="1" name="图片 1" descr="a12137cb38f29dce0d0c00333ff1d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12137cb38f29dce0d0c00333ff1dc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7515" cy="253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994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  <w:vAlign w:val="top"/>
          </w:tcPr>
          <w:p w14:paraId="324E71E3">
            <w:pPr>
              <w:rPr>
                <w:sz w:val="21"/>
                <w:szCs w:val="21"/>
              </w:rPr>
            </w:pPr>
          </w:p>
          <w:p w14:paraId="68C322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单元教学目标</w:t>
            </w:r>
          </w:p>
          <w:p w14:paraId="49491D9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单元作业目标</w:t>
            </w:r>
          </w:p>
        </w:tc>
        <w:tc>
          <w:tcPr>
            <w:tcW w:w="5103" w:type="dxa"/>
            <w:gridSpan w:val="6"/>
            <w:vAlign w:val="top"/>
          </w:tcPr>
          <w:p w14:paraId="78AA49E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单元教学目标</w:t>
            </w:r>
          </w:p>
        </w:tc>
        <w:tc>
          <w:tcPr>
            <w:tcW w:w="1677" w:type="dxa"/>
            <w:gridSpan w:val="2"/>
            <w:vAlign w:val="top"/>
          </w:tcPr>
          <w:p w14:paraId="46C7A20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对应篇目</w:t>
            </w:r>
          </w:p>
        </w:tc>
        <w:tc>
          <w:tcPr>
            <w:tcW w:w="5613" w:type="dxa"/>
            <w:vAlign w:val="top"/>
          </w:tcPr>
          <w:p w14:paraId="3ED565E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单元作业目标</w:t>
            </w:r>
          </w:p>
        </w:tc>
      </w:tr>
      <w:tr w14:paraId="7B6F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  <w:vAlign w:val="top"/>
          </w:tcPr>
          <w:p w14:paraId="382DB0B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5103" w:type="dxa"/>
            <w:gridSpan w:val="6"/>
            <w:vAlign w:val="top"/>
          </w:tcPr>
          <w:p w14:paraId="6B73C92A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1"/>
                <w:szCs w:val="21"/>
              </w:rPr>
              <w:t>认识32个生字，读准5个多音字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1"/>
                <w:szCs w:val="21"/>
              </w:rPr>
              <w:t>会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sz w:val="21"/>
                <w:szCs w:val="21"/>
              </w:rPr>
              <w:t>写18个字，会写16个词语。</w:t>
            </w:r>
          </w:p>
          <w:p w14:paraId="436DF41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00EC837D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课文《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1"/>
                <w:szCs w:val="21"/>
              </w:rPr>
              <w:t>古人谈读书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1"/>
                <w:szCs w:val="21"/>
              </w:rPr>
              <w:t>能借助注释，理解课文大意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sz w:val="21"/>
                <w:szCs w:val="21"/>
              </w:rPr>
              <w:t>。</w:t>
            </w:r>
          </w:p>
          <w:p w14:paraId="5F4F1454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0E5BD2B8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了解课文《忆读书》作者的读书经历和读书体会。</w:t>
            </w:r>
          </w:p>
          <w:p w14:paraId="6914CF46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position w:val="12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能梳理出《我的“长生果”》作者的读书经历，说出作者对“好书”的看法，体会作者从读书、作文中悟出的道理。</w:t>
            </w:r>
          </w:p>
          <w:p w14:paraId="48C4BF34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B18A6AB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14FF1708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能借助比喻表达自己对书的看法。</w:t>
            </w:r>
          </w:p>
          <w:p w14:paraId="3E29067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4E894C0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介绍一本书，能分段表述推荐理由，并能把重要的理由写具体。</w:t>
            </w:r>
          </w:p>
          <w:p w14:paraId="5901C380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1319F507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368F98FB">
            <w:pPr>
              <w:rPr>
                <w:sz w:val="21"/>
                <w:szCs w:val="21"/>
              </w:rPr>
            </w:pPr>
          </w:p>
          <w:p w14:paraId="3C1B2762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77" w:type="dxa"/>
            <w:gridSpan w:val="2"/>
            <w:vAlign w:val="top"/>
          </w:tcPr>
          <w:p w14:paraId="37EDA7FA">
            <w:pPr>
              <w:widowControl/>
              <w:jc w:val="left"/>
              <w:rPr>
                <w:sz w:val="21"/>
                <w:szCs w:val="21"/>
              </w:rPr>
            </w:pPr>
          </w:p>
          <w:p w14:paraId="4FBA2BCC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1"/>
                <w:szCs w:val="21"/>
              </w:rPr>
              <w:t>古人谈读书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》</w:t>
            </w:r>
          </w:p>
          <w:p w14:paraId="5A16ED16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2FECEC8C">
            <w:pP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2F0EAECC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《忆读书》</w:t>
            </w:r>
          </w:p>
          <w:p w14:paraId="795946A7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657D256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0A3D10D6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《我的“长生果”》</w:t>
            </w:r>
          </w:p>
          <w:p w14:paraId="77233CCD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39F8612B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CC7041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E889248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0A9BC47"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习作</w:t>
            </w:r>
          </w:p>
        </w:tc>
        <w:tc>
          <w:tcPr>
            <w:tcW w:w="5613" w:type="dxa"/>
            <w:vAlign w:val="top"/>
          </w:tcPr>
          <w:p w14:paraId="09454878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1"/>
                <w:szCs w:val="21"/>
              </w:rPr>
              <w:t>认识32个生字，读准5个多音字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1"/>
                <w:szCs w:val="21"/>
              </w:rPr>
              <w:t>会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sz w:val="21"/>
                <w:szCs w:val="21"/>
              </w:rPr>
              <w:t>写18个字，会写16个词语。</w:t>
            </w:r>
          </w:p>
          <w:p w14:paraId="446D344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D88B1AC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能梳理、总结找书读的方法。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1"/>
                <w:szCs w:val="21"/>
              </w:rPr>
              <w:t>背诵《古人谈读书》，朗读、背诵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sz w:val="21"/>
                <w:szCs w:val="21"/>
              </w:rPr>
              <w:t>《观书有感》。</w:t>
            </w:r>
            <w:r>
              <w:rPr>
                <w:rFonts w:hint="eastAsia" w:ascii="宋体" w:hAnsi="宋体" w:eastAsia="宋体" w:cs="宋体"/>
                <w:color w:val="000000"/>
                <w:spacing w:val="15"/>
                <w:sz w:val="21"/>
                <w:szCs w:val="21"/>
              </w:rPr>
              <w:t>能</w:t>
            </w:r>
            <w:r>
              <w:rPr>
                <w:rFonts w:hint="eastAsia" w:ascii="宋体" w:hAnsi="宋体" w:eastAsia="宋体" w:cs="宋体"/>
                <w:color w:val="000000"/>
                <w:spacing w:val="8"/>
                <w:sz w:val="21"/>
                <w:szCs w:val="21"/>
              </w:rPr>
              <w:t>联系自己的读书体会，说出课文内容带来的启发。</w:t>
            </w:r>
          </w:p>
          <w:p w14:paraId="1DF64352">
            <w:pPr>
              <w:rPr>
                <w:rFonts w:hint="eastAsia" w:ascii="宋体" w:hAnsi="宋体" w:eastAsia="宋体" w:cs="宋体"/>
                <w:color w:val="000000"/>
                <w:spacing w:val="9"/>
                <w:position w:val="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pacing w:val="9"/>
                <w:position w:val="12"/>
                <w:sz w:val="21"/>
                <w:szCs w:val="21"/>
              </w:rPr>
              <w:t>能梳理出作者的读书经历，说出作者对“好书”的看法，体会作者从读书、作文中悟出的道理。</w:t>
            </w:r>
          </w:p>
          <w:p w14:paraId="22D8FEA4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9"/>
                <w:position w:val="12"/>
                <w:sz w:val="21"/>
                <w:szCs w:val="21"/>
              </w:rPr>
              <w:t>4.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能分条讲述，把介绍人物形象的理由说清楚。听人说话能抓住重点。</w:t>
            </w:r>
          </w:p>
          <w:p w14:paraId="2785D29F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0D25698E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662DF2BF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介绍一本书，能分段表述推荐理由，并能把重要的理由写具体。</w:t>
            </w:r>
          </w:p>
          <w:p w14:paraId="07545497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  <w:p w14:paraId="6839B854">
            <w:pPr>
              <w:widowControl/>
              <w:jc w:val="left"/>
              <w:rPr>
                <w:sz w:val="21"/>
                <w:szCs w:val="21"/>
              </w:rPr>
            </w:pPr>
          </w:p>
          <w:p w14:paraId="6A3D32F5">
            <w:pPr>
              <w:rPr>
                <w:sz w:val="21"/>
                <w:szCs w:val="21"/>
              </w:rPr>
            </w:pPr>
          </w:p>
        </w:tc>
      </w:tr>
      <w:tr w14:paraId="42DF6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top"/>
          </w:tcPr>
          <w:p w14:paraId="3315AA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基础知识点</w:t>
            </w:r>
          </w:p>
          <w:p w14:paraId="5051C5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技能训练点</w:t>
            </w:r>
          </w:p>
          <w:p w14:paraId="3BCE4AD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立德树人点</w:t>
            </w:r>
          </w:p>
        </w:tc>
        <w:tc>
          <w:tcPr>
            <w:tcW w:w="12393" w:type="dxa"/>
            <w:gridSpan w:val="9"/>
            <w:vAlign w:val="top"/>
          </w:tcPr>
          <w:p w14:paraId="3EBD20C5">
            <w:pPr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8"/>
                <w:sz w:val="21"/>
                <w:szCs w:val="21"/>
              </w:rPr>
              <w:t>认识32个生字，读准5个多音字</w:t>
            </w:r>
            <w:r>
              <w:rPr>
                <w:rFonts w:hint="eastAsia" w:ascii="宋体" w:hAnsi="宋体" w:eastAsia="宋体" w:cs="宋体"/>
                <w:color w:val="000000"/>
                <w:spacing w:val="5"/>
                <w:sz w:val="21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pacing w:val="13"/>
                <w:sz w:val="21"/>
                <w:szCs w:val="21"/>
              </w:rPr>
              <w:t>会</w:t>
            </w:r>
            <w:r>
              <w:rPr>
                <w:rFonts w:hint="eastAsia" w:ascii="宋体" w:hAnsi="宋体" w:eastAsia="宋体" w:cs="宋体"/>
                <w:color w:val="000000"/>
                <w:spacing w:val="7"/>
                <w:sz w:val="21"/>
                <w:szCs w:val="21"/>
              </w:rPr>
              <w:t>写18个字，会写16个词语。</w:t>
            </w:r>
          </w:p>
          <w:p w14:paraId="42ACABC6">
            <w:pPr>
              <w:rPr>
                <w:sz w:val="21"/>
                <w:szCs w:val="21"/>
              </w:rPr>
            </w:pPr>
          </w:p>
          <w:p w14:paraId="3F87A217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能借助注释，理解课文大意</w:t>
            </w:r>
          </w:p>
          <w:p w14:paraId="592C8BA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08D9C3F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作者对“好书”的看法，体会作者从读书、作文中悟出的道理。</w:t>
            </w:r>
          </w:p>
          <w:p w14:paraId="52C237E3">
            <w:pPr>
              <w:rPr>
                <w:rFonts w:hint="eastAsia"/>
                <w:sz w:val="21"/>
                <w:szCs w:val="21"/>
              </w:rPr>
            </w:pPr>
          </w:p>
        </w:tc>
      </w:tr>
      <w:tr w14:paraId="3420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  <w:vAlign w:val="top"/>
          </w:tcPr>
          <w:p w14:paraId="4D192D4D"/>
          <w:p w14:paraId="5870E22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课时作业目标</w:t>
            </w:r>
          </w:p>
        </w:tc>
        <w:tc>
          <w:tcPr>
            <w:tcW w:w="1701" w:type="dxa"/>
            <w:gridSpan w:val="2"/>
            <w:vAlign w:val="top"/>
          </w:tcPr>
          <w:p w14:paraId="276349A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课题</w:t>
            </w:r>
          </w:p>
        </w:tc>
        <w:tc>
          <w:tcPr>
            <w:tcW w:w="1104" w:type="dxa"/>
            <w:vAlign w:val="top"/>
          </w:tcPr>
          <w:p w14:paraId="5B9ADBCE">
            <w:pPr>
              <w:widowControl/>
              <w:jc w:val="left"/>
            </w:pPr>
            <w:r>
              <w:rPr>
                <w:rFonts w:hint="eastAsia"/>
              </w:rPr>
              <w:t>对应课时</w:t>
            </w:r>
          </w:p>
          <w:p w14:paraId="5524272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588" w:type="dxa"/>
            <w:gridSpan w:val="6"/>
            <w:vAlign w:val="top"/>
          </w:tcPr>
          <w:p w14:paraId="1BF596A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课时作业目标</w:t>
            </w:r>
          </w:p>
        </w:tc>
      </w:tr>
      <w:tr w14:paraId="1483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  <w:vAlign w:val="top"/>
          </w:tcPr>
          <w:p w14:paraId="2B1FDAF3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31FFE1CE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</w:rPr>
              <w:t>《</w:t>
            </w:r>
            <w:r>
              <w:rPr>
                <w:rFonts w:hint="eastAsia" w:asciiTheme="minorEastAsia" w:hAnsiTheme="minorEastAsia"/>
              </w:rPr>
              <w:t>古人谈读书</w:t>
            </w:r>
            <w:r>
              <w:rPr>
                <w:rFonts w:asciiTheme="minorEastAsia" w:hAnsiTheme="minorEastAsia"/>
              </w:rPr>
              <w:t>》</w:t>
            </w:r>
          </w:p>
        </w:tc>
        <w:tc>
          <w:tcPr>
            <w:tcW w:w="1104" w:type="dxa"/>
            <w:vAlign w:val="top"/>
          </w:tcPr>
          <w:p w14:paraId="4CF97B55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第一课时</w:t>
            </w:r>
          </w:p>
        </w:tc>
        <w:tc>
          <w:tcPr>
            <w:tcW w:w="9588" w:type="dxa"/>
            <w:gridSpan w:val="6"/>
            <w:vAlign w:val="top"/>
          </w:tcPr>
          <w:p w14:paraId="0A2F69EA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认识“耻、寝”等4个生字，读准多音字“识”，会写“耻、诲”等5个字。</w:t>
            </w:r>
          </w:p>
        </w:tc>
      </w:tr>
      <w:tr w14:paraId="1AE4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05A87809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35D3D05C">
            <w:pPr>
              <w:rPr>
                <w:sz w:val="21"/>
                <w:szCs w:val="21"/>
              </w:rPr>
            </w:pPr>
          </w:p>
        </w:tc>
        <w:tc>
          <w:tcPr>
            <w:tcW w:w="1104" w:type="dxa"/>
            <w:vAlign w:val="top"/>
          </w:tcPr>
          <w:p w14:paraId="4EB7C43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第二课时</w:t>
            </w:r>
          </w:p>
        </w:tc>
        <w:tc>
          <w:tcPr>
            <w:tcW w:w="9588" w:type="dxa"/>
            <w:gridSpan w:val="6"/>
            <w:vAlign w:val="top"/>
          </w:tcPr>
          <w:p w14:paraId="0BEE53E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能正确、流利地朗读课文。背诵课文。</w:t>
            </w:r>
          </w:p>
        </w:tc>
      </w:tr>
      <w:tr w14:paraId="70312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3060D70C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1ED9ED24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</w:rPr>
              <w:t>《</w:t>
            </w:r>
            <w:r>
              <w:rPr>
                <w:rFonts w:hint="eastAsia" w:asciiTheme="minorEastAsia" w:hAnsiTheme="minorEastAsia"/>
              </w:rPr>
              <w:t>忆读书</w:t>
            </w:r>
            <w:r>
              <w:rPr>
                <w:rFonts w:asciiTheme="minorEastAsia" w:hAnsiTheme="minorEastAsia"/>
              </w:rPr>
              <w:t>》</w:t>
            </w:r>
          </w:p>
        </w:tc>
        <w:tc>
          <w:tcPr>
            <w:tcW w:w="1104" w:type="dxa"/>
            <w:vAlign w:val="top"/>
          </w:tcPr>
          <w:p w14:paraId="684EB20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第一课时</w:t>
            </w:r>
          </w:p>
        </w:tc>
        <w:tc>
          <w:tcPr>
            <w:tcW w:w="9588" w:type="dxa"/>
            <w:gridSpan w:val="6"/>
            <w:vAlign w:val="top"/>
          </w:tcPr>
          <w:p w14:paraId="6F93F59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认识“舅、宴”等16个生字，读准“传、卷”2个多音字，会写“舅、津”等13个字，会写“舅父、津津有味”等15个词语。</w:t>
            </w:r>
          </w:p>
        </w:tc>
      </w:tr>
      <w:tr w14:paraId="188E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26B3855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22C741A9">
            <w:pPr>
              <w:rPr>
                <w:sz w:val="21"/>
                <w:szCs w:val="21"/>
              </w:rPr>
            </w:pPr>
          </w:p>
        </w:tc>
        <w:tc>
          <w:tcPr>
            <w:tcW w:w="1104" w:type="dxa"/>
            <w:vAlign w:val="top"/>
          </w:tcPr>
          <w:p w14:paraId="3B1CD0F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第二课时</w:t>
            </w:r>
          </w:p>
        </w:tc>
        <w:tc>
          <w:tcPr>
            <w:tcW w:w="9588" w:type="dxa"/>
            <w:gridSpan w:val="6"/>
            <w:vAlign w:val="top"/>
          </w:tcPr>
          <w:p w14:paraId="6040810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用较快的速度默读课文，能梳理出作者的读书经历，说出作者对“好书”的看法。</w:t>
            </w:r>
          </w:p>
        </w:tc>
      </w:tr>
      <w:tr w14:paraId="6E8B4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700C671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6757EC33">
            <w:pPr>
              <w:rPr>
                <w:sz w:val="21"/>
                <w:szCs w:val="21"/>
              </w:rPr>
            </w:pPr>
            <w:r>
              <w:rPr>
                <w:rFonts w:asciiTheme="minorEastAsia" w:hAnsiTheme="minorEastAsia"/>
              </w:rPr>
              <w:t>《</w:t>
            </w:r>
            <w:r>
              <w:rPr>
                <w:rFonts w:hint="eastAsia" w:asciiTheme="minorEastAsia" w:hAnsiTheme="minorEastAsia"/>
              </w:rPr>
              <w:t>我的“长生果”</w:t>
            </w:r>
            <w:r>
              <w:rPr>
                <w:rFonts w:asciiTheme="minorEastAsia" w:hAnsiTheme="minorEastAsia"/>
              </w:rPr>
              <w:t>》</w:t>
            </w:r>
          </w:p>
        </w:tc>
        <w:tc>
          <w:tcPr>
            <w:tcW w:w="1104" w:type="dxa"/>
            <w:vAlign w:val="top"/>
          </w:tcPr>
          <w:p w14:paraId="6B64F7D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第一课时</w:t>
            </w:r>
          </w:p>
        </w:tc>
        <w:tc>
          <w:tcPr>
            <w:tcW w:w="9588" w:type="dxa"/>
            <w:gridSpan w:val="6"/>
            <w:vAlign w:val="top"/>
          </w:tcPr>
          <w:p w14:paraId="1C4507E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认识“喻、瘾”等13个生字，读准“差、奔”2个生字。</w:t>
            </w:r>
          </w:p>
        </w:tc>
      </w:tr>
      <w:tr w14:paraId="05CC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1E5626E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026691E3">
            <w:pPr>
              <w:rPr>
                <w:sz w:val="21"/>
                <w:szCs w:val="21"/>
              </w:rPr>
            </w:pPr>
          </w:p>
        </w:tc>
        <w:tc>
          <w:tcPr>
            <w:tcW w:w="1104" w:type="dxa"/>
            <w:vAlign w:val="top"/>
          </w:tcPr>
          <w:p w14:paraId="42A1B27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588" w:type="dxa"/>
            <w:gridSpan w:val="6"/>
            <w:vAlign w:val="top"/>
          </w:tcPr>
          <w:p w14:paraId="0A08E3D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用较快的速度默读课文，梳理作者读过哪些类型的书，体会作者从读书、作文中悟出的道理。</w:t>
            </w:r>
          </w:p>
        </w:tc>
      </w:tr>
      <w:tr w14:paraId="0E749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5AC2E779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5082A94C">
            <w:pPr>
              <w:rPr>
                <w:sz w:val="21"/>
                <w:szCs w:val="21"/>
              </w:rPr>
            </w:pPr>
          </w:p>
        </w:tc>
        <w:tc>
          <w:tcPr>
            <w:tcW w:w="1104" w:type="dxa"/>
            <w:vAlign w:val="top"/>
          </w:tcPr>
          <w:p w14:paraId="7C5169EA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588" w:type="dxa"/>
            <w:gridSpan w:val="6"/>
            <w:vAlign w:val="top"/>
          </w:tcPr>
          <w:p w14:paraId="219761D1">
            <w:pPr>
              <w:rPr>
                <w:rFonts w:hint="eastAsia"/>
                <w:sz w:val="21"/>
                <w:szCs w:val="21"/>
              </w:rPr>
            </w:pPr>
          </w:p>
        </w:tc>
      </w:tr>
      <w:tr w14:paraId="091E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  <w:vAlign w:val="top"/>
          </w:tcPr>
          <w:p w14:paraId="1A81E2B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top"/>
          </w:tcPr>
          <w:p w14:paraId="5114159C">
            <w:pPr>
              <w:rPr>
                <w:sz w:val="21"/>
                <w:szCs w:val="21"/>
              </w:rPr>
            </w:pPr>
          </w:p>
        </w:tc>
        <w:tc>
          <w:tcPr>
            <w:tcW w:w="1104" w:type="dxa"/>
            <w:vAlign w:val="top"/>
          </w:tcPr>
          <w:p w14:paraId="0BAE62F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9588" w:type="dxa"/>
            <w:gridSpan w:val="6"/>
            <w:vAlign w:val="top"/>
          </w:tcPr>
          <w:p w14:paraId="18BDB70A">
            <w:pPr>
              <w:rPr>
                <w:rFonts w:hint="eastAsia"/>
                <w:sz w:val="21"/>
                <w:szCs w:val="21"/>
              </w:rPr>
            </w:pPr>
          </w:p>
        </w:tc>
      </w:tr>
      <w:tr w14:paraId="33C2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55" w:type="dxa"/>
            <w:vMerge w:val="restart"/>
            <w:vAlign w:val="top"/>
          </w:tcPr>
          <w:p w14:paraId="79D0EBF1">
            <w:r>
              <w:rPr>
                <w:rFonts w:hint="eastAsia"/>
              </w:rPr>
              <w:t>单元作业</w:t>
            </w:r>
          </w:p>
          <w:p w14:paraId="0EBB9F8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重难点</w:t>
            </w:r>
          </w:p>
        </w:tc>
        <w:tc>
          <w:tcPr>
            <w:tcW w:w="1418" w:type="dxa"/>
            <w:vAlign w:val="top"/>
          </w:tcPr>
          <w:p w14:paraId="2FEDC214"/>
          <w:p w14:paraId="4F97DF2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课题</w:t>
            </w:r>
          </w:p>
        </w:tc>
        <w:tc>
          <w:tcPr>
            <w:tcW w:w="2228" w:type="dxa"/>
            <w:gridSpan w:val="3"/>
            <w:vAlign w:val="top"/>
          </w:tcPr>
          <w:p w14:paraId="0C90C012">
            <w:pPr>
              <w:widowControl/>
              <w:jc w:val="left"/>
            </w:pPr>
          </w:p>
          <w:p w14:paraId="449BA11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作业重点</w:t>
            </w:r>
          </w:p>
        </w:tc>
        <w:tc>
          <w:tcPr>
            <w:tcW w:w="3134" w:type="dxa"/>
            <w:gridSpan w:val="4"/>
            <w:vAlign w:val="top"/>
          </w:tcPr>
          <w:p w14:paraId="37B04296">
            <w:pPr>
              <w:widowControl/>
              <w:jc w:val="left"/>
            </w:pPr>
          </w:p>
          <w:p w14:paraId="0EC7408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作业难点</w:t>
            </w:r>
          </w:p>
        </w:tc>
        <w:tc>
          <w:tcPr>
            <w:tcW w:w="5613" w:type="dxa"/>
            <w:vAlign w:val="top"/>
          </w:tcPr>
          <w:p w14:paraId="517674CB">
            <w:pPr>
              <w:widowControl/>
              <w:jc w:val="left"/>
            </w:pPr>
          </w:p>
          <w:p w14:paraId="3964011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设计意图</w:t>
            </w:r>
          </w:p>
        </w:tc>
      </w:tr>
      <w:tr w14:paraId="3072B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555" w:type="dxa"/>
            <w:vMerge w:val="continue"/>
            <w:vAlign w:val="top"/>
          </w:tcPr>
          <w:p w14:paraId="4C46B43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vAlign w:val="top"/>
          </w:tcPr>
          <w:p w14:paraId="1E9CD962"/>
          <w:p w14:paraId="08FF0B62">
            <w:r>
              <w:rPr>
                <w:rFonts w:asciiTheme="minorEastAsia" w:hAnsiTheme="minorEastAsia"/>
              </w:rPr>
              <w:t>《</w:t>
            </w:r>
            <w:r>
              <w:rPr>
                <w:rFonts w:hint="eastAsia" w:asciiTheme="minorEastAsia" w:hAnsiTheme="minorEastAsia"/>
              </w:rPr>
              <w:t>古人谈读书</w:t>
            </w:r>
            <w:r>
              <w:rPr>
                <w:rFonts w:asciiTheme="minorEastAsia" w:hAnsiTheme="minorEastAsia"/>
              </w:rPr>
              <w:t>》</w:t>
            </w:r>
          </w:p>
          <w:p w14:paraId="6AF7E531">
            <w:pPr>
              <w:rPr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vMerge w:val="restart"/>
            <w:vAlign w:val="top"/>
          </w:tcPr>
          <w:p w14:paraId="003826BB">
            <w:pPr>
              <w:widowControl/>
              <w:jc w:val="left"/>
            </w:pPr>
          </w:p>
          <w:p w14:paraId="7FF309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课文《</w:t>
            </w:r>
            <w:r>
              <w:rPr>
                <w:rFonts w:hint="eastAsia" w:ascii="宋体" w:hAnsi="宋体" w:eastAsia="宋体" w:cs="宋体"/>
                <w:color w:val="000000"/>
                <w:spacing w:val="14"/>
                <w:sz w:val="23"/>
                <w:szCs w:val="23"/>
              </w:rPr>
              <w:t>古人谈读书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pacing w:val="11"/>
                <w:sz w:val="23"/>
                <w:szCs w:val="23"/>
              </w:rPr>
              <w:t>能借助注释，理解课文大意</w:t>
            </w:r>
            <w:r>
              <w:rPr>
                <w:rFonts w:hint="eastAsia" w:ascii="宋体" w:hAnsi="宋体" w:eastAsia="宋体" w:cs="宋体"/>
                <w:color w:val="000000"/>
                <w:spacing w:val="6"/>
                <w:sz w:val="23"/>
                <w:szCs w:val="23"/>
              </w:rPr>
              <w:t>。</w:t>
            </w:r>
          </w:p>
          <w:p w14:paraId="7640768C">
            <w:pPr>
              <w:rPr>
                <w:rFonts w:hint="eastAsia"/>
              </w:rPr>
            </w:pPr>
          </w:p>
          <w:p w14:paraId="4946A48F">
            <w:pPr>
              <w:spacing w:afterLines="100"/>
              <w:rPr>
                <w:rFonts w:hint="eastAsia"/>
              </w:rPr>
            </w:pPr>
            <w:r>
              <w:rPr>
                <w:rFonts w:hint="eastAsia"/>
              </w:rPr>
              <w:t>能结合自己的读书经历，交流对“我永远感到读书是我生命中最大的快乐”这句话的体会。</w:t>
            </w:r>
          </w:p>
          <w:p w14:paraId="20EB06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能梳理出《我的“长生果”》作者的读书经历，说出作者对“好书”的看法，体会作者从读书、作文中悟出的道理。</w:t>
            </w:r>
          </w:p>
          <w:p w14:paraId="446F7351">
            <w:pPr>
              <w:spacing w:afterLines="100"/>
              <w:rPr>
                <w:sz w:val="21"/>
                <w:szCs w:val="21"/>
              </w:rPr>
            </w:pPr>
          </w:p>
        </w:tc>
        <w:tc>
          <w:tcPr>
            <w:tcW w:w="3134" w:type="dxa"/>
            <w:gridSpan w:val="4"/>
            <w:vMerge w:val="restart"/>
            <w:vAlign w:val="top"/>
          </w:tcPr>
          <w:p w14:paraId="76EE0206">
            <w:pPr>
              <w:widowControl/>
              <w:jc w:val="left"/>
            </w:pPr>
          </w:p>
          <w:p w14:paraId="5C26381B">
            <w:pPr>
              <w:rPr>
                <w:rFonts w:hint="eastAsia"/>
              </w:rPr>
            </w:pPr>
            <w:r>
              <w:rPr>
                <w:rFonts w:hint="eastAsia"/>
              </w:rPr>
              <w:t>能联系自己的读书体会，说出课文内容带来的启发。</w:t>
            </w:r>
          </w:p>
          <w:p w14:paraId="1D1DAB90">
            <w:pPr>
              <w:rPr>
                <w:rFonts w:hint="eastAsia"/>
              </w:rPr>
            </w:pPr>
          </w:p>
          <w:p w14:paraId="0418872B">
            <w:pPr>
              <w:rPr>
                <w:rFonts w:hint="eastAsia"/>
              </w:rPr>
            </w:pPr>
            <w:r>
              <w:rPr>
                <w:rFonts w:hint="eastAsia"/>
              </w:rPr>
              <w:t>能对作者的读书方法发表自己的看法。</w:t>
            </w:r>
          </w:p>
          <w:p w14:paraId="525BA0A0">
            <w:pPr>
              <w:rPr>
                <w:rFonts w:hint="eastAsia"/>
              </w:rPr>
            </w:pPr>
          </w:p>
          <w:p w14:paraId="0E334D61">
            <w:pPr>
              <w:rPr>
                <w:rFonts w:hint="eastAsia"/>
              </w:rPr>
            </w:pPr>
          </w:p>
          <w:p w14:paraId="5551C026">
            <w:pPr>
              <w:rPr>
                <w:rFonts w:hint="eastAsia"/>
              </w:rPr>
            </w:pPr>
          </w:p>
          <w:p w14:paraId="364549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能分条讲述，把介绍人物形象的理由说清楚。听人说话能抓住重点。</w:t>
            </w:r>
          </w:p>
          <w:p w14:paraId="276E0D72">
            <w:pPr>
              <w:rPr>
                <w:sz w:val="21"/>
                <w:szCs w:val="21"/>
              </w:rPr>
            </w:pPr>
          </w:p>
        </w:tc>
        <w:tc>
          <w:tcPr>
            <w:tcW w:w="5613" w:type="dxa"/>
            <w:vAlign w:val="top"/>
          </w:tcPr>
          <w:p w14:paraId="57A66EF8">
            <w:pPr>
              <w:widowControl/>
              <w:jc w:val="left"/>
            </w:pPr>
          </w:p>
          <w:p w14:paraId="35FFC483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引导学生梳理、总结两篇文言文所提到 的读书方法和读书态度，不需要让学生辨析课文中的某句话是读书的方法还是态度。</w:t>
            </w:r>
          </w:p>
        </w:tc>
      </w:tr>
      <w:tr w14:paraId="13A5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555" w:type="dxa"/>
            <w:vMerge w:val="continue"/>
            <w:vAlign w:val="top"/>
          </w:tcPr>
          <w:p w14:paraId="0C0E5F59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vAlign w:val="top"/>
          </w:tcPr>
          <w:p w14:paraId="6866D994"/>
          <w:p w14:paraId="10199FFE">
            <w:r>
              <w:rPr>
                <w:rFonts w:asciiTheme="minorEastAsia" w:hAnsiTheme="minorEastAsia"/>
              </w:rPr>
              <w:t>《</w:t>
            </w:r>
            <w:r>
              <w:rPr>
                <w:rFonts w:hint="eastAsia" w:asciiTheme="minorEastAsia" w:hAnsiTheme="minorEastAsia"/>
              </w:rPr>
              <w:t>忆读书</w:t>
            </w:r>
            <w:r>
              <w:rPr>
                <w:rFonts w:asciiTheme="minorEastAsia" w:hAnsiTheme="minorEastAsia"/>
              </w:rPr>
              <w:t>》</w:t>
            </w:r>
          </w:p>
          <w:p w14:paraId="5F577118"/>
          <w:p w14:paraId="701D0EAE">
            <w:pPr>
              <w:rPr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vMerge w:val="continue"/>
            <w:vAlign w:val="top"/>
          </w:tcPr>
          <w:p w14:paraId="65E44F1E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134" w:type="dxa"/>
            <w:gridSpan w:val="4"/>
            <w:vMerge w:val="continue"/>
            <w:vAlign w:val="top"/>
          </w:tcPr>
          <w:p w14:paraId="565E7BC1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13" w:type="dxa"/>
            <w:vAlign w:val="top"/>
          </w:tcPr>
          <w:p w14:paraId="537E3702">
            <w:pPr>
              <w:rPr>
                <w:rFonts w:hint="eastAsia"/>
              </w:rPr>
            </w:pPr>
            <w:r>
              <w:rPr>
                <w:rFonts w:hint="eastAsia"/>
              </w:rPr>
              <w:t>根据要求梳理信息，把握内容要点。</w:t>
            </w:r>
          </w:p>
          <w:p w14:paraId="2D69ABD6">
            <w:pPr>
              <w:rPr>
                <w:rFonts w:hint="eastAsia"/>
              </w:rPr>
            </w:pPr>
            <w:r>
              <w:rPr>
                <w:rFonts w:hint="eastAsia"/>
              </w:rPr>
              <w:t>交流梳理信息的方法。</w:t>
            </w:r>
          </w:p>
          <w:p w14:paraId="3F8A924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结合读书经历，说出对作者读书感悟的体会。</w:t>
            </w:r>
          </w:p>
        </w:tc>
      </w:tr>
      <w:tr w14:paraId="6CE20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555" w:type="dxa"/>
            <w:vMerge w:val="continue"/>
            <w:vAlign w:val="top"/>
          </w:tcPr>
          <w:p w14:paraId="555E98EF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vAlign w:val="top"/>
          </w:tcPr>
          <w:p w14:paraId="2447CB41"/>
          <w:p w14:paraId="0424384C">
            <w:r>
              <w:rPr>
                <w:rFonts w:asciiTheme="minorEastAsia" w:hAnsiTheme="minorEastAsia"/>
              </w:rPr>
              <w:t>《</w:t>
            </w:r>
            <w:r>
              <w:rPr>
                <w:rFonts w:hint="eastAsia" w:asciiTheme="minorEastAsia" w:hAnsiTheme="minorEastAsia"/>
              </w:rPr>
              <w:t>我的“长生果”</w:t>
            </w:r>
            <w:r>
              <w:rPr>
                <w:rFonts w:asciiTheme="minorEastAsia" w:hAnsiTheme="minorEastAsia"/>
              </w:rPr>
              <w:t>》</w:t>
            </w:r>
          </w:p>
          <w:p w14:paraId="620C4A8F"/>
          <w:p w14:paraId="0C290A68">
            <w:pPr>
              <w:rPr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vMerge w:val="continue"/>
            <w:vAlign w:val="top"/>
          </w:tcPr>
          <w:p w14:paraId="13D384E2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134" w:type="dxa"/>
            <w:gridSpan w:val="4"/>
            <w:vMerge w:val="continue"/>
            <w:vAlign w:val="top"/>
          </w:tcPr>
          <w:p w14:paraId="15584A37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13" w:type="dxa"/>
            <w:vAlign w:val="top"/>
          </w:tcPr>
          <w:p w14:paraId="480264B9">
            <w:pPr>
              <w:widowControl/>
              <w:jc w:val="left"/>
              <w:rPr>
                <w:rFonts w:hint="eastAsia"/>
              </w:rPr>
            </w:pPr>
          </w:p>
          <w:p w14:paraId="6F172E9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运用合适的方法梳理信息，把握课文内容。</w:t>
            </w:r>
          </w:p>
          <w:p w14:paraId="07A1D2C5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用较快的速度默读课文，梳理作者读过哪些类型的书。</w:t>
            </w:r>
          </w:p>
          <w:p w14:paraId="719D05FC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体会作者从读书、作文中悟出的道理。</w:t>
            </w:r>
          </w:p>
        </w:tc>
      </w:tr>
      <w:tr w14:paraId="7781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555" w:type="dxa"/>
            <w:vMerge w:val="continue"/>
            <w:vAlign w:val="top"/>
          </w:tcPr>
          <w:p w14:paraId="0FC44A35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418" w:type="dxa"/>
            <w:vAlign w:val="top"/>
          </w:tcPr>
          <w:p w14:paraId="2AABD9ED">
            <w:pPr>
              <w:rPr>
                <w:sz w:val="21"/>
                <w:szCs w:val="21"/>
              </w:rPr>
            </w:pPr>
          </w:p>
        </w:tc>
        <w:tc>
          <w:tcPr>
            <w:tcW w:w="2228" w:type="dxa"/>
            <w:gridSpan w:val="3"/>
            <w:vMerge w:val="continue"/>
            <w:vAlign w:val="top"/>
          </w:tcPr>
          <w:p w14:paraId="20348DF8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134" w:type="dxa"/>
            <w:gridSpan w:val="4"/>
            <w:vMerge w:val="continue"/>
            <w:vAlign w:val="top"/>
          </w:tcPr>
          <w:p w14:paraId="2C1B4945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5613" w:type="dxa"/>
            <w:vAlign w:val="top"/>
          </w:tcPr>
          <w:p w14:paraId="75750BD9">
            <w:pPr>
              <w:widowControl/>
              <w:jc w:val="left"/>
              <w:rPr>
                <w:rFonts w:hint="eastAsia"/>
                <w:sz w:val="21"/>
                <w:szCs w:val="21"/>
              </w:rPr>
            </w:pPr>
          </w:p>
        </w:tc>
      </w:tr>
    </w:tbl>
    <w:p w14:paraId="61B491A7">
      <w:pPr>
        <w:ind w:firstLine="4410" w:firstLineChars="2100"/>
      </w:pPr>
      <w:r>
        <w:rPr>
          <w:rFonts w:hint="eastAsia"/>
        </w:rPr>
        <w:t>单元作业主题设计</w:t>
      </w:r>
    </w:p>
    <w:tbl>
      <w:tblPr>
        <w:tblStyle w:val="4"/>
        <w:tblpPr w:leftFromText="180" w:rightFromText="180" w:vertAnchor="text" w:horzAnchor="page" w:tblpX="1258" w:tblpY="453"/>
        <w:tblOverlap w:val="never"/>
        <w:tblW w:w="14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1701"/>
        <w:gridCol w:w="3402"/>
      </w:tblGrid>
      <w:tr w14:paraId="7286E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4963BD7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1268F6D8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5FD28A2B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2B0B7B53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语文要素</w:t>
            </w:r>
          </w:p>
        </w:tc>
      </w:tr>
      <w:tr w14:paraId="474DD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1106" w:type="dxa"/>
            <w:vMerge w:val="restart"/>
            <w:vAlign w:val="center"/>
          </w:tcPr>
          <w:p w14:paraId="3B8A224C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理要点，学读书之法；悟道理，做明智之人。</w:t>
            </w:r>
          </w:p>
        </w:tc>
        <w:tc>
          <w:tcPr>
            <w:tcW w:w="1493" w:type="dxa"/>
            <w:vAlign w:val="center"/>
          </w:tcPr>
          <w:p w14:paraId="21B4890B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藏书展——诵古人读书的智慧</w:t>
            </w:r>
          </w:p>
        </w:tc>
        <w:tc>
          <w:tcPr>
            <w:tcW w:w="6670" w:type="dxa"/>
            <w:vAlign w:val="center"/>
          </w:tcPr>
          <w:p w14:paraId="288AC20C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《古人谈读书》分别选取了孔子、朱熹两位历史人物的读书感悟，读一读课文，梳理名人们的读书方法并制作书签。，</w:t>
            </w:r>
          </w:p>
        </w:tc>
        <w:tc>
          <w:tcPr>
            <w:tcW w:w="1701" w:type="dxa"/>
            <w:vAlign w:val="center"/>
          </w:tcPr>
          <w:p w14:paraId="6E431B8D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了解名人们的读书方法并将书签设计与《语文园地》中的“词语段运用”巧妙结合起来。</w:t>
            </w:r>
          </w:p>
        </w:tc>
        <w:tc>
          <w:tcPr>
            <w:tcW w:w="3402" w:type="dxa"/>
            <w:vAlign w:val="center"/>
          </w:tcPr>
          <w:p w14:paraId="1F84DE38">
            <w:pPr>
              <w:spacing w:line="360" w:lineRule="auto"/>
              <w:ind w:firstLine="420" w:firstLineChars="200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根据要求梳理信息，把握内容要点。</w:t>
            </w:r>
          </w:p>
        </w:tc>
      </w:tr>
      <w:tr w14:paraId="705BE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106" w:type="dxa"/>
            <w:vMerge w:val="continue"/>
            <w:vAlign w:val="center"/>
          </w:tcPr>
          <w:p w14:paraId="10324807"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14:paraId="0A0C0406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读书访谈——跟着名家去读书</w:t>
            </w:r>
          </w:p>
        </w:tc>
        <w:tc>
          <w:tcPr>
            <w:tcW w:w="6670" w:type="dxa"/>
            <w:vAlign w:val="center"/>
          </w:tcPr>
          <w:p w14:paraId="61A86508">
            <w:pPr>
              <w:spacing w:line="360" w:lineRule="auto"/>
              <w:jc w:val="left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冰心奶奶一生喜欢读书写作，她觉得读书是生命中最大的快乐，梳理作者的读书经历以及对书的感受及评价，制作思维导图。</w:t>
            </w:r>
          </w:p>
        </w:tc>
        <w:tc>
          <w:tcPr>
            <w:tcW w:w="1701" w:type="dxa"/>
            <w:vAlign w:val="center"/>
          </w:tcPr>
          <w:p w14:paraId="1438D01B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通过回忆作者自己的读书经历，引导学生运用思维导图的形式交流与分享。</w:t>
            </w:r>
          </w:p>
        </w:tc>
        <w:tc>
          <w:tcPr>
            <w:tcW w:w="3402" w:type="dxa"/>
            <w:vAlign w:val="center"/>
          </w:tcPr>
          <w:p w14:paraId="62945A5F">
            <w:pPr>
              <w:spacing w:line="360" w:lineRule="auto"/>
              <w:ind w:firstLine="420" w:firstLine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根据要求梳理信息，把握内容要点。</w:t>
            </w:r>
          </w:p>
        </w:tc>
      </w:tr>
    </w:tbl>
    <w:p w14:paraId="6A8A3657">
      <w:pPr>
        <w:ind w:firstLine="4410" w:firstLineChars="2100"/>
        <w:rPr>
          <w:rFonts w:hint="eastAsia"/>
        </w:rPr>
      </w:pPr>
      <w:bookmarkStart w:id="0" w:name="_GoBack"/>
      <w:bookmarkEnd w:id="0"/>
    </w:p>
    <w:p w14:paraId="0B7EE538">
      <w:pPr>
        <w:ind w:firstLine="4410" w:firstLineChars="2100"/>
        <w:rPr>
          <w:rFonts w:hint="eastAsia"/>
        </w:rPr>
      </w:pPr>
    </w:p>
    <w:p w14:paraId="1CC672C7">
      <w:pPr>
        <w:ind w:firstLine="4410" w:firstLineChars="2100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5NDk1NmUyYmExODY3NmE2MDQ0ZTdiNTAyMWRkMWMifQ=="/>
  </w:docVars>
  <w:rsids>
    <w:rsidRoot w:val="00A77C73"/>
    <w:rsid w:val="000217F3"/>
    <w:rsid w:val="001D31FA"/>
    <w:rsid w:val="00506BD0"/>
    <w:rsid w:val="00752B0A"/>
    <w:rsid w:val="008B7961"/>
    <w:rsid w:val="0093308A"/>
    <w:rsid w:val="00A77C73"/>
    <w:rsid w:val="00BA4942"/>
    <w:rsid w:val="00CC549F"/>
    <w:rsid w:val="00F37484"/>
    <w:rsid w:val="03811A2C"/>
    <w:rsid w:val="03EE5354"/>
    <w:rsid w:val="0F8751F8"/>
    <w:rsid w:val="1ECA7392"/>
    <w:rsid w:val="215F5B3F"/>
    <w:rsid w:val="4F134A67"/>
    <w:rsid w:val="560A5D16"/>
    <w:rsid w:val="64BE613B"/>
    <w:rsid w:val="70A00DEB"/>
    <w:rsid w:val="73263829"/>
    <w:rsid w:val="75402409"/>
    <w:rsid w:val="775B730A"/>
    <w:rsid w:val="7B12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1240</Words>
  <Characters>1258</Characters>
  <Lines>3</Lines>
  <Paragraphs>1</Paragraphs>
  <TotalTime>0</TotalTime>
  <ScaleCrop>false</ScaleCrop>
  <LinksUpToDate>false</LinksUpToDate>
  <CharactersWithSpaces>1263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2024-09-23T06:56:00Z</dcterms:created>
  <dc:creator>倩 张</dc:creator>
  <cp:lastModifiedBy>蔷微</cp:lastModifiedBy>
  <dcterms:modified xsi:type="dcterms:W3CDTF">2025-01-09T01:19:48Z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DBB2C08925014198A25A50FFD0F686A3_12</vt:lpwstr>
  </property>
  <property fmtid="{D5CDD505-2E9C-101B-9397-08002B2CF9AE}" pid="4" name="KSOTemplateDocerSaveRecord">
    <vt:lpwstr>eyJoZGlkIjoiZmNkMGQ3NjM2ZjY2ZGQ5Y2YyZWM3NDcwYjEyMWJiMjQiLCJ1c2VySWQiOiIyOTU5NzM3MzAifQ==</vt:lpwstr>
  </property>
</Properties>
</file>