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F619">
      <w:pPr>
        <w:jc w:val="both"/>
        <w:rPr>
          <w:rFonts w:hint="eastAsia" w:ascii="华文新魏" w:hAnsi="华文新魏" w:eastAsia="华文新魏" w:cs="华文新魏"/>
          <w:b/>
          <w:bCs w:val="0"/>
          <w:color w:val="000000" w:themeColor="text1"/>
          <w:sz w:val="56"/>
          <w:szCs w:val="56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7062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三上第六单元</w:t>
      </w:r>
    </w:p>
    <w:p w14:paraId="2B31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72"/>
          <w:szCs w:val="7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单元作业设计</w:t>
      </w:r>
    </w:p>
    <w:p w14:paraId="3F00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新魏" w:hAnsi="华文新魏" w:eastAsia="华文新魏" w:cs="华文新魏"/>
          <w:b/>
          <w:bCs w:val="0"/>
          <w:color w:val="000000" w:themeColor="text1"/>
          <w:sz w:val="112"/>
          <w:szCs w:val="11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3C8A16E1"/>
    <w:p w14:paraId="4DC7E72B">
      <w:pPr>
        <w:jc w:val="center"/>
        <w:rPr>
          <w:rFonts w:hint="default" w:ascii="华文新魏" w:hAnsi="华文新魏" w:eastAsia="华文新魏" w:cs="华文新魏"/>
          <w:b/>
          <w:bCs w:val="0"/>
          <w:color w:val="000000" w:themeColor="text1"/>
          <w:sz w:val="52"/>
          <w:szCs w:val="5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华文新魏" w:hAnsi="华文新魏" w:eastAsia="华文新魏" w:cs="华文新魏"/>
          <w:b/>
          <w:bCs w:val="0"/>
          <w:color w:val="000000" w:themeColor="text1"/>
          <w:sz w:val="52"/>
          <w:szCs w:val="52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鸡西市园丁小学  韩文晶</w:t>
      </w:r>
    </w:p>
    <w:p w14:paraId="2049AE24"/>
    <w:p w14:paraId="26DE79C3"/>
    <w:p w14:paraId="0B3CE029"/>
    <w:p w14:paraId="5EAB298B"/>
    <w:p w14:paraId="4FB76DE2">
      <w:pPr>
        <w:jc w:val="both"/>
        <w:rPr>
          <w:rFonts w:hint="eastAsia"/>
          <w:b/>
          <w:sz w:val="32"/>
          <w:szCs w:val="32"/>
        </w:rPr>
      </w:pPr>
    </w:p>
    <w:p w14:paraId="4C801A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年级</w:t>
      </w:r>
      <w:r>
        <w:rPr>
          <w:rFonts w:hint="eastAsia"/>
          <w:b/>
          <w:sz w:val="32"/>
          <w:szCs w:val="32"/>
          <w:lang w:val="en-US"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六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8"/>
        <w:gridCol w:w="1875"/>
        <w:gridCol w:w="487"/>
        <w:gridCol w:w="753"/>
        <w:gridCol w:w="1175"/>
        <w:gridCol w:w="502"/>
        <w:gridCol w:w="691"/>
        <w:gridCol w:w="4922"/>
      </w:tblGrid>
      <w:tr w14:paraId="7E8C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B79E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2"/>
          </w:tcPr>
          <w:p w14:paraId="4BB601BE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祖国山河</w:t>
            </w:r>
          </w:p>
        </w:tc>
        <w:tc>
          <w:tcPr>
            <w:tcW w:w="2415" w:type="dxa"/>
            <w:gridSpan w:val="3"/>
          </w:tcPr>
          <w:p w14:paraId="7C53A3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3"/>
          </w:tcPr>
          <w:p w14:paraId="0DC39A4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培育学生的爱国情感和民族自豪感.</w:t>
            </w:r>
          </w:p>
        </w:tc>
      </w:tr>
      <w:tr w14:paraId="6A32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FB39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DEB5E4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借助关键语句理解一段话的意思</w:t>
            </w:r>
          </w:p>
        </w:tc>
      </w:tr>
      <w:tr w14:paraId="06A7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25E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0F820CE2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《富饶的西沙群岛》，《海滨小城》，《美丽的小兴安岭》《香港，璀璨的明珠》语文园地六。</w:t>
            </w:r>
          </w:p>
        </w:tc>
      </w:tr>
      <w:tr w14:paraId="5956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1555" w:type="dxa"/>
          </w:tcPr>
          <w:p w14:paraId="5E57C0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678CEE95">
            <w:pPr>
              <w:spacing w:line="480" w:lineRule="auto"/>
              <w:ind w:firstLine="630" w:firstLineChars="3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单元围绕“祖国山河”这一主题，从不同角度展现了祖国的壮美与辽阔，有助于培育学生的爱国情感和民族自豪感。在单元页中，人文导语“祖国，我爱你。我爱你壮美的山河，我爱你每一寸土地”与主题句“饱览大好河山，感受祖国之美”，直接抒发了对祖国的赞美，饱含着对祖国的深情；插图中白云悠悠的天空、重峦叠峰的雪山、蜿蜓清澈的河流、广袤肥美的草原和悠闲惬意的牛羊构成了一幅雄浑而又美好的画面，既生动诠释了单元主题，又能激发学生对饱览祖国风光的向往。4篇课文呈现了祖国不同地域的景观：《富饶的西沙群岛》描写了西沙群岛的景色和丰富的海洋资源，展现了祖国南海的富饶与美丽；《海滨小城》描写了海滨小城优美的自然和人文环境，展现了祖国沿海城市的别样风情；《美丽的小兴安岭》以季节为序，描绘了小兴安岭一年四季的迷人景色和森林资源，展现了祖国北疆的风光；《香港，璀璨的明珠》多角度描绘了香港的繁荣和独特魅力，指出未来这颗明珠必定更加璀璨夺目。习作“这儿真美”让学生把发现的身边美景写下来、分享给他人，进而萌发对家乡与祖国的热爱之情。语文园地“日积月累”的《早发白帝城》展现了长江三峡的雄伟险峻，引导学生感受古诗中的山河之美。</w:t>
            </w:r>
          </w:p>
          <w:p w14:paraId="7F0017DF">
            <w:pPr>
              <w:spacing w:line="480" w:lineRule="auto"/>
              <w:ind w:firstLine="723" w:firstLineChars="300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606"/>
              <w:gridCol w:w="5340"/>
              <w:gridCol w:w="3662"/>
            </w:tblGrid>
            <w:tr w14:paraId="3AF705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D3A9DC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606" w:type="dxa"/>
                </w:tcPr>
                <w:p w14:paraId="07C8CC8D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340" w:type="dxa"/>
                </w:tcPr>
                <w:p w14:paraId="1D21334B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3C9B32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24232B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9" w:hRule="exact"/>
              </w:trPr>
              <w:tc>
                <w:tcPr>
                  <w:tcW w:w="1559" w:type="dxa"/>
                </w:tcPr>
                <w:p w14:paraId="1807E11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上第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一单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元</w:t>
                  </w:r>
                </w:p>
              </w:tc>
              <w:tc>
                <w:tcPr>
                  <w:tcW w:w="1606" w:type="dxa"/>
                </w:tcPr>
                <w:p w14:paraId="60EAD8F2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5340" w:type="dxa"/>
                </w:tcPr>
                <w:p w14:paraId="4A49E0DA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阅读时，关注有新鲜感的词语和句子。</w:t>
                  </w:r>
                </w:p>
              </w:tc>
              <w:tc>
                <w:tcPr>
                  <w:tcW w:w="3662" w:type="dxa"/>
                </w:tcPr>
                <w:p w14:paraId="5EA429BA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大青树下的小学》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花的学校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</w:tr>
            <w:tr w14:paraId="2F2EE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3" w:hRule="exact"/>
              </w:trPr>
              <w:tc>
                <w:tcPr>
                  <w:tcW w:w="1559" w:type="dxa"/>
                </w:tcPr>
                <w:p w14:paraId="28F97B97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三上第三单元</w:t>
                  </w:r>
                </w:p>
              </w:tc>
              <w:tc>
                <w:tcPr>
                  <w:tcW w:w="1606" w:type="dxa"/>
                </w:tcPr>
                <w:p w14:paraId="7FB8D5BA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5340" w:type="dxa"/>
                </w:tcPr>
                <w:p w14:paraId="4EA7BAE5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在语文学习中感受自然之美。</w:t>
                  </w:r>
                </w:p>
              </w:tc>
              <w:tc>
                <w:tcPr>
                  <w:tcW w:w="3662" w:type="dxa"/>
                </w:tcPr>
                <w:p w14:paraId="680C913B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《笋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铺满金色巴掌的水泥道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  <w:p w14:paraId="511752D0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秋天的雨》</w:t>
                  </w:r>
                </w:p>
              </w:tc>
            </w:tr>
            <w:tr w14:paraId="37AA30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3" w:hRule="exact"/>
              </w:trPr>
              <w:tc>
                <w:tcPr>
                  <w:tcW w:w="1559" w:type="dxa"/>
                </w:tcPr>
                <w:p w14:paraId="6550CECB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五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2896634A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5340" w:type="dxa"/>
                </w:tcPr>
                <w:p w14:paraId="32B4F79D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做生活的有心人，积累素材。</w:t>
                  </w:r>
                </w:p>
              </w:tc>
              <w:tc>
                <w:tcPr>
                  <w:tcW w:w="3662" w:type="dxa"/>
                </w:tcPr>
                <w:p w14:paraId="2FDD3A2D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搭船的鸟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、《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金色的草地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</w:tc>
            </w:tr>
            <w:tr w14:paraId="77AC24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exact"/>
              </w:trPr>
              <w:tc>
                <w:tcPr>
                  <w:tcW w:w="1559" w:type="dxa"/>
                </w:tcPr>
                <w:p w14:paraId="67488D68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三下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六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20127537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5340" w:type="dxa"/>
                </w:tcPr>
                <w:p w14:paraId="6FDFAA66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培养学生的爱国情感和民族自豪感。</w:t>
                  </w:r>
                </w:p>
              </w:tc>
              <w:tc>
                <w:tcPr>
                  <w:tcW w:w="3662" w:type="dxa"/>
                </w:tcPr>
                <w:p w14:paraId="658BAB10">
                  <w:pPr>
                    <w:spacing w:line="4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《富饶的西沙群岛》，《海滨小城》，《美丽的小兴安岭》《香港，璀璨的明珠》</w:t>
                  </w:r>
                </w:p>
              </w:tc>
            </w:tr>
            <w:tr w14:paraId="55ED60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exact"/>
              </w:trPr>
              <w:tc>
                <w:tcPr>
                  <w:tcW w:w="1559" w:type="dxa"/>
                </w:tcPr>
                <w:p w14:paraId="406E5260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三上第二单元</w:t>
                  </w:r>
                </w:p>
              </w:tc>
              <w:tc>
                <w:tcPr>
                  <w:tcW w:w="1606" w:type="dxa"/>
                </w:tcPr>
                <w:p w14:paraId="53E4906A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科普</w:t>
                  </w:r>
                </w:p>
              </w:tc>
              <w:tc>
                <w:tcPr>
                  <w:tcW w:w="5340" w:type="dxa"/>
                </w:tcPr>
                <w:p w14:paraId="28C7EB1A">
                  <w:pPr>
                    <w:spacing w:line="4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阅读时边读边想，抓住关键信息；面对科普文里的长句子，读通语义，提取要点。</w:t>
                  </w:r>
                </w:p>
              </w:tc>
              <w:tc>
                <w:tcPr>
                  <w:tcW w:w="3662" w:type="dxa"/>
                </w:tcPr>
                <w:p w14:paraId="7CD69574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《蝙蝠和雷达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》、《蟋蟀的住宅》</w:t>
                  </w:r>
                </w:p>
              </w:tc>
            </w:tr>
            <w:tr w14:paraId="516DB7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exact"/>
              </w:trPr>
              <w:tc>
                <w:tcPr>
                  <w:tcW w:w="1559" w:type="dxa"/>
                </w:tcPr>
                <w:p w14:paraId="4F8A04E1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五下第二单元</w:t>
                  </w:r>
                </w:p>
              </w:tc>
              <w:tc>
                <w:tcPr>
                  <w:tcW w:w="1606" w:type="dxa"/>
                </w:tcPr>
                <w:p w14:paraId="6BCA1A1D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古典名著</w:t>
                  </w:r>
                </w:p>
              </w:tc>
              <w:tc>
                <w:tcPr>
                  <w:tcW w:w="5340" w:type="dxa"/>
                </w:tcPr>
                <w:p w14:paraId="43FA43A5">
                  <w:pPr>
                    <w:spacing w:line="4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阅读古典名著，感受语言特点；针对古典白话长句子，读通文意，把握节奏。</w:t>
                  </w:r>
                </w:p>
              </w:tc>
              <w:tc>
                <w:tcPr>
                  <w:tcW w:w="3662" w:type="dxa"/>
                </w:tcPr>
                <w:p w14:paraId="52C621EA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《草船借箭》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、《景阳冈》</w:t>
                  </w:r>
                </w:p>
              </w:tc>
            </w:tr>
            <w:tr w14:paraId="73616E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exact"/>
              </w:trPr>
              <w:tc>
                <w:tcPr>
                  <w:tcW w:w="1559" w:type="dxa"/>
                </w:tcPr>
                <w:p w14:paraId="15DCF7F0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三上第七单元</w:t>
                  </w:r>
                </w:p>
              </w:tc>
              <w:tc>
                <w:tcPr>
                  <w:tcW w:w="1606" w:type="dxa"/>
                </w:tcPr>
                <w:p w14:paraId="13B120A1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自然之美</w:t>
                  </w:r>
                </w:p>
              </w:tc>
              <w:tc>
                <w:tcPr>
                  <w:tcW w:w="5340" w:type="dxa"/>
                </w:tcPr>
                <w:p w14:paraId="4E5E4801">
                  <w:pPr>
                    <w:spacing w:line="4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朗读、背诵课文，感受语言魅力；面对写景抒情长句子，读出韵味，悟情感与写法。</w:t>
                  </w:r>
                </w:p>
              </w:tc>
              <w:tc>
                <w:tcPr>
                  <w:tcW w:w="3662" w:type="dxa"/>
                </w:tcPr>
                <w:p w14:paraId="43D539C3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古诗三首》《大自然的声音</w:t>
                  </w:r>
                </w:p>
              </w:tc>
            </w:tr>
          </w:tbl>
          <w:p w14:paraId="06DEE51D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57959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751E52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7D16D7CB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26085DDE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030081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9455EF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14:paraId="61697702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9327" w:type="dxa"/>
                </w:tcPr>
                <w:p w14:paraId="4DDEEF82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关注有新鲜感的词句，在具体情境中运用。</w:t>
                  </w:r>
                </w:p>
              </w:tc>
            </w:tr>
            <w:tr w14:paraId="721244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2FF5EA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14:paraId="7E86F9FD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9327" w:type="dxa"/>
                </w:tcPr>
                <w:p w14:paraId="38CC1FC4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多种方法理解词语，梳理，交流理解词语的方法。</w:t>
                  </w:r>
                </w:p>
              </w:tc>
            </w:tr>
            <w:tr w14:paraId="5ECB0C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5C141AC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14:paraId="21844BDB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预测与猜想</w:t>
                  </w:r>
                </w:p>
              </w:tc>
              <w:tc>
                <w:tcPr>
                  <w:tcW w:w="9327" w:type="dxa"/>
                </w:tcPr>
                <w:p w14:paraId="43BEDE47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了解预测的方法和依据，自觉运用预测策略。</w:t>
                  </w:r>
                </w:p>
              </w:tc>
            </w:tr>
            <w:tr w14:paraId="1046AF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C46A59B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14:paraId="495AA559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9327" w:type="dxa"/>
                </w:tcPr>
                <w:p w14:paraId="4056541C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感受童话丰富的想象和童话中的真善美，梳理总结童话的特点及阅读童话的好处。</w:t>
                  </w:r>
                </w:p>
              </w:tc>
            </w:tr>
            <w:tr w14:paraId="0662E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82FF162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E954771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9327" w:type="dxa"/>
                  <w:vAlign w:val="top"/>
                </w:tcPr>
                <w:p w14:paraId="6B1CB64B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初步了解可以调动多种感官进行观察，养成留心观察的习惯。</w:t>
                  </w:r>
                </w:p>
              </w:tc>
            </w:tr>
            <w:tr w14:paraId="56010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8B373F2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14:paraId="54B4992D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9327" w:type="dxa"/>
                </w:tcPr>
                <w:p w14:paraId="6AB389ED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有感情的朗读课文，感受祖国山河的美丽。</w:t>
                  </w:r>
                </w:p>
              </w:tc>
            </w:tr>
            <w:tr w14:paraId="486370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3F6795E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14:paraId="13B114FE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9327" w:type="dxa"/>
                </w:tcPr>
                <w:p w14:paraId="5040E08B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能说出从课文中感受到的大自然的乐趣，想象古诗描绘的景色。</w:t>
                  </w:r>
                </w:p>
              </w:tc>
            </w:tr>
            <w:tr w14:paraId="778A42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BF791EF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14:paraId="02C706D7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9327" w:type="dxa"/>
                </w:tcPr>
                <w:p w14:paraId="414B13EF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正确流利的朗读课文，初步感受文言文的特点，读好停顿。</w:t>
                  </w:r>
                </w:p>
              </w:tc>
            </w:tr>
          </w:tbl>
          <w:p w14:paraId="2E2A4400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0EBF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A296A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0B8A1255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CF1ADC2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546"/>
              <w:gridCol w:w="3415"/>
              <w:gridCol w:w="2693"/>
              <w:gridCol w:w="2693"/>
            </w:tblGrid>
            <w:tr w14:paraId="33EA45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FB427AA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546" w:type="dxa"/>
                </w:tcPr>
                <w:p w14:paraId="0E619ED2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415" w:type="dxa"/>
                </w:tcPr>
                <w:p w14:paraId="76C5A534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16BB6E5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2749A0E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46F1AA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7CF4FE07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1-2年级</w:t>
                  </w:r>
                </w:p>
              </w:tc>
              <w:tc>
                <w:tcPr>
                  <w:tcW w:w="1546" w:type="dxa"/>
                  <w:vAlign w:val="top"/>
                </w:tcPr>
                <w:p w14:paraId="60F4ED80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3415" w:type="dxa"/>
                </w:tcPr>
                <w:p w14:paraId="766C894F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正确朗读课文，读准字音，尝试读好简单长句子。</w:t>
                  </w:r>
                </w:p>
              </w:tc>
              <w:tc>
                <w:tcPr>
                  <w:tcW w:w="2693" w:type="dxa"/>
                </w:tcPr>
                <w:p w14:paraId="3D6BC56F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长句子的字音准确认读，初步感知停顿。</w:t>
                  </w:r>
                </w:p>
              </w:tc>
              <w:tc>
                <w:tcPr>
                  <w:tcW w:w="2693" w:type="dxa"/>
                </w:tcPr>
                <w:p w14:paraId="2086B9E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将长句子拆分成字词，逐个正音后再连读，再连贯读；借助拍手节奏，划分长句子停顿，辅助感知节奏。</w:t>
                  </w:r>
                </w:p>
              </w:tc>
            </w:tr>
            <w:tr w14:paraId="7289CF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08CBB4A1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3年级</w:t>
                  </w:r>
                </w:p>
              </w:tc>
              <w:tc>
                <w:tcPr>
                  <w:tcW w:w="1546" w:type="dxa"/>
                  <w:vAlign w:val="top"/>
                </w:tcPr>
                <w:p w14:paraId="7F19A4F4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爱国</w:t>
                  </w:r>
                </w:p>
              </w:tc>
              <w:tc>
                <w:tcPr>
                  <w:tcW w:w="3415" w:type="dxa"/>
                </w:tcPr>
                <w:p w14:paraId="0D95C903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正确朗读课文，读好疑问句、感叹句；重点练习读好长句子，初步把握语气、停顿。</w:t>
                  </w:r>
                </w:p>
              </w:tc>
              <w:tc>
                <w:tcPr>
                  <w:tcW w:w="2693" w:type="dxa"/>
                </w:tcPr>
                <w:p w14:paraId="4939EE9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长句子的语气（疑问、感叹 ）表达，合理停顿。</w:t>
                  </w:r>
                </w:p>
              </w:tc>
              <w:tc>
                <w:tcPr>
                  <w:tcW w:w="2693" w:type="dxa"/>
                </w:tcPr>
                <w:p w14:paraId="272DC1A0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示范疑问、感叹语气读长句学生模仿，感受语气差异；利用句子中的问号、感叹号，明确语气，结合标点位置划分停顿，读好长句。</w:t>
                  </w:r>
                </w:p>
              </w:tc>
            </w:tr>
            <w:tr w14:paraId="3A16C1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 w14:paraId="1B57DCFD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4-5年级</w:t>
                  </w:r>
                </w:p>
              </w:tc>
              <w:tc>
                <w:tcPr>
                  <w:tcW w:w="1546" w:type="dxa"/>
                  <w:vAlign w:val="top"/>
                </w:tcPr>
                <w:p w14:paraId="2CD614B4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文化内涵</w:t>
                  </w:r>
                </w:p>
              </w:tc>
              <w:tc>
                <w:tcPr>
                  <w:tcW w:w="3415" w:type="dxa"/>
                </w:tcPr>
                <w:p w14:paraId="412251EF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朗读课文能把握语气、停顿；聚焦富含哲理故事里的长句子。</w:t>
                  </w:r>
                </w:p>
              </w:tc>
              <w:tc>
                <w:tcPr>
                  <w:tcW w:w="2693" w:type="dxa"/>
                </w:tcPr>
                <w:p w14:paraId="2F3F287E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依据故事语境，读准长句子的语气、停顿，理解哲理。</w:t>
                  </w:r>
                </w:p>
              </w:tc>
              <w:tc>
                <w:tcPr>
                  <w:tcW w:w="2693" w:type="dxa"/>
                </w:tcPr>
                <w:p w14:paraId="3717C21A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读完长句后，讨论句子蕴含的道理，带着理解再读，强化语气与停顿。</w:t>
                  </w:r>
                </w:p>
              </w:tc>
            </w:tr>
          </w:tbl>
          <w:p w14:paraId="05985E04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125352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1A8780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5E7963F9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1773666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3B08D784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46D596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728D157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富饶的西沙群岛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3DC7C8C3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/>
                    </w:rPr>
                    <w:t>掌握“饶、瑰”等生字词，积累“五光十色、成群结队”等描写景物的词语，正确、有感情地朗读课文。</w:t>
                  </w:r>
                </w:p>
                <w:p w14:paraId="57C93FF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2. 文本理解：通过抓关键语句，感受海水的瑰丽、海底生物的多样及海鸟的繁多，理解“富饶”的含义。</w:t>
                  </w:r>
                </w:p>
                <w:p w14:paraId="40262E9A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/>
                    </w:rPr>
                    <w:t>体会比喻、排比的表达效果，如“珊瑚像花朵、鹿角”；理解“一半是水，一半是鱼”的夸张手法对突出物产丰富的作用。</w:t>
                  </w:r>
                </w:p>
              </w:tc>
              <w:tc>
                <w:tcPr>
                  <w:tcW w:w="3041" w:type="dxa"/>
                </w:tcPr>
                <w:p w14:paraId="7AE6E921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开展分层朗读训练，如自由读梳理内容、指名读品析语句、齐读共情情感。读海水段落时语速稍缓，突出颜色词；读鱼群段落时语速稍快，体现活泼感。</w:t>
                  </w:r>
                </w:p>
                <w:p w14:paraId="01578360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</w:tcPr>
                <w:p w14:paraId="28BF3FBB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合作探究法：以小组为单位，任务驱动探究，如“找出描写海底生物的句子并标注特点”，通过交流分析作者如何抓住生物外形、动作突出富饶。</w:t>
                  </w:r>
                </w:p>
                <w:p w14:paraId="30D42EC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读写结合法：结合课文写法设计小练笔，如模仿“有的……有的……”的排比句式描写校园景物，或用总分结构写家乡的一处景点。</w:t>
                  </w:r>
                </w:p>
              </w:tc>
            </w:tr>
            <w:tr w14:paraId="53EA1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18F393C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海滨小城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1D0BD2D0">
                  <w:pPr>
                    <w:numPr>
                      <w:ilvl w:val="0"/>
                      <w:numId w:val="0"/>
                    </w:numPr>
                    <w:spacing w:line="300" w:lineRule="exact"/>
                    <w:ind w:leftChars="0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1.掌握“滨、鸥、凰”等生字词的读写，积累“浩瀚、整洁、凤凰花”等描写景物与环境的词语，能正确、有感情地分层朗读课文，读出海滨的壮阔与小城的清新。</w:t>
                  </w:r>
                </w:p>
                <w:p w14:paraId="685A415C">
                  <w:pPr>
                    <w:numPr>
                      <w:ilvl w:val="0"/>
                      <w:numId w:val="0"/>
                    </w:numPr>
                    <w:spacing w:line="300" w:lineRule="exact"/>
                    <w:ind w:leftChars="0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 借助关键语句梳理课文描写的场景（海滩、庭院、公园、街道等），把握每个场景“美丽”“整洁”的核心特点，体会作者对家乡的热爱之情。</w:t>
                  </w:r>
                </w:p>
              </w:tc>
              <w:tc>
                <w:tcPr>
                  <w:tcW w:w="3041" w:type="dxa"/>
                </w:tcPr>
                <w:p w14:paraId="1A4A7667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创设“美景代言人”“旅游宣传片策划”等真实情境</w:t>
                  </w:r>
                </w:p>
              </w:tc>
              <w:tc>
                <w:tcPr>
                  <w:tcW w:w="3041" w:type="dxa"/>
                </w:tcPr>
                <w:p w14:paraId="405F9CC5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迁移作者“按顺序写景物、抓特点表情感”的写作方法，在习作中清晰呈现场景特点与观察顺序，实现从读到写的有效衔接。</w:t>
                  </w:r>
                </w:p>
                <w:p w14:paraId="26B7C91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4F54F3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805926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美丽的小兴安岭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20DF4E19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 xml:space="preserve"> 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/>
                    </w:rPr>
                    <w:t>掌握“侧、欣”等11个生字，读准多音字“兴、舍”，会写“脑、袋”等13个字；积累“葱葱茏茏、密密层层”等描写景物的四字词语，能有感情地朗读课文，读好文中长句子 。</w:t>
                  </w:r>
                </w:p>
                <w:p w14:paraId="0004C40D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2. 文本解读：通过抓关键语句，感受小兴安岭四季不同的景色特点与丰富物产，理解“美丽的大花园”“巨大的宝库”的含义 。</w:t>
                  </w:r>
                </w:p>
              </w:tc>
              <w:tc>
                <w:tcPr>
                  <w:tcW w:w="3041" w:type="dxa"/>
                </w:tcPr>
                <w:p w14:paraId="76ED3417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开展分层朗读活动，如自由读梳理四季内容、指名读品析精彩语句、分组赛读比拼情感表达。读夏天段落时语速稍缓，突出“封、浸”等词的画面感；读冬天段落时语气稍沉，体现冬日的静谧 。</w:t>
                  </w:r>
                </w:p>
              </w:tc>
              <w:tc>
                <w:tcPr>
                  <w:tcW w:w="3041" w:type="dxa"/>
                </w:tcPr>
                <w:p w14:paraId="54E704B8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 情境教学法：播放小兴安岭四季风光视频或展示高清图片，搭配背景音乐，让学生直观感受不同季节的景观差异，如通过秋天果实累累的图片理解“巨大的宝库”，借助冬天雪景视频体会严寒氛围 。</w:t>
                  </w:r>
                </w:p>
              </w:tc>
            </w:tr>
            <w:tr w14:paraId="48EE50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737BF12">
                  <w:pPr>
                    <w:spacing w:line="300" w:lineRule="exact"/>
                    <w:rPr>
                      <w:rFonts w:hint="default" w:ascii="宋体" w:hAnsi="宋体" w:eastAsia="宋体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语文园地六</w:t>
                  </w:r>
                </w:p>
              </w:tc>
              <w:tc>
                <w:tcPr>
                  <w:tcW w:w="3040" w:type="dxa"/>
                </w:tcPr>
                <w:p w14:paraId="7B77F35E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1.通过“交流平台”总结找中心句的方法（如看段落首尾、抓概括性语句），并能在课内文段和习作中运用。</w:t>
                  </w:r>
                </w:p>
                <w:p w14:paraId="37CDE4E6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2.语言积累与感知：在“识字加油站”中结合海岛、港口类词语（如“旭日、岛屿”）认识生字，借助“读读记记”积累“AABB”“又A又B”式词语；背诵“日积月累”中的写景诗句，感受语言韵律美。</w:t>
                  </w:r>
                </w:p>
              </w:tc>
              <w:tc>
                <w:tcPr>
                  <w:tcW w:w="3041" w:type="dxa"/>
                </w:tcPr>
                <w:p w14:paraId="56DB8655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将找中心句的方法灵活迁移到不同文体的阅读中，避免机械套用“首尾定位”的单一思路。</w:t>
                  </w:r>
                </w:p>
              </w:tc>
              <w:tc>
                <w:tcPr>
                  <w:tcW w:w="3041" w:type="dxa"/>
                </w:tcPr>
                <w:p w14:paraId="45644F97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方法梳理课（交流平台+我的发现）：采用“回顾-提炼-迁移”三步法</w:t>
                  </w:r>
                </w:p>
              </w:tc>
            </w:tr>
          </w:tbl>
          <w:p w14:paraId="30D1C7E6"/>
        </w:tc>
      </w:tr>
      <w:tr w14:paraId="6534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3187405">
            <w:pPr>
              <w:jc w:val="center"/>
            </w:pPr>
          </w:p>
          <w:p w14:paraId="41C8F3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00EFD5B0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4"/>
          </w:tcPr>
          <w:p w14:paraId="36C5B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2368" w:type="dxa"/>
            <w:gridSpan w:val="3"/>
          </w:tcPr>
          <w:p w14:paraId="1AD9F2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4922" w:type="dxa"/>
          </w:tcPr>
          <w:p w14:paraId="4B904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0A4C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15C0061F"/>
        </w:tc>
        <w:tc>
          <w:tcPr>
            <w:tcW w:w="5103" w:type="dxa"/>
            <w:gridSpan w:val="4"/>
          </w:tcPr>
          <w:p w14:paraId="48381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1.识字与写字：认识“亦、宜、饶”等42个生字，读准“抹、磨、兴”等6个多音字；会写“断、楚、脑”等51个生字及“中断、孤帆、富饶”等45个词语，养成主动识字习惯，能感知汉字形、音、义之间的联系。</w:t>
            </w:r>
          </w:p>
          <w:p w14:paraId="3B1C6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2. 语言积累：积累课文中“五光十色、葱葱茏茏”等描写景物的四字词语及优美语句，背诵《古诗三首》并默写《望天门山》，背诵“日积月累”中的写景诗句，感受语言韵律美。</w:t>
            </w:r>
          </w:p>
          <w:p w14:paraId="06DC2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3. 朗读能力：能正确、流利、有感情地朗读课文，读好长句子，根据语境调整朗读语气，如读海水段落时突出色彩感，读四季段落时体现季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22860</wp:posOffset>
                      </wp:positionV>
                      <wp:extent cx="4709795" cy="444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979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1.8pt;height:0.35pt;width:370.85pt;z-index:251659264;mso-width-relative:page;mso-height-relative:page;" filled="f" stroked="t" coordsize="21600,21600" o:gfxdata="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fYd81gAAAAYBAAAPAAAAAAAAAAEAIAAAACIAAABkcnMvZG93bnJldi54bWxQSwEC&#10;FAAUAAAACACHTuJAla43Y/YBAADn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368" w:type="dxa"/>
            <w:gridSpan w:val="3"/>
          </w:tcPr>
          <w:p w14:paraId="570AAFD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47B65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富饶的西沙群岛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5C1E34A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29E3AD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海滨小城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2B8B240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E2762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美丽的小兴安岭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71162EF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60548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345496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7F26EF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3D7471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A03A3C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278C31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08DD43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482ADD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D265E9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语文园地六</w:t>
            </w:r>
          </w:p>
          <w:p w14:paraId="70C5886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B74618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E262B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5B1891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02E867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F302F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2A445B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ECEC4DC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922" w:type="dxa"/>
          </w:tcPr>
          <w:p w14:paraId="07B0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 能独立在《海滨小城》《美丽的小兴安岭》等课文中找出关键句，标注其位置并说明对理解段落的作用，巩固关键句运用方法。</w:t>
            </w:r>
          </w:p>
          <w:p w14:paraId="7576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 完成课文片段赏析作业，能结合具体语句分析作者如何抓住景物特点描写，如海底生物的外形、四季景物的差异，体会表达妙处。</w:t>
            </w:r>
          </w:p>
          <w:p w14:paraId="71FF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 结合“日积月累”诗句完成“诗句配画”或“诗意解读”，加深对古诗意境的理解与感知。</w:t>
            </w:r>
            <w:r>
              <w:rPr>
                <w:rFonts w:hint="eastAsia" w:ascii="宋体" w:hAnsi="宋体" w:eastAsia="宋体" w:cs="宋体"/>
                <w:sz w:val="28"/>
                <w:szCs w:val="32"/>
              </w:rPr>
              <w:t>，有条理讲述心愿及原因，提高综合语文素养。</w:t>
            </w:r>
          </w:p>
          <w:p w14:paraId="031C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  <w:p w14:paraId="42D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  <w:p w14:paraId="061F669F"/>
        </w:tc>
      </w:tr>
      <w:tr w14:paraId="2B4A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9793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988" w:type="dxa"/>
          </w:tcPr>
          <w:p w14:paraId="154491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5483" w:type="dxa"/>
            <w:gridSpan w:val="6"/>
          </w:tcPr>
          <w:p w14:paraId="1DD29FB3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4922" w:type="dxa"/>
          </w:tcPr>
          <w:p w14:paraId="1F6C2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104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2D6DC23B"/>
        </w:tc>
        <w:tc>
          <w:tcPr>
            <w:tcW w:w="1988" w:type="dxa"/>
          </w:tcPr>
          <w:p w14:paraId="3E85760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200461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富饶的西沙群岛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2C03BD0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483" w:type="dxa"/>
            <w:gridSpan w:val="6"/>
          </w:tcPr>
          <w:p w14:paraId="27BB2F9D">
            <w:pPr>
              <w:widowControl/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  <w:p w14:paraId="41913E2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922" w:type="dxa"/>
          </w:tcPr>
          <w:p w14:paraId="1B6E4AF7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理清“总起（风景优美、物产丰富）→分述（海水、海底、海鸟）→总结（可爱、未来更美好）”的总分总结构，学习写景文的阅读方法。</w:t>
            </w:r>
          </w:p>
          <w:p w14:paraId="46316618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D47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A3EEEED"/>
        </w:tc>
        <w:tc>
          <w:tcPr>
            <w:tcW w:w="1988" w:type="dxa"/>
          </w:tcPr>
          <w:p w14:paraId="1F3046D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</w:t>
            </w: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海滨小城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18019A5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483" w:type="dxa"/>
            <w:gridSpan w:val="6"/>
          </w:tcPr>
          <w:p w14:paraId="2782C563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4922" w:type="dxa"/>
          </w:tcPr>
          <w:p w14:paraId="29FA484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理清文章“海滨→小城”的由远及近描写顺序，掌握“总—分”的段落结构与“分—总”的全文思路，学会写景文的基本阅读方法。</w:t>
            </w:r>
          </w:p>
          <w:p w14:paraId="5E751DE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097F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BBA2D22"/>
        </w:tc>
        <w:tc>
          <w:tcPr>
            <w:tcW w:w="1988" w:type="dxa"/>
          </w:tcPr>
          <w:p w14:paraId="1BA3A00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</w:t>
            </w: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美丽的小兴安岭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41F41F3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483" w:type="dxa"/>
            <w:gridSpan w:val="6"/>
          </w:tcPr>
          <w:p w14:paraId="7CC74245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22" w:type="dxa"/>
          </w:tcPr>
          <w:p w14:paraId="2B6A295E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理清“总起（总体评价）→分述（四季景色）→总结（再次赞美）”的总分总结构，以及按时间顺序写景的方法 。</w:t>
            </w:r>
          </w:p>
          <w:p w14:paraId="0CD3EF1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AE4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0050BD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7F30D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988" w:type="dxa"/>
          </w:tcPr>
          <w:p w14:paraId="71BE2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362" w:type="dxa"/>
            <w:gridSpan w:val="2"/>
          </w:tcPr>
          <w:p w14:paraId="6BB17E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3A37F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  <w:gridSpan w:val="2"/>
          </w:tcPr>
          <w:p w14:paraId="5DB0DC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201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E81F59A"/>
        </w:tc>
        <w:tc>
          <w:tcPr>
            <w:tcW w:w="1988" w:type="dxa"/>
          </w:tcPr>
          <w:p w14:paraId="6AF97E26">
            <w:pPr>
              <w:rPr>
                <w:sz w:val="28"/>
                <w:szCs w:val="28"/>
              </w:rPr>
            </w:pPr>
          </w:p>
          <w:p w14:paraId="0642226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</w:t>
            </w: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富饶的西沙群岛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11922F96">
            <w:pPr>
              <w:rPr>
                <w:sz w:val="28"/>
                <w:szCs w:val="28"/>
              </w:rPr>
            </w:pPr>
          </w:p>
          <w:p w14:paraId="4BF9C4D2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Merge w:val="restart"/>
          </w:tcPr>
          <w:p w14:paraId="23F853FF">
            <w:pPr>
              <w:widowControl/>
              <w:spacing w:line="6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掌握“侧、欣”等11个生字，读准多音字“兴、舍”，会写“脑、袋”等13个字；积累“葱葱茏茏、密密层层”等描写景物的四字词语，能有感情地朗读课文，读好文中长句子 。</w:t>
            </w:r>
          </w:p>
        </w:tc>
        <w:tc>
          <w:tcPr>
            <w:tcW w:w="2430" w:type="dxa"/>
            <w:gridSpan w:val="3"/>
            <w:vMerge w:val="restart"/>
          </w:tcPr>
          <w:p w14:paraId="71BA02DD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炼字感悟：体会“抽、浸”等动词的表达妙处，如“抽出”写出春天枝条快速生长的动态感，“浸”凸显夏天森林被浓雾包裹的朦胧美 。</w:t>
            </w:r>
          </w:p>
          <w:p w14:paraId="14B18B9F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 写法迁移：学习作者“抓住季节特点描写景物”的方法，并尝试运用到简单的写景习作中 。</w:t>
            </w:r>
          </w:p>
          <w:p w14:paraId="3F9337F1">
            <w:pPr>
              <w:widowControl/>
              <w:jc w:val="left"/>
            </w:pPr>
          </w:p>
        </w:tc>
        <w:tc>
          <w:tcPr>
            <w:tcW w:w="5613" w:type="dxa"/>
            <w:gridSpan w:val="2"/>
          </w:tcPr>
          <w:p w14:paraId="216AE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帮助学生巩固掌握本单元基础字词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，加强对一类字书写和二类字的认识。</w:t>
            </w:r>
          </w:p>
          <w:p w14:paraId="74348B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00F2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28735EA7"/>
        </w:tc>
        <w:tc>
          <w:tcPr>
            <w:tcW w:w="1988" w:type="dxa"/>
          </w:tcPr>
          <w:p w14:paraId="2D74D29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49CCEE9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海滨小城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768D1FD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724CDD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0EFA6F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1ED1AD4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Merge w:val="continue"/>
          </w:tcPr>
          <w:p w14:paraId="4C91703E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4328B6D5">
            <w:pPr>
              <w:widowControl/>
              <w:jc w:val="left"/>
            </w:pPr>
          </w:p>
        </w:tc>
        <w:tc>
          <w:tcPr>
            <w:tcW w:w="5613" w:type="dxa"/>
            <w:gridSpan w:val="2"/>
          </w:tcPr>
          <w:p w14:paraId="25E2C2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2.通过小组合作、交流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，训练学生语言逻辑和表达能力。</w:t>
            </w:r>
          </w:p>
        </w:tc>
      </w:tr>
      <w:tr w14:paraId="05DF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2A1AF695"/>
        </w:tc>
        <w:tc>
          <w:tcPr>
            <w:tcW w:w="1988" w:type="dxa"/>
          </w:tcPr>
          <w:p w14:paraId="469F752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</w:t>
            </w:r>
            <w:r>
              <w:rPr>
                <w:rFonts w:hint="eastAsia" w:ascii="宋体" w:hAnsi="宋体" w:eastAsia="宋体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美丽的小兴安岭</w:t>
            </w:r>
            <w:r>
              <w:rPr>
                <w:rFonts w:hint="eastAsia" w:ascii="宋体" w:hAnsi="宋体" w:eastAsia="宋体"/>
              </w:rPr>
              <w:t>》</w:t>
            </w:r>
          </w:p>
          <w:p w14:paraId="375033FE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Merge w:val="continue"/>
          </w:tcPr>
          <w:p w14:paraId="2900043D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679A854B">
            <w:pPr>
              <w:widowControl/>
              <w:jc w:val="left"/>
            </w:pPr>
          </w:p>
        </w:tc>
        <w:tc>
          <w:tcPr>
            <w:tcW w:w="5613" w:type="dxa"/>
            <w:gridSpan w:val="2"/>
          </w:tcPr>
          <w:p w14:paraId="15F449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锻炼学生的仿写能力和思维能力，激发学生对外面世界的向往，加深对课文主题的理解。</w:t>
            </w:r>
          </w:p>
          <w:p w14:paraId="6FB5F2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4.和家长制作旅行计划的实践作业，将语文学习与生活实际相结合，提高学生的实践能力和亲子互动。</w:t>
            </w:r>
          </w:p>
        </w:tc>
      </w:tr>
    </w:tbl>
    <w:p w14:paraId="7BC574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19F1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0C2D277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4D2A0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E76B61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C9CA56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A10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1253B30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探秘祖国山河习得读写方法</w:t>
            </w:r>
          </w:p>
        </w:tc>
        <w:tc>
          <w:tcPr>
            <w:tcW w:w="1580" w:type="dxa"/>
            <w:vAlign w:val="center"/>
          </w:tcPr>
          <w:p w14:paraId="25C2C0DC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“写法探秘”手抄报</w:t>
            </w:r>
          </w:p>
          <w:p w14:paraId="02D6D758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670" w:type="dxa"/>
            <w:vAlign w:val="center"/>
          </w:tcPr>
          <w:p w14:paraId="55A2857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 生字词“情境闯关”</w:t>
            </w:r>
          </w:p>
          <w:p w14:paraId="2B999E2B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结合课文景物创设“西沙群岛字词岛”“小兴安岭四季馆”等情境，完成生字注音（如“饶、瑰、浸”）、多音字组词（如“兴xīng（兴奋）/xìng（高兴）”）、四字词语填空（如“五光（十色）、葱葱（茏茏）”）。</w:t>
            </w:r>
          </w:p>
          <w:p w14:paraId="452D578A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- 融合要素：通过情境化练习，巩固单元生字词积累，为理解课文关键句、运用词语写景奠定基础。</w:t>
            </w:r>
          </w:p>
          <w:p w14:paraId="18FFD1A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关键句“精准定位”</w:t>
            </w:r>
          </w:p>
          <w:p w14:paraId="0A1BC2A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选取《富饶的西沙群岛》（如海底生物段落）、《美丽的小兴安岭》（如秋天段落）的典型段落，让学生用“____”画出关键句，在旁边批注“关键句在段首/段尾”“这句话概括了____内容”。</w:t>
            </w:r>
          </w:p>
        </w:tc>
        <w:tc>
          <w:tcPr>
            <w:tcW w:w="1701" w:type="dxa"/>
            <w:vAlign w:val="center"/>
          </w:tcPr>
          <w:p w14:paraId="396691D2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手抄报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小能手”</w:t>
            </w:r>
          </w:p>
        </w:tc>
        <w:tc>
          <w:tcPr>
            <w:tcW w:w="3402" w:type="dxa"/>
            <w:vAlign w:val="center"/>
          </w:tcPr>
          <w:p w14:paraId="3277349D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综合运用“关键句构段”“抓景物特点”“运用积累词语”等要素，实现单元写作要素的实战迁移。</w:t>
            </w:r>
          </w:p>
          <w:p w14:paraId="7ED450A8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54F3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6609D29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0F2CC5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  <w:t>四季一景”小练笔</w:t>
            </w:r>
          </w:p>
        </w:tc>
        <w:tc>
          <w:tcPr>
            <w:tcW w:w="6670" w:type="dxa"/>
            <w:vAlign w:val="center"/>
          </w:tcPr>
          <w:p w14:paraId="0A4225F7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模仿《美丽的小兴安岭》，选择一处熟悉的景物（如家门口的大树、小区的池塘），写其中一个季节的特点。要求：① 开头用关键句概括（如“夏天的池塘真热闹”）；② 抓住2-3个具体事物（如荷花、青蛙、小鱼），用上积累的四字词语（如“亭亭玉立、呱呱叫”）。</w:t>
            </w:r>
          </w:p>
        </w:tc>
        <w:tc>
          <w:tcPr>
            <w:tcW w:w="1701" w:type="dxa"/>
            <w:vAlign w:val="center"/>
          </w:tcPr>
          <w:p w14:paraId="337C7D51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写作之星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7313687A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综合运用“关键句构段”“抓景物特点”“运用积累词语”等要素，实现单元写作要素的实战迁移。</w:t>
            </w:r>
          </w:p>
        </w:tc>
      </w:tr>
      <w:tr w14:paraId="6958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67292F7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3E7D861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“祖国山河美景卡”制作</w:t>
            </w:r>
          </w:p>
        </w:tc>
        <w:tc>
          <w:tcPr>
            <w:tcW w:w="6670" w:type="dxa"/>
            <w:vAlign w:val="center"/>
          </w:tcPr>
          <w:p w14:paraId="7506A590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搜集一处祖国山河的资料（如黄山、桂林山水），制作美景卡。卡片包含：① 美景名称及所在省份；② 1句概括其特点的关键句（如“黄山以奇松、怪石闻名”）；③ 2-3个具体景点的简单描述；④ 贴一张美景图片或画简笔画。</w:t>
            </w:r>
          </w:p>
        </w:tc>
        <w:tc>
          <w:tcPr>
            <w:tcW w:w="1701" w:type="dxa"/>
            <w:vAlign w:val="center"/>
          </w:tcPr>
          <w:p w14:paraId="493F7178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小画家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79F74408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在搜集、整理资料的过程中，自主运用“关键句概括”“具体描述景物”的方法，同时深化对“祖国山河”主题的认知，实现语文要素与情感目标的融合。。</w:t>
            </w:r>
          </w:p>
        </w:tc>
      </w:tr>
      <w:tr w14:paraId="44E2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Align w:val="center"/>
          </w:tcPr>
          <w:p w14:paraId="13421BD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C4410A">
            <w:pPr>
              <w:ind w:firstLine="280" w:firstLineChars="100"/>
              <w:rPr>
                <w:rFonts w:hint="eastAsia"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资料包</w:t>
            </w:r>
          </w:p>
          <w:p w14:paraId="676C4128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670" w:type="dxa"/>
            <w:vAlign w:val="center"/>
          </w:tcPr>
          <w:p w14:paraId="36868B9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富饶的西沙群岛》：</w:t>
            </w:r>
          </w:p>
          <w:p w14:paraId="1B483B5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一、课文内容</w:t>
            </w:r>
          </w:p>
          <w:p w14:paraId="583AAB67">
            <w:pPr>
              <w:ind w:firstLine="420" w:firstLineChars="15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《富饶的西沙群岛》通过介绍西沙群岛的地理位置和它的美丽富饶，表达了作者对西沙群岛的喜爱之情。</w:t>
            </w:r>
          </w:p>
          <w:p w14:paraId="691FEA30"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课文从海面、海底、海滩、岛上四方面具体写出了西沙群岛的风景优美、物产丰富。比如描写海面时，海水五光十色，瑰丽无比；海底有各种各样的珊瑚、海参、大龙虾和鱼；海滩上有捡不完的美丽贝壳，还有海龟；岛上有茂密的树林和各种海鸟。</w:t>
            </w:r>
          </w:p>
          <w:p w14:paraId="33D3D45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二、重点字词</w:t>
            </w:r>
          </w:p>
          <w:p w14:paraId="4F90E6B0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易读错的字：“饶”（ráo）、“瑰”（guī）、“参”（shēn）、“划”（huá）、“武”（wǔ）、“粪”（fèn）、“辈”（bèi）、“设”（shè）。</w:t>
            </w:r>
          </w:p>
          <w:p w14:paraId="476E441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易写错的字：</w:t>
            </w:r>
          </w:p>
          <w:p w14:paraId="110DA86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“富”：上面是“宀”，不要写成“冖”。</w:t>
            </w:r>
          </w:p>
          <w:p w14:paraId="1F98321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“优”：右边是“尤”，不要写成“龙”。</w:t>
            </w:r>
          </w:p>
          <w:p w14:paraId="05C2B55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“浅”：右边是“戋”，不要写成“戈”。</w:t>
            </w:r>
          </w:p>
          <w:p w14:paraId="26821FF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“挺”：右边是“廷”，不要写成“延”。</w:t>
            </w:r>
          </w:p>
          <w:p w14:paraId="53767F97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“鼓”：左边是“士”，不要写成“土”。</w:t>
            </w:r>
          </w:p>
          <w:p w14:paraId="1BEC089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“数”：左边是“娄”，不要写成“数”。</w:t>
            </w:r>
          </w:p>
          <w:p w14:paraId="438AB5A4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三、多音字：</w:t>
            </w:r>
          </w:p>
          <w:p w14:paraId="54978FD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参（shēn）（海参）、（cān）（参加）；</w:t>
            </w:r>
          </w:p>
          <w:p w14:paraId="7530597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划（huá）（划船）、（huà）（计划）。</w:t>
            </w:r>
          </w:p>
          <w:p w14:paraId="4AA1674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《海滨小城》：</w:t>
            </w:r>
          </w:p>
          <w:p w14:paraId="493A47A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一、课文内容</w:t>
            </w:r>
          </w:p>
          <w:p w14:paraId="5DA97EC9">
            <w:pPr>
              <w:ind w:firstLine="420" w:firstLineChars="15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《海滨小城》主要描写了海滨小城的美丽景色，包括海滨的景象和小城的风貌。</w:t>
            </w:r>
          </w:p>
          <w:p w14:paraId="7D00450A"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海滨部分，作者写了大海的蓝色与一望无际，以及沙滩上的贝壳与船队等；小城部分，依次介绍了庭院里的树、公园的美景、街道的整洁。字里行间流露出作者对海滨小城的热爱与赞美之情。</w:t>
            </w:r>
          </w:p>
          <w:p w14:paraId="41E2623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二、重点字词</w:t>
            </w:r>
          </w:p>
          <w:p w14:paraId="773D5BF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易读错的字：“滨”（bīn）、“鸥”（ōu）、“胳”（gē）、“臂”（bei）、“睬”（cǎi）、“凰”（huáng）、“榕”（róng）、“凳”（dèng）、“逢”（féng）。</w:t>
            </w:r>
          </w:p>
          <w:p w14:paraId="142C0A0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易写错的字：</w:t>
            </w:r>
          </w:p>
          <w:p w14:paraId="6A6CB56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“滨”：右边是“宾”，不要写成“兵”。</w:t>
            </w:r>
          </w:p>
          <w:p w14:paraId="7F4E038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“灰”：上部第一笔是“横”，不要写成“撇”。</w:t>
            </w:r>
          </w:p>
          <w:p w14:paraId="5929A29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“飘”：右边是“风”，不要写成“凡”。</w:t>
            </w:r>
          </w:p>
          <w:p w14:paraId="18EBFB3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“夏”：中间是“自”，不要写成“白”。</w:t>
            </w:r>
          </w:p>
          <w:p w14:paraId="50B8147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三、多音字：</w:t>
            </w:r>
          </w:p>
          <w:p w14:paraId="5C1024D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臂（bei）（胳臂）、（bì）（手臂）；</w:t>
            </w:r>
          </w:p>
          <w:p w14:paraId="7CF89AA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笼（lǒng）（笼罩）、（lóng）（鸟笼）；</w:t>
            </w:r>
          </w:p>
          <w:p w14:paraId="0F0DE34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兴（xīng）（兴奋）、（xìng）（高兴）；</w:t>
            </w:r>
          </w:p>
          <w:p w14:paraId="2848FA9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4. 舍（shè）（宿舍）、（shě）（舍得）。</w:t>
            </w:r>
          </w:p>
          <w:p w14:paraId="156E45C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《美丽的小兴安岭》：</w:t>
            </w:r>
          </w:p>
          <w:p w14:paraId="2F3802E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一、课文内容</w:t>
            </w:r>
          </w:p>
          <w:p w14:paraId="51159659">
            <w:pPr>
              <w:ind w:firstLine="420" w:firstLineChars="15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《美丽的小兴安岭》按照春、夏、秋、冬的时间顺序，介绍了我国东北小兴安岭一年四季美丽的景色和丰富的物产。</w:t>
            </w:r>
          </w:p>
          <w:p w14:paraId="663786D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二、重点字词</w:t>
            </w:r>
          </w:p>
          <w:p w14:paraId="6B205C25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会写的字：脑（nǎo）、袋（dài）、严（yán）、实（shí）、挡（dǎng）、视（shì）、线（xiàn）、坛（tán）、显（xiǎn）、材（cái）、软（ruǎn）、刮（guā）、库（kù）。</w:t>
            </w:r>
          </w:p>
          <w:p w14:paraId="5BD5639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会认的字：兴（xīng）、融（róng）、侧（cè）、欣（xīn）、浸（jìn）、乳（rǔ）、梢（shāo）、舍（shè）、显（xiǎn）、材（cái）、膝（xī）、临（lín）、库（kù）。</w:t>
            </w:r>
          </w:p>
          <w:p w14:paraId="5F7349D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多音字：兴（xīng 兴奋、xìng 高兴）；舍（shě 舍得、shè 宿舍）。</w:t>
            </w:r>
          </w:p>
          <w:p w14:paraId="624477B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习作《这儿真美》：</w:t>
            </w:r>
          </w:p>
          <w:p w14:paraId="5E96261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一、习作要求</w:t>
            </w:r>
          </w:p>
          <w:p w14:paraId="4204271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观察一处景物，围绕一个中心意思，按一定的顺序描写下来，把这个地方的美景介绍给别人。</w:t>
            </w:r>
          </w:p>
          <w:p w14:paraId="42B5CDC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二、写作方法指导</w:t>
            </w:r>
          </w:p>
          <w:p w14:paraId="166CAE9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围绕一个意思写：可以用一句话概括出这个地方的特点或给自己的感受，作为中心句，放在文章的开头或结尾，统领全文。如“校园一角真美”“家乡的四季如画”等。</w:t>
            </w:r>
          </w:p>
          <w:p w14:paraId="491EE948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按顺序描写景物：</w:t>
            </w:r>
          </w:p>
          <w:p w14:paraId="2B65A2E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空间顺序：从上到下、从左到右、从远到近、从整体到局部等。例如，先写远处的山峦，再写近处的树木、花草等。</w:t>
            </w:r>
          </w:p>
          <w:p w14:paraId="4BC5D0FC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时间顺序：可以按照春、夏、秋、冬的季节变化来写，也可以写一天中不同时间的景色，如早晨、中午、傍晚等。</w:t>
            </w:r>
          </w:p>
          <w:p w14:paraId="563E1AD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抓住景物特点：细致观察景物的形状、颜色、大小、声音、动态等方面的特点，并用恰当的词语和修辞手法进行描写，使景物更加生动形象。</w:t>
            </w:r>
          </w:p>
          <w:p w14:paraId="53D453D7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运用修辞手法：比喻，如“弯弯的月亮像小船”；拟人，如“小鸟在枝头欢快地歌唱”；排比，如“公园里的花真多啊，有红的、有黄的、有白的，五颜六色，美丽极了”。</w:t>
            </w:r>
          </w:p>
          <w:p w14:paraId="3FB9E574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动静结合：描写景物静态的样子，如“湖水平静得像一面镜子”，同时也描写景物的动态，如“微风吹过，湖面泛起层层涟漪”。</w:t>
            </w:r>
          </w:p>
          <w:p w14:paraId="0B6124D4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语文园地：</w:t>
            </w:r>
          </w:p>
          <w:p w14:paraId="6A11668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一、交流平台</w:t>
            </w:r>
          </w:p>
          <w:p w14:paraId="57744AF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中心句的概念：在一段话中能够概括主要内容或表达中心意思的句子。</w:t>
            </w:r>
          </w:p>
          <w:p w14:paraId="2C76EF9F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位置与作用：</w:t>
            </w:r>
          </w:p>
          <w:p w14:paraId="0C2A1A9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有的在段落开头，起到总起全文的作用，如《富饶的西沙群岛》中“那里风景优美，物产丰富，是个可爱的地方”。</w:t>
            </w:r>
          </w:p>
          <w:p w14:paraId="5EE83736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有的在段落中间，起到承上启下的作用。</w:t>
            </w:r>
          </w:p>
          <w:p w14:paraId="3136202E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有的在段落结尾，起到总结全文的作用，像《美丽的小兴安岭》中“小兴安岭一年四季景色诱人，是一座美丽的大花园，也是一座巨大的宝库”。</w:t>
            </w:r>
          </w:p>
          <w:p w14:paraId="41EE8887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意义：能帮助我们更好地理解一段话的意思，在习作中运用中心句可以让表达更清楚、有条理。</w:t>
            </w:r>
          </w:p>
          <w:p w14:paraId="71C7DB0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二、识字加油站</w:t>
            </w:r>
          </w:p>
          <w:p w14:paraId="4C62A0C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汉字特点：给出了“蝌蚪、飞蛾、螃蟹”“鲤鱼、鲫鱼、鲨鱼”两组词语，每行加点字的共同点是都有“虫”字旁或“鱼”字旁。</w:t>
            </w:r>
          </w:p>
          <w:p w14:paraId="3781A38C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形声字规律：这些字都是形声字，形旁表示事物的类别，声旁表示事物的读音。如“蝌”，左边的“虫”表示与昆虫有关，右边的“科”表示读音；“鲤”，左边的“鱼”表示与鱼类有关，右边的“里”表示读音。</w:t>
            </w:r>
          </w:p>
          <w:p w14:paraId="257B5BD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拓展：形声字还有其他类型，如左形右声、上形下声、外形内声、内形外声等，让学生课下寻找。</w:t>
            </w:r>
          </w:p>
          <w:p w14:paraId="56A2F5E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三、词句段运用</w:t>
            </w:r>
          </w:p>
          <w:p w14:paraId="03968683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词语理解与运用：</w:t>
            </w:r>
          </w:p>
          <w:p w14:paraId="5000630A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词语展示：“懒洋洋、慢腾腾、颤巍巍、兴冲冲、静悄悄、空荡荡、乱糟糟、闹哄哄”。</w:t>
            </w:r>
          </w:p>
          <w:p w14:paraId="50BD77C1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画面浮现：看到“懒洋洋”会浮现出一个人无精打采的样子；“慢腾腾”会想到乌龟爬行缓慢的画面；“颤巍巍”是老人走路不稳的样子；“兴冲冲”是一个人特别高兴的神情；“静悄悄”是夜晚寂静的场景；“空荡荡”是空间无人的画面；“乱糟糟”是房间杂乱的景象；“闹哄哄”是人声嘈杂的场面。</w:t>
            </w:r>
          </w:p>
          <w:p w14:paraId="33134D4C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造句示例：他懒洋洋地躺在沙发上，一动也不想动。奶奶年纪大了，走路颤巍巍的，让人担心。</w:t>
            </w:r>
          </w:p>
          <w:p w14:paraId="2279B4B2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围绕开头说一段话：</w:t>
            </w:r>
          </w:p>
          <w:p w14:paraId="2A52770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例句：“车站的人可真多……”“我喜欢夏天的夜晚……”</w:t>
            </w:r>
          </w:p>
          <w:p w14:paraId="618EF37D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示例：车站的人可真多。售票窗口前早已排起了长长的队伍，人们焦急地等待着买票。候车大厅里座无虚席，有的人在看报纸，有的人在玩手机，还有的人在聊天。进站口处，人群不断地涌进，大家提着行李，匆匆忙忙地走向站台。</w:t>
            </w:r>
          </w:p>
          <w:p w14:paraId="55DB00B9"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• 我喜欢夏天的夜晚。天空中繁星点点，明月高悬。微风轻轻吹过，带来一丝凉爽。草丛里，蟋蟀在欢快地歌唱，萤火虫提着小灯笼在飞舞。我和小伙伴们在院子里嬉戏玩耍，享受着这美好的夜晚。</w:t>
            </w:r>
          </w:p>
          <w:p w14:paraId="3B315C6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392522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C0CD395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688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Align w:val="center"/>
          </w:tcPr>
          <w:p w14:paraId="6ED6C21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761F3BF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8"/>
                <w:szCs w:val="28"/>
              </w:rPr>
              <w:t>设计单元习题</w:t>
            </w:r>
          </w:p>
        </w:tc>
        <w:tc>
          <w:tcPr>
            <w:tcW w:w="6670" w:type="dxa"/>
            <w:vAlign w:val="center"/>
          </w:tcPr>
          <w:p w14:paraId="45E65A7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三年级语文上</w:t>
            </w:r>
            <w:r>
              <w:rPr>
                <w:rFonts w:asciiTheme="minorEastAsia" w:hAnsiTheme="minorEastAsia"/>
                <w:sz w:val="28"/>
                <w:szCs w:val="28"/>
              </w:rPr>
              <w:t>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第六单元检测卷</w:t>
            </w:r>
          </w:p>
          <w:p w14:paraId="3D6BF7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姓名：</w:t>
            </w:r>
          </w:p>
          <w:p w14:paraId="409C9B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一、基础知识（50 分）</w:t>
            </w:r>
          </w:p>
          <w:p w14:paraId="75D18B5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看拼音，写词语。（10 分）</w:t>
            </w:r>
          </w:p>
          <w:p w14:paraId="5A79375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bǎo guì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guāng huá  hǎi bīn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yán shi</w:t>
            </w:r>
          </w:p>
          <w:p w14:paraId="40D87F2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） （     ） 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） 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</w:t>
            </w:r>
          </w:p>
          <w:p w14:paraId="199A1EC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shì xiàn  fēng fù  yào cái chéng qún jié duì</w:t>
            </w:r>
          </w:p>
          <w:p w14:paraId="6D6758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     ） 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）（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 （           ）</w:t>
            </w:r>
          </w:p>
          <w:p w14:paraId="6EBC1DB4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606F51E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给下列加点字选择正确的读音，打“√”。（6 分）</w:t>
            </w:r>
          </w:p>
          <w:p w14:paraId="2BA9FE2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人参（shēn cān）宿舍（shè shě）胳臂（bei bì）</w:t>
            </w:r>
          </w:p>
          <w:p w14:paraId="5DE6FB4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禁令（jìn jīn） 答应（dā dá） 压根（yā yà）</w:t>
            </w:r>
          </w:p>
          <w:p w14:paraId="1CD5E97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018479D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比一比，再组词。（8 分）</w:t>
            </w:r>
          </w:p>
          <w:p w14:paraId="7E36409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浅（  ） 载（  ） 刮（  ） 料（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）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涂（ ）</w:t>
            </w:r>
          </w:p>
          <w:p w14:paraId="2BD5F73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线（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 栽（  ） 乱（  ）  科（  ）   除（ ）</w:t>
            </w:r>
          </w:p>
          <w:p w14:paraId="667AB5D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0D24420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4. 把下列词语补充完整。（9 分）</w:t>
            </w:r>
          </w:p>
          <w:p w14:paraId="55CA95D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五（ ）十（ ） （ ）（ ）辈辈 成（ ）结（ ）（ ）（ ）茏茏 （ ）光（ ）闪 （ ）（ ）不平</w:t>
            </w:r>
          </w:p>
          <w:p w14:paraId="20FC490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 ）（ ）迷人 （ ）（ ）丰富</w:t>
            </w:r>
          </w:p>
          <w:p w14:paraId="279B4C0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383EB06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5. 选择恰当的词语填空。（4 分）</w:t>
            </w:r>
          </w:p>
          <w:p w14:paraId="5885B05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富饶 丰富 富裕</w:t>
            </w:r>
          </w:p>
          <w:p w14:paraId="13C3278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（1）我们的祖国地大物博，（       ）。</w:t>
            </w:r>
          </w:p>
          <w:p w14:paraId="2DD4968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（2）参加这次活动，我们（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）了见识。</w:t>
            </w:r>
          </w:p>
          <w:p w14:paraId="2E699FB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（3）随着经济的发展，人们的生活越来越（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）。</w:t>
            </w:r>
          </w:p>
          <w:p w14:paraId="7B5E41F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6. 按要求写句子。（13 分）</w:t>
            </w:r>
          </w:p>
          <w:p w14:paraId="0D81348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（1）一棵棵榕树就像一顶顶撑开的绿绒大伞。（仿写比喻句）（3 分）</w:t>
            </w:r>
          </w:p>
          <w:p w14:paraId="02E6732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（2）小兴安岭是一座美丽的大花园，也是一座巨大的宝库。（用加点的词语造句）（4 分）</w:t>
            </w:r>
          </w:p>
          <w:p w14:paraId="0440121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（3）西沙群岛的海里一半是水，一半是鱼。（仿写夸张句）（3 分）</w:t>
            </w:r>
          </w:p>
          <w:p w14:paraId="2C2711C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（4）小鹿在溪边散步，它们有的俯下身子喝水，有的侧着脑袋欣赏自己映在水里的影子。（仿写拟人句）（3 分）</w:t>
            </w:r>
          </w:p>
          <w:p w14:paraId="4AC7080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二、阅读理解（20 分）</w:t>
            </w:r>
          </w:p>
          <w:p w14:paraId="3316FF8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（一）课内阅读。（10 分）</w:t>
            </w:r>
          </w:p>
          <w:p w14:paraId="6B5D59F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《富饶的西沙群岛》（节选）</w:t>
            </w:r>
          </w:p>
          <w:p w14:paraId="12F5975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西沙群岛一带海水五光十色，瑰丽无比：有深蓝的，淡青的，浅绿的，杏黄的。一块块，一条条，相互交错着。因为海底高低不平，有山崖，有峡谷，海水有深有浅，从海面看，色彩就不同了。</w:t>
            </w:r>
          </w:p>
          <w:p w14:paraId="1A8EB1B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海底的岩石上长着各种各样的珊瑚，有的像绽开的花朵，有的像分枝的鹿角。海参到处都是，在海底懒洋洋地蠕动。大龙虾全身披甲，划过来，划过去，样子挺威武。</w:t>
            </w:r>
          </w:p>
          <w:p w14:paraId="1A9960B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这段话主要写了西沙群岛的（ ）和（ ）。（4 分）</w:t>
            </w:r>
          </w:p>
          <w:p w14:paraId="2AAB1B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海水颜色不同的原因是什么？用“____”在文中画出来。（3 分）</w:t>
            </w:r>
          </w:p>
          <w:p w14:paraId="7F28B522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文中描写了哪些海底生物？它们各有什么特点？（3 分）</w:t>
            </w:r>
          </w:p>
          <w:p w14:paraId="27B102B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（二）课外阅读。（10 分）</w:t>
            </w:r>
          </w:p>
          <w:p w14:paraId="7B01B68E">
            <w:pPr>
              <w:ind w:firstLine="1820" w:firstLineChars="6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《美丽的鄱阳湖》</w:t>
            </w:r>
          </w:p>
          <w:p w14:paraId="5AF5DA5A"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位于江西省的鄱阳湖是我国最大的淡水湖。它像一颗巨大的绿宝石点缀在祖国母亲金色的腰带——长江上。它令人向往，令人赞美。</w:t>
            </w:r>
          </w:p>
          <w:p w14:paraId="4D4DEA4D"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鄱阳湖令人陶醉的是它的美丽多姿。风平浪静的时候，鄱阳湖就像一面大镜子，湖边的青山，倒映在湖中，不正是仙女在梳洗打扮吗？微风吹过湖面的时候，碧波荡漾，在金色阳光的照射下，波光粼粼，叫人心旷神怡。当湖面狂风大作的时候，几百里的水面白浪滔滔，汹涌澎湃，风声水声响成一片，就像那千军万马在冲锋陷阵……</w:t>
            </w:r>
          </w:p>
          <w:p w14:paraId="282FF7F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鄱阳湖无论什么时候，都会使人产生遐想，让人兴奋不已。</w:t>
            </w:r>
          </w:p>
          <w:p w14:paraId="1F55959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1. 用“____”画出文中的一个比喻句。（2 分）</w:t>
            </w:r>
          </w:p>
          <w:p w14:paraId="1106C98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短文是从（ ）和（ ）两个方面来写鄱阳湖的美丽多姿的。（4 分）</w:t>
            </w:r>
          </w:p>
          <w:p w14:paraId="24279D7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你喜欢鄱阳湖吗？为什么？（4 分）</w:t>
            </w:r>
          </w:p>
          <w:p w14:paraId="6FD9F6E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三、口语交际（5 分）</w:t>
            </w:r>
          </w:p>
          <w:p w14:paraId="6BF9FD0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你的家乡有哪些美丽的景色或特产？请你向大家介绍一下。</w:t>
            </w:r>
          </w:p>
          <w:p w14:paraId="57455D2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四、习作（25 分）</w:t>
            </w:r>
          </w:p>
          <w:p w14:paraId="253DBF3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题目：《我爱________》</w:t>
            </w:r>
          </w:p>
          <w:p w14:paraId="710E6DF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要求：1. 把题目补充完整，可以是家乡、校园、公园等。</w:t>
            </w:r>
          </w:p>
          <w:p w14:paraId="44716B5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2. 按照一定的顺序描写你所喜爱的地方的景色，做到语句通顺，内容具体。</w:t>
            </w:r>
          </w:p>
          <w:p w14:paraId="43B53716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 表达出自己的真情实感。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86803CF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35D1DD2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918CB66">
      <w:pPr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34D8"/>
    <w:multiLevelType w:val="singleLevel"/>
    <w:tmpl w:val="FB403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96DA9"/>
    <w:rsid w:val="004A7D98"/>
    <w:rsid w:val="004C03EA"/>
    <w:rsid w:val="004D3375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2903F44"/>
    <w:rsid w:val="04D70E27"/>
    <w:rsid w:val="060043AE"/>
    <w:rsid w:val="068C79F0"/>
    <w:rsid w:val="07632E46"/>
    <w:rsid w:val="0965275F"/>
    <w:rsid w:val="098F7F23"/>
    <w:rsid w:val="0AA03A6A"/>
    <w:rsid w:val="0AB2039C"/>
    <w:rsid w:val="0AD01EE6"/>
    <w:rsid w:val="0EE303C9"/>
    <w:rsid w:val="10FC5772"/>
    <w:rsid w:val="11F8418B"/>
    <w:rsid w:val="12B52357"/>
    <w:rsid w:val="135950FD"/>
    <w:rsid w:val="13E80946"/>
    <w:rsid w:val="156A53A0"/>
    <w:rsid w:val="16F47617"/>
    <w:rsid w:val="173D342E"/>
    <w:rsid w:val="179B5CE4"/>
    <w:rsid w:val="17E22C28"/>
    <w:rsid w:val="184C6FDF"/>
    <w:rsid w:val="1ABA3364"/>
    <w:rsid w:val="1AC83294"/>
    <w:rsid w:val="1C451F70"/>
    <w:rsid w:val="1DC9301B"/>
    <w:rsid w:val="1E2F3071"/>
    <w:rsid w:val="1E37603B"/>
    <w:rsid w:val="1EDF295B"/>
    <w:rsid w:val="21707EAF"/>
    <w:rsid w:val="230D6076"/>
    <w:rsid w:val="235A6AC2"/>
    <w:rsid w:val="23C70333"/>
    <w:rsid w:val="2536579D"/>
    <w:rsid w:val="255B604F"/>
    <w:rsid w:val="25A65A51"/>
    <w:rsid w:val="268705C2"/>
    <w:rsid w:val="27264C48"/>
    <w:rsid w:val="287F0855"/>
    <w:rsid w:val="28BE5CD7"/>
    <w:rsid w:val="28FE22D0"/>
    <w:rsid w:val="29E057D9"/>
    <w:rsid w:val="2AD4461E"/>
    <w:rsid w:val="2C206119"/>
    <w:rsid w:val="2C7B5A8A"/>
    <w:rsid w:val="2DDE33CA"/>
    <w:rsid w:val="31B61FC5"/>
    <w:rsid w:val="35A47429"/>
    <w:rsid w:val="36415851"/>
    <w:rsid w:val="376B527C"/>
    <w:rsid w:val="38170F5F"/>
    <w:rsid w:val="3E9230EE"/>
    <w:rsid w:val="3EF55FDE"/>
    <w:rsid w:val="405B10A3"/>
    <w:rsid w:val="40842268"/>
    <w:rsid w:val="43E14044"/>
    <w:rsid w:val="448E6105"/>
    <w:rsid w:val="4642189D"/>
    <w:rsid w:val="4A1702BC"/>
    <w:rsid w:val="4B264888"/>
    <w:rsid w:val="4B5D6832"/>
    <w:rsid w:val="4B6242BB"/>
    <w:rsid w:val="4C1E06B7"/>
    <w:rsid w:val="507A7515"/>
    <w:rsid w:val="512E0705"/>
    <w:rsid w:val="51B55619"/>
    <w:rsid w:val="523E73BD"/>
    <w:rsid w:val="531A3926"/>
    <w:rsid w:val="54872C59"/>
    <w:rsid w:val="55B327C9"/>
    <w:rsid w:val="57AC3673"/>
    <w:rsid w:val="589046EA"/>
    <w:rsid w:val="59472AD1"/>
    <w:rsid w:val="59741916"/>
    <w:rsid w:val="5AD207FD"/>
    <w:rsid w:val="5ADE51A0"/>
    <w:rsid w:val="5AFE1DDF"/>
    <w:rsid w:val="5EA34DF7"/>
    <w:rsid w:val="60F577E0"/>
    <w:rsid w:val="62651E5D"/>
    <w:rsid w:val="62C03E1E"/>
    <w:rsid w:val="63D80CF3"/>
    <w:rsid w:val="650E16D8"/>
    <w:rsid w:val="65554CF2"/>
    <w:rsid w:val="655E275C"/>
    <w:rsid w:val="65E46075"/>
    <w:rsid w:val="66934D57"/>
    <w:rsid w:val="67403D8F"/>
    <w:rsid w:val="67D92E70"/>
    <w:rsid w:val="69787200"/>
    <w:rsid w:val="69943146"/>
    <w:rsid w:val="6A0C1B0B"/>
    <w:rsid w:val="6AFD6E95"/>
    <w:rsid w:val="6B6A2B79"/>
    <w:rsid w:val="6BFA3EFD"/>
    <w:rsid w:val="6EDA5EEB"/>
    <w:rsid w:val="6F6F075E"/>
    <w:rsid w:val="6FAF6BFA"/>
    <w:rsid w:val="710B1683"/>
    <w:rsid w:val="735F40D6"/>
    <w:rsid w:val="751F0928"/>
    <w:rsid w:val="75895ACB"/>
    <w:rsid w:val="75976C60"/>
    <w:rsid w:val="763273F7"/>
    <w:rsid w:val="76BF5D3A"/>
    <w:rsid w:val="76F251A5"/>
    <w:rsid w:val="774C0498"/>
    <w:rsid w:val="786372CE"/>
    <w:rsid w:val="7A16385A"/>
    <w:rsid w:val="7AFA48CF"/>
    <w:rsid w:val="7EF6285C"/>
    <w:rsid w:val="7F2F3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30</Pages>
  <Words>3689</Words>
  <Characters>3721</Characters>
  <Lines>31</Lines>
  <Paragraphs>8</Paragraphs>
  <TotalTime>0</TotalTime>
  <ScaleCrop>false</ScaleCrop>
  <LinksUpToDate>false</LinksUpToDate>
  <CharactersWithSpaces>3743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晶</cp:lastModifiedBy>
  <dcterms:modified xsi:type="dcterms:W3CDTF">2025-10-15T07:39:19Z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7EDA68D998934482ACAA1F0D02704437_13</vt:lpwstr>
  </property>
  <property fmtid="{D5CDD505-2E9C-101B-9397-08002B2CF9AE}" pid="4" name="KSOTemplateDocerSaveRecord">
    <vt:lpwstr>eyJoZGlkIjoiNjlhMjAzOWVjMDM0OTU0YWU4M2ZkZDRlYzJiY2MzZWMiLCJ1c2VySWQiOiI0MTUzNzE0NDcifQ==</vt:lpwstr>
  </property>
</Properties>
</file>