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8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二年级上册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单元作业设计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教研反思</w:t>
      </w:r>
    </w:p>
    <w:p w14:paraId="5EAF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EC1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鸡西市园丁小学 赵畔</w:t>
      </w:r>
    </w:p>
    <w:p w14:paraId="29D13625">
      <w:pPr>
        <w:jc w:val="center"/>
        <w:rPr>
          <w:rFonts w:hint="default" w:ascii="方正小标宋" w:hAnsi="方正小标宋" w:eastAsia="方正小标宋" w:cs="方正小标宋"/>
          <w:sz w:val="40"/>
          <w:szCs w:val="48"/>
          <w:lang w:val="en-US" w:eastAsia="zh-CN"/>
        </w:rPr>
      </w:pPr>
    </w:p>
    <w:p w14:paraId="6C87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第三单元的作业设计整体体现了“基础—提升—拓展”三级递进的理念，紧扣低年级语文核心素养，注重听说读写能力的全面发展。通过对《彩虹》《去外婆家》《数星星的孩子》三篇课文作业的梳理与分析，我对本单元作业设计进行了如下几点反思：</w:t>
      </w:r>
    </w:p>
    <w:p w14:paraId="50F6D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一、分层设计科学合理，有效兼顾个体差异</w:t>
      </w:r>
    </w:p>
    <w:p w14:paraId="5601E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采用“基础—提升—拓展”三层结构，充分考虑了学生的学习起点和能力差异。基础作业聚焦字词认读、拼音辨析和朗读规范，如“正确流利朗读”“读准轻声”等，夯实了语文学习的根基；提升作业则侧重信息提取、语言表达与思维训练，如“说说文中的‘我’为家人做了什么”“仿照排比句说话”，实现了由识记向理解和运用的过渡；拓展作业鼓励想象与跨学科融合，如“仿写彩虹愿望并配插画”“画出外婆家美景”，激发了学生的创造力。这种梯度设计让不同层次的学生都能“跳一跳，摘到果子”，提升了作业的针对性与有效性。</w:t>
      </w:r>
    </w:p>
    <w:p w14:paraId="6845D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二、紧扣语文要素，落实核心素养目标</w:t>
      </w:r>
    </w:p>
    <w:p w14:paraId="067A7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项作业都紧密围绕课文的语文训练点展开。例如，《彩虹》一课通过“照样子说一说”“运用‘如果……不就……’造句”，落实了比喻修辞和关联词的运用；《去外婆家》通过“猜词义”“仿说ABAB式词语”，强化了词语理解和语言积累；《数星星的孩子》则通过“珍珠”“碧玉盘”等比喻分析，培养了学生的文学感知力。这些设计不仅帮助学生理解文本内容，更在潜移默化中提升了“语言建构与运用”“思维发展与提升”等核心素养。</w:t>
      </w:r>
    </w:p>
    <w:p w14:paraId="6BA9C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三、注重生活联结，促进知行合一</w:t>
      </w:r>
    </w:p>
    <w:p w14:paraId="6868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作业设计巧妙地将语文学习与学生生活经验相融合。如“为家人朗读课文”“和家人说说类似经历”等任务，增强了亲子互动，也让语文学习走出课本、走进生活。特别是拓展作业中“画一画美丽景色”“了解星空知识并与同学交流”，实现了语文学科与美术、科学的跨学科整合，拓宽了学习视野，真正践行了“大语文”教育理念。</w:t>
      </w:r>
    </w:p>
    <w:p w14:paraId="583F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四、评价机制多元，反馈及时有效</w:t>
      </w:r>
    </w:p>
    <w:p w14:paraId="5DCD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作业评价标准涵盖了“朗读规范”“语言表达”“时间管理”“想象创新”等多个维度，并引入自评、互评、师评相结合的方式，体现了评价的全面性与主体性。同时，通过作业反馈数据（如各课准确率均达90%以上），能够精准识别学情，进而提出“精准帮扶”“优化分层”“完善激励”等改进措施，形成了“设计—实施—反馈—改进”的闭环，有助于持续提升教学质量。</w:t>
      </w:r>
    </w:p>
    <w:bookmarkEnd w:id="0"/>
    <w:p w14:paraId="260DB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五、可优化空间：增强趣味性与选择性</w:t>
      </w:r>
    </w:p>
    <w:p w14:paraId="5F2E4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尽管整体设计较为完善，但仍可进一步优化。例如，部分基础作业形式略显重复，可适当增加游戏化元素以提升趣味性。</w:t>
      </w:r>
    </w:p>
    <w:p w14:paraId="5AE7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总之，本次单元作业设计理念先进、结构清晰、目标明确，既夯实了基础，又发展了能力，是一次成功的实践探索。未来将继续优化细节，让作业真正成为学生乐于参与的成长阶梯。</w:t>
      </w:r>
    </w:p>
    <w:sectPr>
      <w:footerReference r:id="rId3" w:type="default"/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0FF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A7E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A7E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E75DC"/>
    <w:rsid w:val="076646E5"/>
    <w:rsid w:val="1CAF3A10"/>
    <w:rsid w:val="207215AC"/>
    <w:rsid w:val="44333D5B"/>
    <w:rsid w:val="4B2E37F9"/>
    <w:rsid w:val="5D9A7AF4"/>
    <w:rsid w:val="5E6E75DC"/>
    <w:rsid w:val="61AD35C1"/>
    <w:rsid w:val="707C1B17"/>
    <w:rsid w:val="74D555A7"/>
    <w:rsid w:val="7B4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1108</Characters>
  <Lines>0</Lines>
  <Paragraphs>0</Paragraphs>
  <TotalTime>0</TotalTime>
  <ScaleCrop>false</ScaleCrop>
  <LinksUpToDate>false</LinksUpToDate>
  <CharactersWithSpaces>1109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2025-11-23T02:09:00Z</dcterms:created>
  <dc:creator>Ammy小柒~</dc:creator>
  <cp:lastModifiedBy>田字格</cp:lastModifiedBy>
  <dcterms:modified xsi:type="dcterms:W3CDTF">2025-12-22T06:38:12Z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ADDB75B4CC1B42ACABA080727A662199_13</vt:lpwstr>
  </property>
  <property fmtid="{D5CDD505-2E9C-101B-9397-08002B2CF9AE}" pid="4" name="KSOTemplateDocerSaveRecord">
    <vt:lpwstr>eyJoZGlkIjoiZWFkMDU0YjI0NGYwOThlOTg2OGYxN2ZmN2VjNTY2Y2MiLCJ1c2VySWQiOiIxMDU3MjcwNzc5In0=</vt:lpwstr>
  </property>
</Properties>
</file>