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4862">
      <w:pPr>
        <w:jc w:val="center"/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三年级上册第三单元作业设计反思及体会</w:t>
      </w:r>
    </w:p>
    <w:p w14:paraId="5E0621B6">
      <w:pP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              园丁小学  张春艳</w:t>
      </w:r>
    </w:p>
    <w:p w14:paraId="38E4D15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本单元是阅读策略单元，是本套教材首次以阅读策略为主线组织单元内容。此类单元旨在引导学生学习并掌握基本的阅读策略，形成运用阅读策略的意识，成为积极的阅读者。 </w:t>
      </w:r>
    </w:p>
    <w:p w14:paraId="12C56011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本单元围绕“预测”这一阅读策略进行编排。目的是引导学生将这种无意识的阅读心理，转变为一种有意识的阅读策略，并能在阅读过程中不断主动地进行预测。这有利于呵护并激发学生阅读的初始期待，促进他们积极、主动地思考。预测之后的验证，会让学生体验到阅读的趣味和快乐。在这个过程中，学生不仅成为阅读的积极参与者，还成为阅读的发现者和创造者。基于单元主题，我设计了一系列关于预测的作业，再将作业设计的一些体会进行总结反思：</w:t>
      </w:r>
    </w:p>
    <w:p w14:paraId="2A56232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（一）核心亮点</w:t>
      </w:r>
    </w:p>
    <w:p w14:paraId="22945E6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1. 紧扣童话文本特质，任务设计“具象化”</w:t>
      </w:r>
    </w:p>
    <w:p w14:paraId="02463177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三篇作业均避开抽象理论题，围绕“情节”“角色”两大核心设计任务，如用“句式填空”梳理老屋助人经历、用“路线梳理”串联犟龟行程、用“结局补写”延续小狗故事，符合低中段学生“以具象思维为主”的认知特点，降低理解门槛的同时，让学生能快速抓住文本核心。</w:t>
      </w:r>
    </w:p>
    <w:p w14:paraId="4EB393AB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 分层设计显差异，兼顾“基础”与“提升”</w:t>
      </w:r>
    </w:p>
    <w:p w14:paraId="430B28C6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每篇作业均分为“基础必做”和“提升选做”两层：基础层聚焦“读通、读懂”，如词语匹配、观点提取，确保全体学生夯实基础；提升层聚焦“思维进阶”，如角色视角改写、主题思辨写作，为能力较强的学生提供创造空间，避免“一刀切”导致的“学困生吃不消、优等生吃不饱”问题。</w:t>
      </w:r>
    </w:p>
    <w:p w14:paraId="1EB50230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（二）待优化方向</w:t>
      </w:r>
    </w:p>
    <w:p w14:paraId="78A21195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1. 生活联结不足，主题理解易“悬浮”</w:t>
      </w:r>
    </w:p>
    <w:p w14:paraId="546D4D4C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作业多围绕文本本身设计，未充分链接学生生活经验。例如，在引导学生理解“坚持”（犟龟）、“助人”（老屋）、“寻找自我”（小狗）等主题时，未设计“联系自身”的任务（如“分享一次你像犟龟一样坚持的事”），导致学生对主题的理解停留在“文本角色”层面，难以迁移到现实生活中，降低了语文学习的实践意义。</w:t>
      </w:r>
    </w:p>
    <w:p w14:paraId="7069F9CB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 评价维度单一，反馈指导难“精准”</w:t>
      </w:r>
    </w:p>
    <w:p w14:paraId="5CD0E988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现有作业仅明确“完成与否”“字数要求”等基础标准，缺乏对“内容质量”的细化评价维度。例如，“结局补写”未明确“是否符合角色特点”“想象是否合理”等评分要点，“主题思辨”未说明“是否结合文本”“理由是否充分”，导致学生无法判断自身作业的优势与不足，教师也难以给出精准的改进建议。</w:t>
      </w:r>
    </w:p>
    <w:p w14:paraId="069765F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3. 互动性较弱，学习过程易“孤单”</w:t>
      </w:r>
    </w:p>
    <w:p w14:paraId="2B528C7C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作业多以“个体独立完成”为主，缺乏小组合作类任务。例如，可设计“小组共同编创老屋新故事”“小组辩论‘小狗是否该学狗叫’”等任务，让学生在交流碰撞中深化对文本的理解，同时培养合作能力与表达能力，避免单一的个体作业导致学习过程缺乏互动趣味。</w:t>
      </w:r>
    </w:p>
    <w:p w14:paraId="6E86B350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二、作业设计体会</w:t>
      </w:r>
    </w:p>
    <w:p w14:paraId="449889E3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1. 童话类作业设计，要“抓核心”更要“贴儿童”</w:t>
      </w:r>
    </w:p>
    <w:p w14:paraId="7EF6B4CC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童话的核心是“情节生动、角色鲜明、主题温暖”，作业设计需紧扣这三点，同时充分考虑学生的年龄特点：低中段学生对“故事性”“趣味性”更敏感，应多设计“续写”“改写”“角色扮演”等具象化、游戏化任务，避免用复杂的分析题“劝退”学生，让作业成为“延伸童话乐趣”的载体，而非“负担”。</w:t>
      </w:r>
    </w:p>
    <w:p w14:paraId="67A32A6F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 分层不是“分层级”，而是“分路径”</w:t>
      </w:r>
    </w:p>
    <w:p w14:paraId="64549EA7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分层设计的核心不是将学生分为“优、中、差”，而是为不同能力的学生提供“达成目标的不同路径”。基础层是“保底路径”，确保学生掌握核心知识；提升层是“拓展路径”，鼓励学生挑战更高思维。例如，同样是理解“老屋的善良”，基础层可通过“找句子”完成，提升层可通过“角色视角改写”深化，最终都指向“理解善良”这一核心目标，让每个学生都能在适合自己的路径上获得成就感。</w:t>
      </w:r>
    </w:p>
    <w:p w14:paraId="7C84C55E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3. 作业应成为“文本与生活的桥梁”，而非“文本的复制”</w:t>
      </w:r>
    </w:p>
    <w:p w14:paraId="4A41129F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语文学习的最终目的是“学以致用”，童话类文本承载的“美好品质”“人生道理”，需要通过“链接生活”才能真正内化为学生的素养。未来设计作业时，需增加“文本与生活联结”的任务，让学生从“读童话”走向“用童话的眼光看生活”，例如“寻找身边的‘老屋’（助人的人）”“分享自己的‘犟龟时刻’”，让语文学习真正扎根生活，实现“从文本到生活”的迁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86CF5"/>
    <w:rsid w:val="03B8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2025-10-09T06:59:00Z</dcterms:created>
  <dc:creator>歪歪</dc:creator>
  <cp:lastModifiedBy>歪歪</cp:lastModifiedBy>
  <dcterms:modified xsi:type="dcterms:W3CDTF">2025-10-09T07:33:27Z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4D5DA10BB2EB4B84A098F4F22F600D3B_11</vt:lpwstr>
  </property>
  <property fmtid="{D5CDD505-2E9C-101B-9397-08002B2CF9AE}" pid="4" name="KSOTemplateDocerSaveRecord">
    <vt:lpwstr>eyJoZGlkIjoiNzdhOTdhMWUzZDdlYzViMjU4M2I1OTA2MTQwNTQzN2UiLCJ1c2VySWQiOiI0MDg2ODE4NzkifQ==</vt:lpwstr>
  </property>
</Properties>
</file>