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B0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着眼素养   探索创新</w:t>
      </w:r>
    </w:p>
    <w:p w14:paraId="75A6E1A2">
      <w:pPr>
        <w:spacing w:line="560" w:lineRule="exact"/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1DD37A16">
      <w:pPr>
        <w:spacing w:line="560" w:lineRule="exact"/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鸡西市园丁小学 王莉萍</w:t>
      </w:r>
    </w:p>
    <w:p w14:paraId="52B2D040">
      <w:pPr>
        <w:spacing w:line="560" w:lineRule="exact"/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42E0FC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本单元阅读方面的语文要素是“感受课文生动的语言，积累喜欢的语句”，《古诗三首》引导学生在想象诗情画意的同时初步感受生动的语言;《大自然的声音》引导学生联系生活体会描写声音的词语的生动;《读不完的大书》引导学生聚焦描写“好玩的东西”的语句，体会课文生动的语言。语文园地“梳理与交流”引导学生回顾摘抄的经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/>
        </w:rPr>
        <w:t>，梳理总结摘抄的基本方法，主动积累喜欢的语句。本单元循序渐进地安排实践活动，融合朗读、背诵、摘抄等，引导学生从不同角度感受、积累语言，环环相扣，层层递进。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作业设计围绕这一要素，结合课文内容分层布置，期望提升学生语文素养。此次作业设计实施后，有收获也存在问题，现进行深入反思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61E6777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一. 贴合年龄的“趣”，是让作业“活”起来的核心</w:t>
      </w:r>
    </w:p>
    <w:p w14:paraId="12C68319">
      <w:pPr>
        <w:spacing w:line="560" w:lineRule="exact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三年级孩子仍以形象思维为主，单纯的“抄词抄句”容易让他们觉得枯燥。这次设计“词语插画”（比如给“美妙的声音”配画）、“句子小剧场”（用课文里的对话分角色演一演）时，明显发现孩子完成热情更高，甚至会主动拓展词句——原来把作业和“玩”结合，积累语言的效果会翻倍。</w:t>
      </w:r>
    </w:p>
    <w:p w14:paraId="1E26250E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二. 紧扣单元目标的“准”，是作业不跑偏的关键</w:t>
      </w:r>
    </w:p>
    <w:p w14:paraId="7D508DDD">
      <w:pPr>
        <w:spacing w:line="560" w:lineRule="exact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本单元的核心是“感受生动语言，积累喜欢的词句”，所以我特意减少了机械刷题，转而设计“课文佳句对比”（比如把“风在吹”和课文里“风，是大自然的音乐家”对比，体会生动性）、“片段仿写”（模仿《大自然的声音》写“雨的声音”）。这样的作业没偏离教学重点，孩子也能更精准地掌握单元能力点。</w:t>
      </w:r>
    </w:p>
    <w:p w14:paraId="38E37C03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三. 关注差异的“暖”，是作业有温度的体现</w:t>
      </w:r>
    </w:p>
    <w:p w14:paraId="7F590FE2">
      <w:pPr>
        <w:spacing w:line="560" w:lineRule="exact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之前忽略了学生基础差异，这次尝试分“基础层”（摘抄课文中的3个好词+1个好句）和“提升层”（用摘抄的词句写1个小片段）。结果发现，后进生能踏实完成基础任务，不再抵触；优等生也有拓展空间，不会觉得“吃不饱”——原来作业不用“一刀切”，留一点弹性，反而能让每个孩子都有收获。</w:t>
      </w:r>
    </w:p>
    <w:p w14:paraId="C4CC0C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通过这次作业设计的反思，我深刻认识到，精心设计作业对提高教学质量、促进学生发展意义重大。在未来的教学中，我将持续探索创新，让作业成为学生提升语文素养、传承经典文化的有力工具，让语文学习充满乐趣与收获。</w:t>
      </w:r>
    </w:p>
    <w:p w14:paraId="1B7A84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797" w:right="1587" w:bottom="179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EF0487-3A95-4E80-955E-B07774A0E2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5C18D5E9-029F-48AD-A4C0-B437E38091B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729A431-EE83-43B2-9210-ACB2AB53B6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269F528-4A0B-4687-9E1A-F9EFC5922BB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B4824"/>
    <w:rsid w:val="568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</Words>
  <Characters>10</Characters>
  <Paragraphs>9</Paragraphs>
  <TotalTime>3</TotalTime>
  <ScaleCrop>false</ScaleCrop>
  <LinksUpToDate>false</LinksUpToDate>
  <CharactersWithSpaces>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2024-03-27T05:05:00Z</dcterms:created>
  <dc:creator>Administrator</dc:creator>
  <cp:lastModifiedBy>企业用户_323007861</cp:lastModifiedBy>
  <dcterms:modified xsi:type="dcterms:W3CDTF">2025-10-09T13:32:09Z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03af17029f414c7f985632051892d9b3_23</vt:lpwstr>
  </property>
  <property fmtid="{D5CDD505-2E9C-101B-9397-08002B2CF9AE}" pid="4" name="KSOTemplateDocerSaveRecord">
    <vt:lpwstr>eyJoZGlkIjoiYjQzYzY3ZDhhZGNmYThlMGRjZGRmNzA3ZDY3NmY0ZGUiLCJ1c2VySWQiOiIxNTMxMzYzNTE3In0=</vt:lpwstr>
  </property>
</Properties>
</file>