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四年级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178327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5C2972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刘琛婧</w:t>
      </w:r>
    </w:p>
    <w:p w14:paraId="2C01235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415A08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在深入研究了四年级上册第五单元的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作业设计后，我深刻感受到了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作业设计在教学中的重要性，以及它对学生学习效果产生的深远影响。本次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作业设计紧密围绕课程标准，注重培养学生的综合素养，通过多样化的作业形式和内容，旨在激发学生的学习兴趣，提升他们的自主学习能力、信息处理能力以及写作表达能力。以下是我对本次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作业设计研究的一些心得体会。</w:t>
      </w:r>
    </w:p>
    <w:p w14:paraId="7DBF7A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一、作业设计紧贴课程标准，注重基础与拓展</w:t>
      </w:r>
    </w:p>
    <w:p w14:paraId="274B05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作业设计严格遵循了《义务教育语文课程标准（2022年版）》的要求，注重基础知识的巩固与拓展能力的提升。 在字词学习方面，通过初读突破字词的作业形式，引导学生多次朗读课文，熟悉课文内容，初步感知文字，并圈出生字为后续学习做准备。这种设计不仅有助于培养学生的自主阅读能力，还能有效巩固生字的读音和理解。同时，作业中还融入了组词、造句等拓展性练习，加深学生对生字含义的掌握，为课堂学习生字环节铺垫。</w:t>
      </w:r>
    </w:p>
    <w:p w14:paraId="1068C9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二、作业层次分明，满足不同层次学生的需求</w:t>
      </w:r>
    </w:p>
    <w:p w14:paraId="3E54F2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作业设计充分考虑到了学生之间的差异性，通过设置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</w:rPr>
        <w:t>级和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</w:rPr>
        <w:t>级作业，实现了作业的分层设计。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</w:rPr>
        <w:t>级作业注重基础知识的巩固和基本技能的训练，适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合大多数学生完成；而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</w:rPr>
        <w:t>作业则更加注重拓展性、探究性和实践性，旨在激发学生的学习兴趣和探究欲望，提升他们的综合素养。这种分层设计使得每个学生都能在适合自己的作业中得到提升，避免了“一刀切”的作业形式带来的弊端。</w:t>
      </w:r>
    </w:p>
    <w:p w14:paraId="4B6BB8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三、作业内容丰富多样，注重培养学生的综合能力</w:t>
      </w:r>
    </w:p>
    <w:p w14:paraId="3382A2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作业设计在内容上呈现出了丰富多样的特点。 除了基础的字词学习外，还包括了阅读理解、思维导图制作、查阅资料、随笔写作等多种形式的作业。这些作业形式不仅有助于提升学生的阅读理解能力、信息处理能力以及写作表达能力，还能激发他们的想象力和创造力。 例如，在《麻雀》一课的作业中，通过引导学生制作思维导图来理清故事的起因、经过和结果，有效锻炼了学生的逻辑思维能力；而在《爬天都峰》一课的作业中，则通过随笔写作的形式鼓励学生用文学语言表达自己的情感，展现了语文学科的实践性和人文性。</w:t>
      </w:r>
    </w:p>
    <w:p w14:paraId="2544C23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四、作业评价标准明确具体，有助于提升学生的作业质量</w:t>
      </w:r>
    </w:p>
    <w:p w14:paraId="623132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还制定了明确的作业评价标准，包括答案规范、语言优美、字迹工整、时间合理以及动静结合等方面。这些评价标准不仅为学生提供了明确的作业要求，还有助于他们在完成作业的过程中不断提升自己的作业质量。同时，通过自评、同学评和师评相结合的方式，能够让学生更加全面地了解自己的作业情况，从而有针对性地进行改进和提升。</w:t>
      </w:r>
    </w:p>
    <w:p w14:paraId="5FFFA3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五、对作业设计的反思与改进建议</w:t>
      </w:r>
    </w:p>
    <w:p w14:paraId="6A4724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在深入研究本次作业设计的过程中，我也发现了一些可以改进的地方。 例如，在作业反馈及改进措施方面，可以进一步加强对学生个体差异的关注，制定更加个性化的帮扶计划；同时，在作业内容的设计上，可以进一步融入生活元素，引导学生将所学知识与实际生活相结合，提升他们的实践能力和创新能力。此外，还可以借助信息技术手段，如在线作业平台等，实现作业的智能化批改和个性化推荐，提高作业批改的效率和针对性。</w:t>
      </w:r>
    </w:p>
    <w:p w14:paraId="0C8CD9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本次四年级上册第五单元的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32"/>
        </w:rPr>
        <w:t>作业设计研究让我深刻感受到了作业设计在教学中的重要性。通过多样化的作业形式和内容、分明的作业层次以及明确的作业评价标准等方面的设计，可以有效激发学生的学习兴趣和提升他们的综合素养。在未来的教学中，我将继续探索更加科学、合理的作业设计方式，为学生的全面发展贡献自己的力量。</w:t>
      </w:r>
    </w:p>
    <w:sectPr>
      <w:footerReference r:id="rId5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CC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651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651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0984"/>
    <w:rsid w:val="0BF7192C"/>
    <w:rsid w:val="0E46377B"/>
    <w:rsid w:val="126D0984"/>
    <w:rsid w:val="1FAB7D05"/>
    <w:rsid w:val="236775E2"/>
    <w:rsid w:val="239911F4"/>
    <w:rsid w:val="24A33132"/>
    <w:rsid w:val="26977A25"/>
    <w:rsid w:val="29980761"/>
    <w:rsid w:val="310B013A"/>
    <w:rsid w:val="35CE06B2"/>
    <w:rsid w:val="46621D09"/>
    <w:rsid w:val="69943146"/>
    <w:rsid w:val="6A8919DF"/>
    <w:rsid w:val="70EB6BD0"/>
    <w:rsid w:val="74A54857"/>
    <w:rsid w:val="7D7420AB"/>
    <w:rsid w:val="7EC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宋体"/>
      <w:snapToGrid w:val="0"/>
      <w:color w:val="000000"/>
      <w:spacing w:val="0"/>
      <w:kern w:val="2"/>
      <w:position w:val="0"/>
      <w:sz w:val="24"/>
      <w:szCs w:val="24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1407</Characters>
  <Lines>0</Lines>
  <Paragraphs>0</Paragraphs>
  <TotalTime>0</TotalTime>
  <ScaleCrop>false</ScaleCrop>
  <LinksUpToDate>false</LinksUpToDate>
  <CharactersWithSpaces>1412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2025-01-05T12:46:00Z</dcterms:created>
  <dc:creator>温润</dc:creator>
  <cp:lastModifiedBy>田字格</cp:lastModifiedBy>
  <dcterms:modified xsi:type="dcterms:W3CDTF">2025-12-22T06:50:44Z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17AA247A771B429A8C131CE4681BE134_13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