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四年级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7A16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3DA0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王莉莉</w:t>
      </w:r>
    </w:p>
    <w:p w14:paraId="7BA0FF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4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在设计部编版四年级上册第一单元大单元作业的过程中，我深刻体会到以“童年生活”为人文主题，语文要素是“学习用批注的方法阅读”和“通过人物的动作、语言、神态体会人物的心情”。</w:t>
      </w:r>
    </w:p>
    <w:p w14:paraId="1A50B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 设计理念与初衷</w:t>
      </w:r>
    </w:p>
    <w:p w14:paraId="0E12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在设计本单元作业时，我秉承了以下理念：</w:t>
      </w:r>
    </w:p>
    <w:p w14:paraId="0DCF1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紧扣语文要素： 作业的核心目标是巩固和运用本单元的两个语文要素：“学习用批注的方法阅读” 和 “通过人物的动作、语言、神态体会人物的心情”。所有作业设计都围绕这两个核心能力点展开。</w:t>
      </w:r>
    </w:p>
    <w:p w14:paraId="788D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层次性与差异性： 作业设计分为“基础巩固”、“能力提升”和“拓展延伸”三个层次，满足不同水平学生的需求，让每个学生都能“吃得饱”、“吃得好”。</w:t>
      </w:r>
    </w:p>
    <w:p w14:paraId="4D54A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联系生活，激发情感： 本单元课文充满童真童趣。作业设计力求引导学生链接自己的生活体验，在情感上产生共鸣，从而更深刻地理解课文。</w:t>
      </w:r>
    </w:p>
    <w:p w14:paraId="14F9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形式多样，激发兴趣： 避免单一的抄写练习，融入绘画、表演、实践观察、小练笔等多种形式，提升作业的趣味性和综合性。</w:t>
      </w:r>
    </w:p>
    <w:p w14:paraId="1A9A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 作业设计的具体实践与意图</w:t>
      </w:r>
    </w:p>
    <w:p w14:paraId="6EDBA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课前预习作业：</w:t>
      </w:r>
    </w:p>
    <w:p w14:paraId="1F20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内容： 通读课文，在不理解或有感触的词句旁做简单的符号批注（如：？ ！ ～）；查阅不理解的词语。</w:t>
      </w:r>
    </w:p>
    <w:p w14:paraId="4040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意图： 初步实践“批注”阅读法，培养学生带着问题上课的习惯，为课堂深入学习做准备。</w:t>
      </w:r>
    </w:p>
    <w:p w14:paraId="7AEB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课中练习作业：</w:t>
      </w:r>
    </w:p>
    <w:p w14:paraId="16FA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内容：</w:t>
      </w:r>
    </w:p>
    <w:p w14:paraId="55868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《牛和鹅》重点段批注： 选择“我”被鹅追赶的段落，引导学生从“动作、语言、神态”角度进行详细批注，体会“我”的心情变化。</w:t>
      </w:r>
    </w:p>
    <w:p w14:paraId="0E75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《一只窝囊的大老虎》心情曲线图： 绘制“我”从期待演出到演出结束的心情变化曲线，并在关键节点标注原因。</w:t>
      </w:r>
    </w:p>
    <w:p w14:paraId="55DC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意图： 将语文要素的训练落到实处，通过可视化的工具（曲线图）帮助学生梳理文章脉络和人物情感。</w:t>
      </w:r>
    </w:p>
    <w:p w14:paraId="5B15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课后巩固与拓展作业：</w:t>
      </w:r>
    </w:p>
    <w:p w14:paraId="4C05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基础层（必做）：</w:t>
      </w:r>
    </w:p>
    <w:p w14:paraId="5E9D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生字新词： 抄写重点词语，并选择2-3个造句。</w:t>
      </w:r>
    </w:p>
    <w:p w14:paraId="0D9B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要素回顾： 从课文中找出描写人物动作、语言、神态的句子，并说说表现了人物怎样的心情。</w:t>
      </w:r>
    </w:p>
    <w:p w14:paraId="328AE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能力层（必做）：</w:t>
      </w:r>
    </w:p>
    <w:p w14:paraId="08940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“我的批注”分享： 选择一篇课外短文，运用批注法阅读，并写下自己最满意的一处批注。</w:t>
      </w:r>
    </w:p>
    <w:p w14:paraId="7C7D0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小练笔《那一刻，我……》: 回忆一件自己经历的事，通过描写当时的动作、语言、神态，来表现自己的心情（如：紧张、兴奋、尴尬）。</w:t>
      </w:r>
    </w:p>
    <w:p w14:paraId="738A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拓展层（选做）：</w:t>
      </w:r>
    </w:p>
    <w:p w14:paraId="1D73A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“童年故事会”: 向家人了解他们童年的一件趣事或糗事，并简单地记录下来。</w:t>
      </w:r>
    </w:p>
    <w:p w14:paraId="125A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情景剧表演： 与小伙伴一起表演《牛和鹅》或《一只窝囊的大老虎》中的精彩片段。</w:t>
      </w:r>
    </w:p>
    <w:p w14:paraId="2846B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 实施中发现的问题与反思</w:t>
      </w:r>
    </w:p>
    <w:p w14:paraId="2F7B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在作业的批改和与学生的交流中，我发现了以下问题：</w:t>
      </w:r>
    </w:p>
    <w:p w14:paraId="57C3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批注流于形式，深度不够： 部分学生的预习批注只有简单的问号和感叹号，缺乏文字说明。课中的批注练习，部分学生只能找到“他哭了”、“他很害怕”这类浅层信息，对于“为什么害怕”、“哭背后更复杂的情感”挖掘不够。</w:t>
      </w:r>
    </w:p>
    <w:p w14:paraId="4AE4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反思： 我对“批注方法”的指导可能不够细致。只告诉了学生“可以批注什么”，但没有通过大量范例展示“如何批注得深入”。学生缺乏从“概括”到“分析”的思维脚手架。</w:t>
      </w:r>
    </w:p>
    <w:p w14:paraId="3592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“体会心情”与“描写心情”存在脱节： 学生在分析课文时能准确说出人物的心情，但在自己进行小练笔时，描写依然干瘪，习惯直接用“我很高兴”、“我紧张死了”来概括，而不是通过具体的细节来展现。</w:t>
      </w:r>
    </w:p>
    <w:p w14:paraId="1A0BD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反思： 作业设计在“输入”（阅读理解）和“输出”（写作表达）之间的转换练习不足。缺少一个中间的、片段式的仿写训练。</w:t>
      </w:r>
    </w:p>
    <w:p w14:paraId="18B8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部分拓展作业“落地”困难： “情景剧表演”和“童年故事会”这类作业，对学生的组织能力、家庭配合度要求较高。部分内向或家庭支持不足的学生难以完成，反而增加了他们的心理负担。</w:t>
      </w:r>
    </w:p>
    <w:p w14:paraId="0CB4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反思： 拓展作业的“可选性”和“可操作性”需要进一步加强。是否可以提供更简单的替代方案？或者在课堂内给予时间进行小组合作？</w:t>
      </w:r>
    </w:p>
    <w:p w14:paraId="22C23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作业评价方式单一： 作业评价仍以教师批改、打等等为主。对于批注、练笔等开放性作业，缺乏学生之间的分享、互评环节，未能充分发挥作业的交流与激励功能。</w:t>
      </w:r>
    </w:p>
    <w:p w14:paraId="326D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 改进策略与优化方案</w:t>
      </w:r>
    </w:p>
    <w:p w14:paraId="2A7A5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针对以上问题，我提出以下改进策略：</w:t>
      </w:r>
    </w:p>
    <w:p w14:paraId="76F082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sz w:val="32"/>
          <w:szCs w:val="32"/>
        </w:rPr>
        <w:t>细化批注指导，提供“方法支架”：</w:t>
      </w:r>
    </w:p>
    <w:p w14:paraId="107AA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制作“批注小助手”卡片，明确列出批注的角度（提问、概括、赏析、感悟、联想）和相应的引导句式（如：“我从……这个动作，看出他当时……”、“这个词用得好，因为它生动地写出了……”）。</w:t>
      </w:r>
    </w:p>
    <w:p w14:paraId="1F9C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在课堂上开展“批注沙龙”，展示优秀批注范例，让学生讨论“这个批注好在哪里”，在互学中提升水平。</w:t>
      </w:r>
    </w:p>
    <w:p w14:paraId="501C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sz w:val="32"/>
          <w:szCs w:val="32"/>
        </w:rPr>
        <w:t>强化“读仿写”结合，搭建写作阶梯：</w:t>
      </w:r>
    </w:p>
    <w:p w14:paraId="3055B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在“小练笔”之前，增加一个“微写作”环节。例如，仿照《牛和鹅》中“我们马上都不说话了，贴着墙壁，悄悄地走过去”的句子，写一个表现“紧张”的连续动作句。</w:t>
      </w:r>
    </w:p>
    <w:p w14:paraId="679E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提供写作模板或思维导图，帮助学生梳理事件脉络和情感变化点，引导他们有针对性地进行细节描写。</w:t>
      </w:r>
    </w:p>
    <w:p w14:paraId="6ECDD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sz w:val="32"/>
          <w:szCs w:val="32"/>
        </w:rPr>
        <w:t>优化拓展作业，增强可选择性与支持度：</w:t>
      </w:r>
    </w:p>
    <w:p w14:paraId="3E69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“情景剧表演” 改为小组合作课内完成，并允许学生选择“导演”、“演员”、“旁白”、“道具师”等不同角色，让每个孩子都能参与。</w:t>
      </w:r>
    </w:p>
    <w:p w14:paraId="1CE2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“童年故事会” 可以提供采访提纲（如：事情发生在什么时候？和谁？当时您做了什么？说了什么？心情怎样？），降低难度。同时，允许学生用录音或画画的方式记录，而不仅仅是文字。</w:t>
      </w:r>
    </w:p>
    <w:p w14:paraId="48AE01F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四）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丰富评价机制，促进学生成长</w:t>
      </w:r>
    </w:p>
    <w:p w14:paraId="6A238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引入“作业分享墙”，定期展示优秀的批注、练笔，并附上教师简短评语或同学点赞。</w:t>
      </w:r>
    </w:p>
    <w:p w14:paraId="0BAE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试行“小组互评批注”，制定简单的评价标准（如：批注是否具体？是否联系了文章内容？），让学生在互评中学习、反思。</w:t>
      </w:r>
    </w:p>
    <w:p w14:paraId="14BBB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对学生的练笔，除了修正语句，更多使用激励性、启发式的评语，如：“你这个‘心怦怦直跳’的感觉写出来了，如果能再写写当时手心的感觉，就更棒了！”</w:t>
      </w:r>
    </w:p>
    <w:p w14:paraId="5FA0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第六单元的作业设计，在理念上是符合新课标要求的，但在实践操作的精细度上还有待提升。未来的作业设计，应更关注从“知识本位”转向“素养本位”，不仅要看学生“做了没有”，更要看通过作业，他们的思维是否得到发展，能力是否得到提升，情感是否得到滋养。通过不断反思与改进，让作业真正成为学生语文学习道路上有效的“助推器”，而非沉重的“负担”。</w:t>
      </w:r>
    </w:p>
    <w:p w14:paraId="67A57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089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1AF8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AF8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604F"/>
    <w:rsid w:val="0B69525C"/>
    <w:rsid w:val="357203AA"/>
    <w:rsid w:val="3BAC5167"/>
    <w:rsid w:val="3E3130C9"/>
    <w:rsid w:val="44E81A2A"/>
    <w:rsid w:val="47305B9A"/>
    <w:rsid w:val="60E7604F"/>
    <w:rsid w:val="660816D1"/>
    <w:rsid w:val="6690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2370</Words>
  <Characters>2390</Characters>
  <Lines>0</Lines>
  <Paragraphs>0</Paragraphs>
  <TotalTime>12</TotalTime>
  <ScaleCrop>false</ScaleCrop>
  <LinksUpToDate>false</LinksUpToDate>
  <CharactersWithSpaces>2444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2025-10-10T01:29:00Z</dcterms:created>
  <dc:creator>user</dc:creator>
  <cp:lastModifiedBy>田字格</cp:lastModifiedBy>
  <dcterms:modified xsi:type="dcterms:W3CDTF">2025-12-22T06:44:18Z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153831EB6D0A4CDBBE91D27FC7D7D4E3_11</vt:lpwstr>
  </property>
  <property fmtid="{D5CDD505-2E9C-101B-9397-08002B2CF9AE}" pid="4" name="KSOTemplateDocerSaveRecord">
    <vt:lpwstr>eyJoZGlkIjoiZWFkMDU0YjI0NGYwOThlOTg2OGYxN2ZmN2VjNTY2Y2MiLCJ1c2VySWQiOiIxMDU3MjcwNzc5In0=</vt:lpwstr>
  </property>
</Properties>
</file>