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50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部编辑版五年级上册第二单元大单元作业设计反思</w:t>
      </w:r>
    </w:p>
    <w:p w14:paraId="3EADE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1B4E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鸡西市园丁小学 张颖</w:t>
      </w:r>
    </w:p>
    <w:p w14:paraId="51927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16C2E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单元主题： 阅读策略单元 —— 提高阅读的速度</w:t>
      </w:r>
    </w:p>
    <w:p w14:paraId="75153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 设计理念与初衷反思</w:t>
      </w:r>
    </w:p>
    <w:p w14:paraId="01F04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元是专门的阅读策略单元，核心语文要素是“学习提高阅读速度的方法”。在设计大单元作业时，我们的初衷是打破传统零散、机械的习题模式，将“速度”与“理解”紧密结合，让学生在真实的阅读实践中习得并运用策略。</w:t>
      </w:r>
    </w:p>
    <w:p w14:paraId="03AE8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 从“做题”到“做事”的转变：我们试图将作业设计成一个完整的“阅读挑战营”项目。学生不再是被动答题，而是成为主动的“速度阅读者”，通过完成“计时阅读”、“方法锦囊使用记录”、“阅读效率自评表”等任务，亲历学习过程。</w:t>
      </w:r>
    </w:p>
    <w:p w14:paraId="36E1D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 强调策略的迁移与应用：作业设计不仅关注课内文章（如《搭石》、《将相和》），还延伸到课外同类型文本，要求学生运用“连词成句地读”、“抓住关键词句”、“带着问题读”等方法，检验策略的普适性。</w:t>
      </w:r>
    </w:p>
    <w:p w14:paraId="2515B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 注重多元评价与自我监控：引入了“阅读速度趋势图”和“理解率自查表”，引导学生关注自己的进步，培养元认知能力，了解自己的阅读习惯和短板。</w:t>
      </w:r>
    </w:p>
    <w:p w14:paraId="4270D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反思：这一理念是前瞻和正确的，但在实施中发现，部分学生和家长仍习惯于“答案唯一”的传统作业，对这种需要自我监控和过程记录的开放性任务感到不适应。这说明我们在作业的“引导性”和“可操作性”上还需加强，需要更清晰的范例和更细致的指导。</w:t>
      </w:r>
    </w:p>
    <w:p w14:paraId="6553C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 作业实施过程中的亮点与成效</w:t>
      </w:r>
    </w:p>
    <w:p w14:paraId="1D6CD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 激发了学生的阅读兴趣与竞争意识：“计时阅读”和“速度趋势图”极大地调动了学生的积极性。他们乐于看到自己阅读速度的提升，同学之间形成了良性竞争的氛围，从“怕阅读”变得“爱挑战”。</w:t>
      </w:r>
    </w:p>
    <w:p w14:paraId="54429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 促进了阅读方法的显性化：通过“方法锦囊使用记录”，学生被迫思考：“我刚刚用了哪种方法？它有效吗？”这使得原本内隐的思维过程变得外显，有利于方法的巩固和内化。许多学生反馈：“原来读书不只是用眼睛看，还要用方法‘画’。”</w:t>
      </w:r>
    </w:p>
    <w:p w14:paraId="73F10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 初步实现了“速度”与“理解”的平衡：在设计阅读理解题时，我们有意识地减少需要逐字逐句回溯原文的细节题，增加需要整体感知、概括和推断的题目。这促使学生在追求速度的同时，必须兼顾对文章大意的把握，避免了“囫囵吞枣”式的无效阅读。</w:t>
      </w:r>
    </w:p>
    <w:p w14:paraId="34E48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 存在的问题与不足</w:t>
      </w:r>
    </w:p>
    <w:p w14:paraId="1F8F2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 学生个体差异应对不足：</w:t>
      </w:r>
    </w:p>
    <w:p w14:paraId="5C11C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· 对于阅读能力强的学生，基础的速度挑战可能缺乏难度，他们需要更具思辨性的深度思考题，如“请你用‘连成句’的方法，分析这段话在结构上的特点？”</w:t>
      </w:r>
    </w:p>
    <w:p w14:paraId="2624C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· 对于阅读基础薄弱的学生，同时关注速度和方法应用压力过大。他们可能为了追求速度而完全忽略了理解，或者因为纠结于方法而读得更慢，产生了挫败感。分层设计做得不够精细。</w:t>
      </w:r>
    </w:p>
    <w:p w14:paraId="0F4B4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 情境的真实性与复杂性有待加强：</w:t>
      </w:r>
    </w:p>
    <w:p w14:paraId="65CC3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· 作业中的“阅读挑战营”情境略显单一。可以设计更真实、复杂的任务情境，例如：“学校读书节需要招募‘速读推荐官’，请你快速阅读三篇候选文章，并写一份推荐报告，说明哪篇最适合并阐述理由。”这样能将阅读、概括、评价、写作融为一体。</w:t>
      </w:r>
    </w:p>
    <w:p w14:paraId="07ED1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 过程性评价的落实存在困难：</w:t>
      </w:r>
    </w:p>
    <w:p w14:paraId="5A3ED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· “阅读效率自评表”依赖于学生的自觉和诚实，部分学生流于形式地打勾。教师难以对每一位学生的每次自我评价进行及时跟进和反馈，导致这个过程性评价的价值未能完全发挥。</w:t>
      </w:r>
    </w:p>
    <w:p w14:paraId="7BDC7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 与最终评价的衔接不够紧密：</w:t>
      </w:r>
    </w:p>
    <w:p w14:paraId="05DB9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· 平时的过程性作业强调方法和速度，但单元检测卷的题型和考查方式若仍偏向传统，就会给学生造成困惑：“平时练的和考的不一样？”需要确保单元评价与作业设计理念的一致性。</w:t>
      </w:r>
    </w:p>
    <w:p w14:paraId="38B68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2597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 改进方向与未来设想</w:t>
      </w:r>
    </w:p>
    <w:p w14:paraId="57AA2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 深化分层与个性化设计：</w:t>
      </w:r>
    </w:p>
    <w:p w14:paraId="5CBEB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· 基础层：侧重单一方法的巩固练习，允许慢速但确保理解。</w:t>
      </w:r>
    </w:p>
    <w:p w14:paraId="37BA5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· 标准层：综合运用多种方法，完成标准的速度与理解任务。</w:t>
      </w:r>
    </w:p>
    <w:p w14:paraId="6555B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· 挑战层：在保证速度的基础上，完成文本批判、创意表达等更高阶的任务。提供“作业菜单”，让学生在一定范围内自主选择。</w:t>
      </w:r>
    </w:p>
    <w:p w14:paraId="0FB84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 创设更真实的驱动性任务：</w:t>
      </w:r>
    </w:p>
    <w:p w14:paraId="7A591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· 将作业与班级、学校的真实活动结合。例如，为班级公众号撰写“速读快讯”，为辩论赛搜集资料等，让提高阅读速度成为一种真实的生活需求，而不仅仅是学习任务。</w:t>
      </w:r>
    </w:p>
    <w:p w14:paraId="2E50D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 优化评价机制，引入技术工具：</w:t>
      </w:r>
    </w:p>
    <w:p w14:paraId="60C91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· 探索使用简单的在线工具或小程序辅助计时和记录，让数据收集更便捷。</w:t>
      </w:r>
    </w:p>
    <w:p w14:paraId="221AF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· 加强小组互评和教师面批，对“自评表”进行抽样深度访谈，让过程性评价“活”起来。</w:t>
      </w:r>
    </w:p>
    <w:p w14:paraId="161FA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· 在设计单元终结性评价时，明确考查阅读速度与理解能力的题目及分值，做到教、学、评一体化。</w:t>
      </w:r>
    </w:p>
    <w:p w14:paraId="0F2AA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 加强家校沟通，明确作业意图：</w:t>
      </w:r>
    </w:p>
    <w:p w14:paraId="15592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· 通过家长会或说明信，向家长解释本单元作业的特殊性和重要性，引导家长关注孩子的阅读过程和策略应用，而非单纯的速度数字，形成家校合力。</w:t>
      </w:r>
    </w:p>
    <w:p w14:paraId="16143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8E1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---</w:t>
      </w:r>
    </w:p>
    <w:p w14:paraId="20D02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797" w:right="1587" w:bottom="1797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9C40711D-9396-4A93-BC2E-09D7CDB72D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81BE9B0-879D-437E-9CBB-ED8EF1ED32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9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2025-10-10T03:54:22Z</dcterms:created>
  <dc:creator>user</dc:creator>
  <cp:lastModifiedBy>张颖</cp:lastModifiedBy>
  <dcterms:modified xsi:type="dcterms:W3CDTF">2025-10-10T04:03:41Z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eyJoZGlkIjoiYzIyODU4MDgwYjc5MWIwMjUyOGRhOTk3YmQxNThmYzUiLCJ1c2VySWQiOiI5OTQ2NjcwMjUifQ==</vt:lpwstr>
  </property>
  <property fmtid="{D5CDD505-2E9C-101B-9397-08002B2CF9AE}" pid="4" name="ICV">
    <vt:lpwstr>BE4FD01A8B4544A280C34EB06D73343C_12</vt:lpwstr>
  </property>
</Properties>
</file>