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2735F">
      <w:pPr>
        <w:rPr>
          <w:rFonts w:hint="eastAsia"/>
        </w:rPr>
      </w:pPr>
    </w:p>
    <w:p w14:paraId="59E20829">
      <w:pPr>
        <w:rPr>
          <w:rFonts w:hint="eastAsia"/>
        </w:rPr>
      </w:pPr>
    </w:p>
    <w:p w14:paraId="5455E3B1">
      <w:pPr>
        <w:rPr>
          <w:rFonts w:hint="eastAsia"/>
        </w:rPr>
      </w:pPr>
      <w:r>
        <w:rPr>
          <w:rFonts w:hint="eastAsia"/>
        </w:rPr>
        <w:t>--</w:t>
      </w:r>
      <w:bookmarkStart w:id="0" w:name="_GoBack"/>
      <w:bookmarkEnd w:id="0"/>
    </w:p>
    <w:p w14:paraId="7879255D">
      <w:pPr>
        <w:rPr>
          <w:rFonts w:hint="eastAsia"/>
        </w:rPr>
      </w:pPr>
    </w:p>
    <w:p w14:paraId="698CEAB2">
      <w:pPr>
        <w:rPr>
          <w:rFonts w:hint="eastAsia"/>
        </w:rPr>
      </w:pPr>
      <w:r>
        <w:rPr>
          <w:rFonts w:hint="eastAsia"/>
        </w:rPr>
        <w:t>小学语文五年级上册第一单元大单元设计反思</w:t>
      </w:r>
    </w:p>
    <w:p w14:paraId="6FF3D2EE">
      <w:pPr>
        <w:rPr>
          <w:rFonts w:hint="eastAsia"/>
        </w:rPr>
      </w:pPr>
    </w:p>
    <w:p w14:paraId="222C3E10">
      <w:pPr>
        <w:rPr>
          <w:rFonts w:hint="eastAsia"/>
        </w:rPr>
      </w:pPr>
      <w:r>
        <w:rPr>
          <w:rFonts w:hint="eastAsia"/>
        </w:rPr>
        <w:t>单元主题：万物有灵（基于教材第一单元内容整合提炼）</w:t>
      </w:r>
    </w:p>
    <w:p w14:paraId="212E1C8E">
      <w:pPr>
        <w:rPr>
          <w:rFonts w:hint="eastAsia"/>
        </w:rPr>
      </w:pPr>
    </w:p>
    <w:p w14:paraId="3BBDD74C">
      <w:pPr>
        <w:rPr>
          <w:rFonts w:hint="eastAsia"/>
        </w:rPr>
      </w:pPr>
      <w:r>
        <w:rPr>
          <w:rFonts w:hint="eastAsia"/>
        </w:rPr>
        <w:t>本单元围绕“一花一鸟总关情”这一人文主题，选取了《白鹭》、《落花生》、《桂花雨》、《珍珠鸟》四篇经典散文。这些课文都有一个共同特点：通过对具体事物的描写，抒发作者真挚的情感，或阐明深刻的人生哲理。</w:t>
      </w:r>
    </w:p>
    <w:p w14:paraId="53661012">
      <w:pPr>
        <w:rPr>
          <w:rFonts w:hint="eastAsia"/>
        </w:rPr>
      </w:pPr>
    </w:p>
    <w:p w14:paraId="3FA185C4">
      <w:pPr>
        <w:rPr>
          <w:rFonts w:hint="eastAsia"/>
        </w:rPr>
      </w:pPr>
      <w:r>
        <w:rPr>
          <w:rFonts w:hint="eastAsia"/>
        </w:rPr>
        <w:t>一、 设计理念与初衷</w:t>
      </w:r>
    </w:p>
    <w:p w14:paraId="673870DA">
      <w:pPr>
        <w:rPr>
          <w:rFonts w:hint="eastAsia"/>
        </w:rPr>
      </w:pPr>
    </w:p>
    <w:p w14:paraId="7E65F43D">
      <w:pPr>
        <w:rPr>
          <w:rFonts w:hint="eastAsia"/>
        </w:rPr>
      </w:pPr>
      <w:r>
        <w:rPr>
          <w:rFonts w:hint="eastAsia"/>
        </w:rPr>
        <w:t>在传统教学中，本单元的课文通常是逐篇讲解，侧重于字词、分段和中心思想的归纳。本次大单元设计，我试图打破单篇教学的壁垒，以“万物有灵”为核心概念，将整个单元整合为一个连贯的学习旅程。</w:t>
      </w:r>
    </w:p>
    <w:p w14:paraId="36484EE8">
      <w:pPr>
        <w:rPr>
          <w:rFonts w:hint="eastAsia"/>
        </w:rPr>
      </w:pPr>
    </w:p>
    <w:p w14:paraId="4CA720F1">
      <w:pPr>
        <w:rPr>
          <w:rFonts w:hint="eastAsia"/>
        </w:rPr>
      </w:pPr>
      <w:r>
        <w:rPr>
          <w:rFonts w:hint="eastAsia"/>
        </w:rPr>
        <w:t>1. 核心任务驱动：我们设定的核心任务是 “举办一场‘我的心爱之物’主题分享会” 。学生需要选择一件自己心爱的物品，学习本单元作家的写法，完成一篇状物抒情习作，并进行口头分享。</w:t>
      </w:r>
    </w:p>
    <w:p w14:paraId="584F105D">
      <w:pPr>
        <w:rPr>
          <w:rFonts w:hint="eastAsia"/>
        </w:rPr>
      </w:pPr>
      <w:r>
        <w:rPr>
          <w:rFonts w:hint="eastAsia"/>
        </w:rPr>
        <w:t>2. 目标聚焦：将单元目标聚焦于：</w:t>
      </w:r>
    </w:p>
    <w:p w14:paraId="00B3DE9E">
      <w:pPr>
        <w:rPr>
          <w:rFonts w:hint="eastAsia"/>
        </w:rPr>
      </w:pPr>
      <w:r>
        <w:rPr>
          <w:rFonts w:hint="eastAsia"/>
        </w:rPr>
        <w:t xml:space="preserve">   · 阅读理解：能抓住关键词句，体会作者是如何通过描写具体事物来表达感情或说明道理的。</w:t>
      </w:r>
    </w:p>
    <w:p w14:paraId="6918EB09">
      <w:pPr>
        <w:rPr>
          <w:rFonts w:hint="eastAsia"/>
        </w:rPr>
      </w:pPr>
      <w:r>
        <w:rPr>
          <w:rFonts w:hint="eastAsia"/>
        </w:rPr>
        <w:t xml:space="preserve">   · 表达运用：学习并运用“由物及情”、“借物喻人”、“对比衬托”等写作手法。</w:t>
      </w:r>
    </w:p>
    <w:p w14:paraId="21BE2387">
      <w:pPr>
        <w:rPr>
          <w:rFonts w:hint="eastAsia"/>
        </w:rPr>
      </w:pPr>
      <w:r>
        <w:rPr>
          <w:rFonts w:hint="eastAsia"/>
        </w:rPr>
        <w:t>3. 情境性与整合性：将学习置于“分享心爱之物”的真实情境中，让阅读为表达服务，将口语交际、习作与阅读教学深度融合，使语文学习成为一个完整的实践活动。</w:t>
      </w:r>
    </w:p>
    <w:p w14:paraId="7BD69006">
      <w:pPr>
        <w:rPr>
          <w:rFonts w:hint="eastAsia"/>
        </w:rPr>
      </w:pPr>
    </w:p>
    <w:p w14:paraId="61CD164B">
      <w:pPr>
        <w:rPr>
          <w:rFonts w:hint="eastAsia"/>
        </w:rPr>
      </w:pPr>
      <w:r>
        <w:rPr>
          <w:rFonts w:hint="eastAsia"/>
        </w:rPr>
        <w:t>二、 教学实践过程中的亮点与成效</w:t>
      </w:r>
    </w:p>
    <w:p w14:paraId="5E9379BC">
      <w:pPr>
        <w:rPr>
          <w:rFonts w:hint="eastAsia"/>
        </w:rPr>
      </w:pPr>
    </w:p>
    <w:p w14:paraId="2249FD8E">
      <w:pPr>
        <w:rPr>
          <w:rFonts w:hint="eastAsia"/>
        </w:rPr>
      </w:pPr>
      <w:r>
        <w:rPr>
          <w:rFonts w:hint="eastAsia"/>
        </w:rPr>
        <w:t>1. 学习动机显著增强。</w:t>
      </w:r>
    </w:p>
    <w:p w14:paraId="48E10F99">
      <w:pPr>
        <w:rPr>
          <w:rFonts w:hint="eastAsia"/>
        </w:rPr>
      </w:pPr>
      <w:r>
        <w:rPr>
          <w:rFonts w:hint="eastAsia"/>
        </w:rPr>
        <w:t xml:space="preserve">   “心爱之物”是每个孩子都有的，且乐于谈论的。核心任务一出，学生们的兴趣立刻被点燃。在整个单元的学习中，他们不再是被动地分析课文，而是带着 “这篇课文能教给我什么写作妙招来写好我的作文？” 的明确目的去主动探究，阅读的针对性和效率大大提高。</w:t>
      </w:r>
    </w:p>
    <w:p w14:paraId="12D00CC3">
      <w:pPr>
        <w:rPr>
          <w:rFonts w:hint="eastAsia"/>
        </w:rPr>
      </w:pPr>
      <w:r>
        <w:rPr>
          <w:rFonts w:hint="eastAsia"/>
        </w:rPr>
        <w:t>2. 读写结合自然流畅。</w:t>
      </w:r>
    </w:p>
    <w:p w14:paraId="50A5A815">
      <w:pPr>
        <w:rPr>
          <w:rFonts w:hint="eastAsia"/>
        </w:rPr>
      </w:pPr>
      <w:r>
        <w:rPr>
          <w:rFonts w:hint="eastAsia"/>
        </w:rPr>
        <w:t xml:space="preserve">   四篇课文成为了四个优秀的“写作范例”。</w:t>
      </w:r>
    </w:p>
    <w:p w14:paraId="521D2397">
      <w:pPr>
        <w:rPr>
          <w:rFonts w:hint="eastAsia"/>
        </w:rPr>
      </w:pPr>
      <w:r>
        <w:rPr>
          <w:rFonts w:hint="eastAsia"/>
        </w:rPr>
        <w:t xml:space="preserve">   · 学《白鹭》，学生模仿其精巧的结构和诗意的语言，尝试用比喻、排比来描绘物品的外形之美。</w:t>
      </w:r>
    </w:p>
    <w:p w14:paraId="2CC7B316">
      <w:pPr>
        <w:rPr>
          <w:rFonts w:hint="eastAsia"/>
        </w:rPr>
      </w:pPr>
      <w:r>
        <w:rPr>
          <w:rFonts w:hint="eastAsia"/>
        </w:rPr>
        <w:t xml:space="preserve">   · 学《落花生》，学生领悟借物喻理的手法，思考自己的心爱之物蕴含了怎样的生活启示。</w:t>
      </w:r>
    </w:p>
    <w:p w14:paraId="0D83422B">
      <w:pPr>
        <w:rPr>
          <w:rFonts w:hint="eastAsia"/>
        </w:rPr>
      </w:pPr>
      <w:r>
        <w:rPr>
          <w:rFonts w:hint="eastAsia"/>
        </w:rPr>
        <w:t xml:space="preserve">   · 学《桂花雨》，学生感受通过具体事件和细节（摇花乐）来抒发深情的写法，纷纷在作文中加入了与心爱之物之间的小故事。</w:t>
      </w:r>
    </w:p>
    <w:p w14:paraId="3EDA88AF">
      <w:pPr>
        <w:rPr>
          <w:rFonts w:hint="eastAsia"/>
        </w:rPr>
      </w:pPr>
      <w:r>
        <w:rPr>
          <w:rFonts w:hint="eastAsia"/>
        </w:rPr>
        <w:t xml:space="preserve">   · 学《珍珠鸟》，学生理解了情感的变化线索（怕人→亲近→信赖） 如何让文章更动人。</w:t>
      </w:r>
    </w:p>
    <w:p w14:paraId="7251A67C">
      <w:pPr>
        <w:rPr>
          <w:rFonts w:hint="eastAsia"/>
        </w:rPr>
      </w:pPr>
      <w:r>
        <w:rPr>
          <w:rFonts w:hint="eastAsia"/>
        </w:rPr>
        <w:t xml:space="preserve">     这种“学一招，用一招”的方式，降低了写作难度，让学生的习作有了实实在在的提升。</w:t>
      </w:r>
    </w:p>
    <w:p w14:paraId="3561D49C">
      <w:pPr>
        <w:rPr>
          <w:rFonts w:hint="eastAsia"/>
        </w:rPr>
      </w:pPr>
      <w:r>
        <w:rPr>
          <w:rFonts w:hint="eastAsia"/>
        </w:rPr>
        <w:t>3. 单元整体性得以体现。</w:t>
      </w:r>
    </w:p>
    <w:p w14:paraId="2DE0BFB7">
      <w:pPr>
        <w:rPr>
          <w:rFonts w:hint="eastAsia"/>
        </w:rPr>
      </w:pPr>
      <w:r>
        <w:rPr>
          <w:rFonts w:hint="eastAsia"/>
        </w:rPr>
        <w:t xml:space="preserve">   学生不再将四篇课文视为孤立的个体，而是在比较中发现它们的异同。例如，他们会讨论：“同样表达喜爱，《白鹭》是直接的赞美，《落花生》是通过对话说理，《桂花雨》是回忆中的思念，它们有什么不同？”这种比较性阅读，深化了学生对“如何表达情感”这一核心语文要素的理解。</w:t>
      </w:r>
    </w:p>
    <w:p w14:paraId="2F0DF202">
      <w:pPr>
        <w:rPr>
          <w:rFonts w:hint="eastAsia"/>
        </w:rPr>
      </w:pPr>
    </w:p>
    <w:p w14:paraId="7F75C878">
      <w:pPr>
        <w:rPr>
          <w:rFonts w:hint="eastAsia"/>
        </w:rPr>
      </w:pPr>
      <w:r>
        <w:rPr>
          <w:rFonts w:hint="eastAsia"/>
        </w:rPr>
        <w:t>三、 实践中遇到的挑战与不足</w:t>
      </w:r>
    </w:p>
    <w:p w14:paraId="1363AB33">
      <w:pPr>
        <w:rPr>
          <w:rFonts w:hint="eastAsia"/>
        </w:rPr>
      </w:pPr>
    </w:p>
    <w:p w14:paraId="54F532CE">
      <w:pPr>
        <w:rPr>
          <w:rFonts w:hint="eastAsia"/>
        </w:rPr>
      </w:pPr>
      <w:r>
        <w:rPr>
          <w:rFonts w:hint="eastAsia"/>
        </w:rPr>
        <w:t>1. 基础知识的落实面临挑战。</w:t>
      </w:r>
    </w:p>
    <w:p w14:paraId="0B2B369A">
      <w:pPr>
        <w:rPr>
          <w:rFonts w:hint="eastAsia"/>
        </w:rPr>
      </w:pPr>
      <w:r>
        <w:rPr>
          <w:rFonts w:hint="eastAsia"/>
        </w:rPr>
        <w:t xml:space="preserve">   在大单元、大任务的推进过程中，课堂时间更多地分配给了文本深度解读、小组讨论和写作指导。对于生字词、文学常识等基础知识的巩固练习时间相对被压缩。部分基础较弱的学生出现了字词掌握不牢固的情况。</w:t>
      </w:r>
    </w:p>
    <w:p w14:paraId="5195B1BD">
      <w:pPr>
        <w:rPr>
          <w:rFonts w:hint="eastAsia"/>
        </w:rPr>
      </w:pPr>
      <w:r>
        <w:rPr>
          <w:rFonts w:hint="eastAsia"/>
        </w:rPr>
        <w:t>2. 学生能力差异导致任务完成度不均。</w:t>
      </w:r>
    </w:p>
    <w:p w14:paraId="3798B100">
      <w:pPr>
        <w:rPr>
          <w:rFonts w:hint="eastAsia"/>
        </w:rPr>
      </w:pPr>
      <w:r>
        <w:rPr>
          <w:rFonts w:hint="eastAsia"/>
        </w:rPr>
        <w:t xml:space="preserve">   虽然核心任务激发了大部分学生的兴趣，但学生的阅读能力、生活阅历和表达能力存在天然差异。有的学生能迅速领悟课文写法并娴熟运用；而有的学生则停留在对物品的简单描述上，难以深入挖掘其情感与内涵。如何在大单元框架下进行更有效的分层教学，是我面临的一大难题。</w:t>
      </w:r>
    </w:p>
    <w:p w14:paraId="7FAD7F98">
      <w:pPr>
        <w:rPr>
          <w:rFonts w:hint="eastAsia"/>
        </w:rPr>
      </w:pPr>
      <w:r>
        <w:rPr>
          <w:rFonts w:hint="eastAsia"/>
        </w:rPr>
        <w:t>3. 对教师自身的把控能力要求更高。</w:t>
      </w:r>
    </w:p>
    <w:p w14:paraId="4E54AFC1">
      <w:pPr>
        <w:rPr>
          <w:rFonts w:hint="eastAsia"/>
        </w:rPr>
      </w:pPr>
      <w:r>
        <w:rPr>
          <w:rFonts w:hint="eastAsia"/>
        </w:rPr>
        <w:t xml:space="preserve">   大单元教学不是简单的课文叠加，要求教师对单元整体有极高的驾驭能力。在引导学生从一篇课文过渡到另一篇，并建立联系时，有时会感到教学节奏的掌控不够游刃有余，担心“赶进度”而影响了某些文本细读的深度。</w:t>
      </w:r>
    </w:p>
    <w:p w14:paraId="2217B47B">
      <w:pPr>
        <w:rPr>
          <w:rFonts w:hint="eastAsia"/>
        </w:rPr>
      </w:pPr>
      <w:r>
        <w:rPr>
          <w:rFonts w:hint="eastAsia"/>
        </w:rPr>
        <w:t>4. “分享会”活动组织耗时较长。</w:t>
      </w:r>
    </w:p>
    <w:p w14:paraId="675371F0">
      <w:pPr>
        <w:rPr>
          <w:rFonts w:hint="eastAsia"/>
        </w:rPr>
      </w:pPr>
      <w:r>
        <w:rPr>
          <w:rFonts w:hint="eastAsia"/>
        </w:rPr>
        <w:t xml:space="preserve">   为了让每个孩子都有展示的机会，“主题分享会”需要耗费整整一节课甚至更多时间。在正常的教学进度下，如何平衡活动体验与教学效率，需要更精细的时间规划。</w:t>
      </w:r>
    </w:p>
    <w:p w14:paraId="4C9B351C">
      <w:pPr>
        <w:rPr>
          <w:rFonts w:hint="eastAsia"/>
        </w:rPr>
      </w:pPr>
    </w:p>
    <w:p w14:paraId="7DAF9A32">
      <w:pPr>
        <w:rPr>
          <w:rFonts w:hint="eastAsia"/>
        </w:rPr>
      </w:pPr>
      <w:r>
        <w:rPr>
          <w:rFonts w:hint="eastAsia"/>
        </w:rPr>
        <w:t>四、 反思与改进方向</w:t>
      </w:r>
    </w:p>
    <w:p w14:paraId="596A89E6">
      <w:pPr>
        <w:rPr>
          <w:rFonts w:hint="eastAsia"/>
        </w:rPr>
      </w:pPr>
    </w:p>
    <w:p w14:paraId="5F2379BF">
      <w:pPr>
        <w:rPr>
          <w:rFonts w:hint="eastAsia"/>
        </w:rPr>
      </w:pPr>
      <w:r>
        <w:rPr>
          <w:rFonts w:hint="eastAsia"/>
        </w:rPr>
        <w:t>1. 强化“基础”与“拓展”的并行设计。</w:t>
      </w:r>
    </w:p>
    <w:p w14:paraId="7283BF9A">
      <w:pPr>
        <w:rPr>
          <w:rFonts w:hint="eastAsia"/>
        </w:rPr>
      </w:pPr>
      <w:r>
        <w:rPr>
          <w:rFonts w:hint="eastAsia"/>
        </w:rPr>
        <w:t xml:space="preserve">   · “基础不放松”：利用课前5分钟进行生字词听写、默写；设计“基础知识闯关”小练习，将其作为完成核心任务的“通行证”，确保全员过关。</w:t>
      </w:r>
    </w:p>
    <w:p w14:paraId="0E3E5FF0">
      <w:pPr>
        <w:rPr>
          <w:rFonts w:hint="eastAsia"/>
        </w:rPr>
      </w:pPr>
      <w:r>
        <w:rPr>
          <w:rFonts w:hint="eastAsia"/>
        </w:rPr>
        <w:t xml:space="preserve">   · “拓展有层次”：设计分层学习任务单。对于能力较强的学生，提供更丰富的拓展阅读材料（如其他名家的状物散文），鼓励他们在写作中尝试更复杂的结构；对于能力稍弱的学生，提供写作框架和好词好句库，帮助他们完成基础表达。</w:t>
      </w:r>
    </w:p>
    <w:p w14:paraId="5B82EE4C">
      <w:pPr>
        <w:rPr>
          <w:rFonts w:hint="eastAsia"/>
        </w:rPr>
      </w:pPr>
      <w:r>
        <w:rPr>
          <w:rFonts w:hint="eastAsia"/>
        </w:rPr>
        <w:t>2. 优化过程性指导与评价。</w:t>
      </w:r>
    </w:p>
    <w:p w14:paraId="571EBBE5">
      <w:pPr>
        <w:rPr>
          <w:rFonts w:hint="eastAsia"/>
        </w:rPr>
      </w:pPr>
      <w:r>
        <w:rPr>
          <w:rFonts w:hint="eastAsia"/>
        </w:rPr>
        <w:t xml:space="preserve">   将核心任务分解为更小的子任务，如“物品素描”、“情感寻踪”、“故事讲述”、“哲理升华”等，每一步都提供相应的范文引路和写作技巧微课。同时，引入多元评价，如学生自评、小组互评、教师点评，让评价贯穿始终，及时反馈，促进修改。</w:t>
      </w:r>
    </w:p>
    <w:p w14:paraId="09D33B57">
      <w:pPr>
        <w:rPr>
          <w:rFonts w:hint="eastAsia"/>
        </w:rPr>
      </w:pPr>
      <w:r>
        <w:rPr>
          <w:rFonts w:hint="eastAsia"/>
        </w:rPr>
        <w:t>3. 提升教师的单元整合与课堂驾驭能力。</w:t>
      </w:r>
    </w:p>
    <w:p w14:paraId="7F48D424">
      <w:pPr>
        <w:rPr>
          <w:rFonts w:hint="eastAsia"/>
        </w:rPr>
      </w:pPr>
      <w:r>
        <w:rPr>
          <w:rFonts w:hint="eastAsia"/>
        </w:rPr>
        <w:t xml:space="preserve">   今后在进行单元备课时，要更深入地研读教材和教参，绘制更清晰的单元知识能力图谱与教学路线图。大胆取舍，将课时进行弹性安排，确保重点篇目和关键能力点有充足的时间落地。</w:t>
      </w:r>
    </w:p>
    <w:p w14:paraId="1DAC5061">
      <w:pPr>
        <w:rPr>
          <w:rFonts w:hint="eastAsia"/>
        </w:rPr>
      </w:pPr>
      <w:r>
        <w:rPr>
          <w:rFonts w:hint="eastAsia"/>
        </w:rPr>
        <w:t>4. 灵活安排语文实践活动。</w:t>
      </w:r>
    </w:p>
    <w:p w14:paraId="58CDCDE7">
      <w:pPr>
        <w:rPr>
          <w:rFonts w:hint="eastAsia"/>
        </w:rPr>
      </w:pPr>
      <w:r>
        <w:rPr>
          <w:rFonts w:hint="eastAsia"/>
        </w:rPr>
        <w:t xml:space="preserve">   “主题分享会”不一定非要占用整块课时，可以化整为零，利用晨读、课后服务时间分组进行，或者采用录制短视频、制作图文展板等多元形式展示，减轻课堂时间的压力。</w:t>
      </w:r>
    </w:p>
    <w:p w14:paraId="1CCEBED6">
      <w:pPr>
        <w:rPr>
          <w:rFonts w:hint="eastAsia"/>
        </w:rPr>
      </w:pPr>
    </w:p>
    <w:p w14:paraId="78AC960C">
      <w:pPr>
        <w:rPr>
          <w:rFonts w:hint="eastAsia"/>
        </w:rPr>
      </w:pPr>
      <w:r>
        <w:rPr>
          <w:rFonts w:hint="eastAsia"/>
        </w:rPr>
        <w:t>总结：</w:t>
      </w:r>
    </w:p>
    <w:p w14:paraId="091D41F5">
      <w:pPr>
        <w:rPr>
          <w:rFonts w:hint="eastAsia"/>
        </w:rPr>
      </w:pPr>
    </w:p>
    <w:p w14:paraId="1A542F61">
      <w:r>
        <w:rPr>
          <w:rFonts w:hint="eastAsia"/>
        </w:rPr>
        <w:t>首次尝试五年级上册第一单元的大单元教学，是一次充满挑战但也收获丰硕的探索。它让我更深刻地认识到，语文教学应从“教课文”走向“教语文”，从“知识的传授”走向“能力的建构”和“情境的体验”。尽管存在不足，但看到学生们在分享会上捧着作文，眼中有光、言之有物地讲述他们的心爱之物时，我坚信这条路的方向是正确的。未来的教学中，我将在“坚守语文根基”与“创新教学形式”之间继续寻找最佳平衡点，让大单元设计真正服务于学生语文核心素养的全面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2025-10-10T06:23:16Z</dcterms:created>
  <dc:creator>user</dc:creator>
  <cp:lastModifiedBy>user</cp:lastModifiedBy>
  <dcterms:modified xsi:type="dcterms:W3CDTF">2025-10-10T06:23:47Z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eyJoZGlkIjoiMWE1YTk2OTA4YzUyYTEyOTUwZTRiZTQzNDAyZmRlNGMifQ==</vt:lpwstr>
  </property>
  <property fmtid="{D5CDD505-2E9C-101B-9397-08002B2CF9AE}" pid="4" name="ICV">
    <vt:lpwstr>09A6A11F94C9420FBFB9C6482A009281_12</vt:lpwstr>
  </property>
</Properties>
</file>