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22B5C8">
      <w:pPr>
        <w:ind w:firstLine="1280" w:firstLineChars="400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五年级上册语文</w:t>
      </w:r>
      <w:r>
        <w:rPr>
          <w:rFonts w:hint="eastAsia"/>
          <w:sz w:val="32"/>
          <w:szCs w:val="40"/>
          <w:lang w:val="en-US" w:eastAsia="zh-CN"/>
        </w:rPr>
        <w:t>第五</w:t>
      </w:r>
      <w:r>
        <w:rPr>
          <w:rFonts w:hint="eastAsia"/>
          <w:sz w:val="32"/>
          <w:szCs w:val="40"/>
        </w:rPr>
        <w:t>单元作业设计反思</w:t>
      </w:r>
    </w:p>
    <w:p w14:paraId="2B4F6F5C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 xml:space="preserve"> </w:t>
      </w:r>
      <w:r>
        <w:rPr>
          <w:rFonts w:hint="eastAsia"/>
          <w:sz w:val="28"/>
          <w:szCs w:val="36"/>
          <w:lang w:val="en-US" w:eastAsia="zh-CN"/>
        </w:rPr>
        <w:t xml:space="preserve">                                       园丁小学  范丽娟</w:t>
      </w:r>
      <w:r>
        <w:rPr>
          <w:rFonts w:hint="eastAsia"/>
          <w:sz w:val="28"/>
          <w:szCs w:val="36"/>
        </w:rPr>
        <w:t xml:space="preserve"> </w:t>
      </w:r>
    </w:p>
    <w:p w14:paraId="25DF5DE8">
      <w:pPr>
        <w:ind w:firstLine="560" w:firstLineChars="2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“爱国情怀”是五年级上册语文第四单元的核心人文主题，单元教学不仅要求学生理解课文中人物的爱国行为，更需引导其将家国情感内化为自身认知。基于此，本单元作业设计以“文本感知—情感共鸣—实践表达”为脉络，围绕课文解读、情感体悟、行动转化等方向展开。在作业全流程实施后，结合学生的作业反馈、课堂分享及情感表达情况，对设计的优势、不足进行系统复盘，旨在为后续思政类语文单元作业设计提供更精准的思路。</w:t>
      </w:r>
    </w:p>
    <w:p w14:paraId="17782791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 xml:space="preserve"> 一、作业设计亮点</w:t>
      </w:r>
    </w:p>
    <w:p w14:paraId="75C40CD1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 xml:space="preserve"> 1. 紧扣文本，搭建“情感理解”阶梯：作业设计紧密关联单元课文，从基础的“摘抄《少年中国说》《圆明园的毁灭》中体现爱国情感的句子并批注感受”，到提升的“对比詹天佑与文天祥的爱国方式（实干兴邦vs气节坚守）”，再到拓展的“为课文中的爱国人物制作‘精神名片’”，层层递进引导学生从“读懂文字”到“悟透情感”，落实单元人文目标。</w:t>
      </w:r>
    </w:p>
    <w:p w14:paraId="4BA063B2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2. 联结生活，激发“情感共鸣”：增设生活化作业，如“采访长辈‘他们心中的爱国小事’（如升国旗时的礼仪、爱护公共设施）”“记录一周内自己做的‘爱国小行动’（如节约粮食、了解国家大事）”，让学生意识到“爱国并非遥不可及”，而是体现在日常点滴中，增强情感认同感。</w:t>
      </w:r>
    </w:p>
    <w:p w14:paraId="24148D71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3. 多元表达，释放“情感创意”：摒弃单一的书面作业，设计“爱国主题手抄报”“朗诵《少年中国说》并录制视频”“编写‘新时代爱国小故事’”等形式，例如让学生用漫画呈现“詹天佑修建京张铁路”的关键场景，既降低了情感表达的门槛，又让学生在创作中深化爱国认知。</w:t>
      </w:r>
    </w:p>
    <w:p w14:paraId="6438BA5B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 xml:space="preserve"> 二、存在的问题</w:t>
      </w:r>
    </w:p>
    <w:p w14:paraId="334455A7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 xml:space="preserve"> 1. 情感深度引导不足，易流于表面：部分作业（如“摘抄爱国句子”）仅停留在“找句子、写感受”的浅层操作，未引导学生深入思考“人物为何选择这样的爱国方式”“这种精神对当下的意义”，导致部分学生的感受流于“口号式表达”，未能真正实现情感内化。</w:t>
      </w:r>
    </w:p>
    <w:p w14:paraId="0058DFB5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2. 差异化设计薄弱，适配性欠佳：统一要求所有学生完成“编写爱国小故事”的创意作业，基础较弱的学生因“缺乏素材、不知如何下笔”出现内容空洞的问题，而能力较强的学生则因“没有更高挑战”难以充分发挥，未能兼顾不同学情的需求。</w:t>
      </w:r>
    </w:p>
    <w:p w14:paraId="44BAFF18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3. 评价侧重“形式”，忽略“情感真实度”：评价多关注“手抄报是否美观”“朗诵是否流利”等外在形式，对“感受是否真挚”“行动记录是否真实”等情感与实践维度关注不足，难以判断学生是否真正建立爱国认知，评价导向不够精准。</w:t>
      </w:r>
    </w:p>
    <w:p w14:paraId="22E1C8DF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 xml:space="preserve"> 三、改进方向</w:t>
      </w:r>
    </w:p>
    <w:p w14:paraId="0764C4BE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 xml:space="preserve"> 1. 深化情感引导，增设“思辨性”任务：优化作业设计，如将“摘抄爱国句子”调整为“摘抄《圆明园的毁灭》中让你最触动的句子，结合当下‘保护文化遗产’的行动，说说你对‘爱国’的新理解”，引导学生从“被动感受”转向“主动思考”，实现情感深度内化。</w:t>
      </w:r>
    </w:p>
    <w:p w14:paraId="42A1069A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2. 细化分层设计，适配不同能力学生：将作业分为三层：</w:t>
      </w:r>
    </w:p>
    <w:p w14:paraId="254F0701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- 基础层：“用思维导图梳理《少年中国说》中体现国家未来的意象（如‘红日’‘河流’）”，夯实文本理解；</w:t>
      </w:r>
    </w:p>
    <w:p w14:paraId="6C318A3D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- 提升层：“结合课文内容，写一段对‘詹天佑’的致敬语（需包含具体事迹与精神）”，锻炼情感表达；</w:t>
      </w:r>
    </w:p>
    <w:p w14:paraId="7E707194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- 挑战层：“对比‘过去的爱国’（如文天祥、詹天佑）与‘现在的爱国’（如抗疫工作者、航天人），写一篇短评”，培养思辨能力。</w:t>
      </w:r>
    </w:p>
    <w:p w14:paraId="67B68813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3. 完善评价体系，聚焦“情感与实践”：设计“情感+实践+形式”三维评价表，“情感维度”关注“感受是否结合自身体验”“致敬语是否真挚”，“实践维度”关注“‘爱国小行动’记录是否真实具体”，“形式维度”关注“作业呈现是否清晰”，并增加“同伴互评”环节，让评价更贴合单元人文目标。</w:t>
      </w:r>
    </w:p>
    <w:p w14:paraId="617D715C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 xml:space="preserve"> </w:t>
      </w:r>
      <w:r>
        <w:rPr>
          <w:rFonts w:hint="eastAsia"/>
          <w:sz w:val="28"/>
          <w:szCs w:val="36"/>
          <w:lang w:val="en-US" w:eastAsia="zh-CN"/>
        </w:rPr>
        <w:t xml:space="preserve">  </w:t>
      </w:r>
      <w:bookmarkStart w:id="0" w:name="_GoBack"/>
      <w:bookmarkEnd w:id="0"/>
      <w:r>
        <w:rPr>
          <w:rFonts w:hint="eastAsia"/>
          <w:sz w:val="28"/>
          <w:szCs w:val="36"/>
        </w:rPr>
        <w:t xml:space="preserve"> 本次“爱国情怀”大单元作业设计的反思，不仅梳理了当前情感类作业设计的优势与不足，更明确了“以作业为载体，实现‘文’与‘德’共生”的方向。后续将结合改进建议，进一步优化作业的情感深度、分层适配性与评价精准度，让作业真正成为连接文本与生活、认知与情感的桥梁，帮助学生在理解、思考与实践中，逐步树立朴素而坚定的爱国情怀，实现语文素养与思政素养的协同提升。</w:t>
      </w:r>
    </w:p>
    <w:p w14:paraId="57BEBBE3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 xml:space="preserve"> </w:t>
      </w:r>
    </w:p>
    <w:p w14:paraId="695E5BD0">
      <w:pPr>
        <w:rPr>
          <w:sz w:val="28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D80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2025-10-10T06:09:36Z</dcterms:created>
  <dc:creator>user</dc:creator>
  <cp:lastModifiedBy>明月几时有</cp:lastModifiedBy>
  <dcterms:modified xsi:type="dcterms:W3CDTF">2025-10-10T06:15:11Z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KSOTemplateDocerSaveRecord">
    <vt:lpwstr>eyJoZGlkIjoiNWQ4NDk3NjA2YzVkOTA5N2VhMGI1YTY1ZDYzNGRlOGEiLCJ1c2VySWQiOiI3OTIwNTU5ODgifQ==</vt:lpwstr>
  </property>
  <property fmtid="{D5CDD505-2E9C-101B-9397-08002B2CF9AE}" pid="4" name="ICV">
    <vt:lpwstr>A71F9667CCAC427BBB27D93D5F80F499_12</vt:lpwstr>
  </property>
</Properties>
</file>