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color2="#FFFFFF" o:title="背景" focussize="0,0" recolor="t" r:id="rId4"/>
    </v:background>
  </w:background>
  <w:body>
    <w:p w14:paraId="27D26262"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</w:p>
    <w:p w14:paraId="4A9344A4"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</w:p>
    <w:p w14:paraId="2AED53E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color w:val="auto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36"/>
          <w:szCs w:val="36"/>
          <w:lang w:eastAsia="zh-CN"/>
        </w:rPr>
        <w:t>（</w:t>
      </w:r>
      <w:r>
        <w:rPr>
          <w:rFonts w:hint="eastAsia" w:ascii="黑体" w:hAnsi="黑体" w:eastAsia="黑体" w:cs="黑体"/>
          <w:b/>
          <w:bCs/>
          <w:color w:val="auto"/>
          <w:sz w:val="36"/>
          <w:szCs w:val="36"/>
          <w:lang w:val="en-US" w:eastAsia="zh-CN"/>
        </w:rPr>
        <w:t xml:space="preserve"> 小学语文二年级上册第四单元 </w:t>
      </w:r>
      <w:r>
        <w:rPr>
          <w:rFonts w:hint="eastAsia" w:ascii="黑体" w:hAnsi="黑体" w:eastAsia="黑体" w:cs="黑体"/>
          <w:b/>
          <w:bCs/>
          <w:color w:val="auto"/>
          <w:sz w:val="36"/>
          <w:szCs w:val="36"/>
          <w:lang w:eastAsia="zh-CN"/>
        </w:rPr>
        <w:t>）</w:t>
      </w:r>
      <w:r>
        <w:rPr>
          <w:rFonts w:hint="eastAsia" w:ascii="黑体" w:hAnsi="黑体" w:eastAsia="黑体" w:cs="黑体"/>
          <w:b/>
          <w:bCs/>
          <w:color w:val="auto"/>
          <w:sz w:val="36"/>
          <w:szCs w:val="36"/>
          <w:lang w:val="en-US" w:eastAsia="zh-CN"/>
        </w:rPr>
        <w:t>大单元整体作业设计</w:t>
      </w:r>
    </w:p>
    <w:p w14:paraId="64E386D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</w:pPr>
    </w:p>
    <w:p w14:paraId="16B556B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</w:pPr>
    </w:p>
    <w:p w14:paraId="429967E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</w:pPr>
    </w:p>
    <w:p w14:paraId="6C6D165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</w:pPr>
    </w:p>
    <w:p w14:paraId="12198F9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</w:pPr>
    </w:p>
    <w:p w14:paraId="5F57388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</w:pPr>
    </w:p>
    <w:p w14:paraId="47ABDD7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lang w:val="en-US" w:eastAsia="zh-CN"/>
        </w:rPr>
        <w:t>鸡西市恒山区柳毛乡中心学校</w:t>
      </w:r>
    </w:p>
    <w:p w14:paraId="2003B3A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黑体" w:hAnsi="黑体" w:eastAsia="黑体" w:cs="黑体"/>
          <w:b w:val="0"/>
          <w:bCs w:val="0"/>
          <w:color w:val="auto"/>
          <w:sz w:val="28"/>
          <w:szCs w:val="28"/>
          <w:lang w:val="en-US" w:eastAsia="zh-CN"/>
        </w:rPr>
      </w:pPr>
      <w:bookmarkStart w:id="0" w:name="_GoBack"/>
      <w:bookmarkEnd w:id="0"/>
    </w:p>
    <w:p w14:paraId="4D751F6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28"/>
          <w:szCs w:val="28"/>
          <w:lang w:eastAsia="zh-CN"/>
        </w:rPr>
      </w:pPr>
    </w:p>
    <w:p w14:paraId="2A3BE787"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</w:p>
    <w:p w14:paraId="09D6581E"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</w:p>
    <w:p w14:paraId="47549069"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</w:p>
    <w:p w14:paraId="0FAA1D44"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（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小学语文二年级下第四单元</w:t>
      </w: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）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单元整体作业设计框架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5"/>
        <w:gridCol w:w="2790"/>
        <w:gridCol w:w="3090"/>
        <w:gridCol w:w="2421"/>
        <w:gridCol w:w="3188"/>
      </w:tblGrid>
      <w:tr w14:paraId="6B6D2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2" w:hRule="atLeast"/>
        </w:trPr>
        <w:tc>
          <w:tcPr>
            <w:tcW w:w="1965" w:type="dxa"/>
            <w:vAlign w:val="center"/>
          </w:tcPr>
          <w:p w14:paraId="15E20B6F">
            <w:pPr>
              <w:jc w:val="left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 w14:paraId="72403B56">
            <w:pPr>
              <w:jc w:val="left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人文主题</w:t>
            </w:r>
          </w:p>
          <w:p w14:paraId="78F96305">
            <w:pPr>
              <w:jc w:val="left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0" w:type="dxa"/>
            <w:vAlign w:val="center"/>
          </w:tcPr>
          <w:p w14:paraId="5DC315B6">
            <w:pPr>
              <w:jc w:val="left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祖国风光无限好 留心观察赏美景</w:t>
            </w:r>
          </w:p>
        </w:tc>
        <w:tc>
          <w:tcPr>
            <w:tcW w:w="3090" w:type="dxa"/>
            <w:vAlign w:val="center"/>
          </w:tcPr>
          <w:p w14:paraId="67E1AFF0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任务群类型</w:t>
            </w:r>
          </w:p>
        </w:tc>
        <w:tc>
          <w:tcPr>
            <w:tcW w:w="5609" w:type="dxa"/>
            <w:gridSpan w:val="2"/>
            <w:vAlign w:val="center"/>
          </w:tcPr>
          <w:p w14:paraId="6C3C0E9A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文学阅读与创意表达、实用性阅读与交流</w:t>
            </w:r>
          </w:p>
        </w:tc>
      </w:tr>
      <w:tr w14:paraId="6144FA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6" w:hRule="atLeast"/>
        </w:trPr>
        <w:tc>
          <w:tcPr>
            <w:tcW w:w="1965" w:type="dxa"/>
            <w:vAlign w:val="center"/>
          </w:tcPr>
          <w:p w14:paraId="51F0DDE5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 w14:paraId="02A051C6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语文要素</w:t>
            </w:r>
          </w:p>
          <w:p w14:paraId="56E798F6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489" w:type="dxa"/>
            <w:gridSpan w:val="4"/>
            <w:vAlign w:val="center"/>
          </w:tcPr>
          <w:p w14:paraId="112513C4">
            <w:pPr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联系上下文和生活经验，了解词句意思。</w:t>
            </w:r>
          </w:p>
        </w:tc>
      </w:tr>
      <w:tr w14:paraId="3F3BBC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65" w:type="dxa"/>
            <w:vAlign w:val="center"/>
          </w:tcPr>
          <w:p w14:paraId="31FDE562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 w14:paraId="59655A41">
            <w:pPr>
              <w:tabs>
                <w:tab w:val="center" w:pos="1297"/>
                <w:tab w:val="right" w:pos="2474"/>
              </w:tabs>
              <w:ind w:firstLine="281" w:firstLineChars="100"/>
              <w:jc w:val="left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教学内容</w:t>
            </w:r>
          </w:p>
          <w:p w14:paraId="6BACFBB2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489" w:type="dxa"/>
            <w:gridSpan w:val="4"/>
            <w:vAlign w:val="center"/>
          </w:tcPr>
          <w:p w14:paraId="22D9E1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1.《古诗二首》（《登鹳雀楼》《望庐山瀑布》）2.《黄山奇石》3.《日月潭》4.《葡萄沟》 语文园地四 快乐读书吧</w:t>
            </w:r>
          </w:p>
        </w:tc>
      </w:tr>
      <w:tr w14:paraId="5779A9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5" w:type="dxa"/>
            <w:vAlign w:val="center"/>
          </w:tcPr>
          <w:p w14:paraId="58994DDA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单元目标</w:t>
            </w:r>
          </w:p>
        </w:tc>
        <w:tc>
          <w:tcPr>
            <w:tcW w:w="11489" w:type="dxa"/>
            <w:gridSpan w:val="4"/>
            <w:vAlign w:val="center"/>
          </w:tcPr>
          <w:p w14:paraId="2E4CD209">
            <w:pPr>
              <w:spacing w:line="360" w:lineRule="auto"/>
              <w:jc w:val="left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一、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文化自信：领略祖国名山大川、特色地域的魅力，增强对祖国的自豪感和文化认同感。</w:t>
            </w:r>
          </w:p>
          <w:p w14:paraId="28376A10">
            <w:pPr>
              <w:spacing w:line="360" w:lineRule="auto"/>
              <w:jc w:val="left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二、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语言运用：</w:t>
            </w:r>
          </w:p>
          <w:p w14:paraId="31795BBB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认识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57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个生字，会写3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个生字，掌握 “楼、依” 等偏旁；正确、流利、有感情地朗读课文，背诵指定古诗和段落。</w:t>
            </w:r>
          </w:p>
          <w:p w14:paraId="3D61C9C9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积累描写景物的四字词语和优美句子，能进行简单的造句练习。</w:t>
            </w:r>
          </w:p>
          <w:p w14:paraId="7B4B4FE6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学习按一定顺序观察景物，能用几句话清晰描述一处景物的特点。</w:t>
            </w:r>
          </w:p>
          <w:p w14:paraId="1B57BC22">
            <w:pPr>
              <w:numPr>
                <w:ilvl w:val="0"/>
                <w:numId w:val="2"/>
              </w:numPr>
              <w:spacing w:line="360" w:lineRule="auto"/>
              <w:ind w:leftChars="0"/>
              <w:jc w:val="left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思维能力：能借助课文插图、关键词句，梳理课文主要内容；通过联想、对比，加深对景物特点的理解，发展形象思维。</w:t>
            </w:r>
          </w:p>
          <w:p w14:paraId="4CC43BD8">
            <w:pPr>
              <w:numPr>
                <w:ilvl w:val="0"/>
                <w:numId w:val="2"/>
              </w:numPr>
              <w:spacing w:line="360" w:lineRule="auto"/>
              <w:ind w:leftChars="0"/>
              <w:jc w:val="left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审美创造：感受课文的语言美、景物美，激发对大自然的热爱；尝试用文字、绘画等形式展现喜欢的景物，培养初步的审美能力。</w:t>
            </w:r>
          </w:p>
        </w:tc>
      </w:tr>
      <w:tr w14:paraId="488162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4" w:hRule="atLeast"/>
        </w:trPr>
        <w:tc>
          <w:tcPr>
            <w:tcW w:w="1965" w:type="dxa"/>
            <w:vAlign w:val="center"/>
          </w:tcPr>
          <w:p w14:paraId="057CD10D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教学方法</w:t>
            </w:r>
          </w:p>
          <w:p w14:paraId="08665AA6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纵横分析</w:t>
            </w:r>
          </w:p>
          <w:p w14:paraId="4C4EABE7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5A5C04CD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094D88A9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18DFD197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4C3AB8CA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7CAFABEF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6D5493F8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46963DFC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489" w:type="dxa"/>
            <w:gridSpan w:val="4"/>
            <w:vAlign w:val="center"/>
          </w:tcPr>
          <w:p w14:paraId="7A1A00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纵向分析：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（按教学内容顺序）</w:t>
            </w:r>
          </w:p>
          <w:p w14:paraId="48E45F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《古诗二首》：采用古诗吟诵法，结合图文对照、诗意讲解，帮助学生理解诗句含义；运用情境想象法，引导学生感受诗歌的意境美。</w:t>
            </w:r>
          </w:p>
          <w:p w14:paraId="682277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《黄山奇石》：运用实物观察法（展示奇石图片、视频），让学生直观感受奇石特点；采用朗读感悟法，通过精读关键词句，体会作者的描写手法。</w:t>
            </w:r>
          </w:p>
          <w:p w14:paraId="5FCF18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《日月潭》：运用情境教学法，播放日月潭风光视频，创设身临其境的氛围；采用合作探究法，引导学生梳理日月潭不同时段的景色特点。</w:t>
            </w:r>
          </w:p>
          <w:p w14:paraId="7AF304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《葡萄沟》：采用生活化教学法，结合水果实物、地域文化资料，激发学习兴趣；运用朗读品味法，感受葡萄沟的物产丰富与景色优美。横向分析（按教学目标和课型）识字写字教学：运用字理识字、形近字对比、儿歌识字等方法，帮助学生掌握生字；通过示范书写、描红临摹、评改反馈，培养规范书写习惯。阅读教学：以朗读为基础，结合提问法、批注法，引导学生抓住景物特点；通过图文结合、小组讨论，理解课文表达顺序。习作教学：采用片段练习法、范文引路法，让学生模仿课文描写方法；运用互评互改法，提升表达自信心。口语交际教学：创设 “介绍家乡美景”“分享旅游见闻” 等真实情境，通过角色扮演、小组交流，锻炼口语表达和倾听能力。</w:t>
            </w:r>
          </w:p>
          <w:p w14:paraId="4C6AC62F">
            <w:pPr>
              <w:keepNext w:val="0"/>
              <w:keepLines w:val="0"/>
              <w:pageBreakBefore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语文阅读要素：</w:t>
            </w:r>
          </w:p>
          <w:p w14:paraId="618A0FA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6609080" cy="3214370"/>
                  <wp:effectExtent l="0" t="0" r="7620" b="11430"/>
                  <wp:docPr id="1" name="图片 1" descr="11111单元分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1111单元分析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1328" r="12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9080" cy="321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798917">
            <w:pPr>
              <w:keepNext w:val="0"/>
              <w:keepLines w:val="0"/>
              <w:pageBreakBefore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  <w:t>表达训练要素：试着把观察到的事物写清楚</w:t>
            </w:r>
          </w:p>
          <w:p w14:paraId="4D13AF2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</w:pPr>
          </w:p>
          <w:p w14:paraId="0AEB69D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</w:pPr>
          </w:p>
          <w:p w14:paraId="36EB77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6713220" cy="2615565"/>
                  <wp:effectExtent l="0" t="0" r="5080" b="635"/>
                  <wp:docPr id="2" name="图片 2" descr="单元分析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单元分析22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1328" r="10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3220" cy="261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D2437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sz w:val="28"/>
                <w:szCs w:val="28"/>
                <w:lang w:val="en-US" w:eastAsia="zh-CN"/>
              </w:rPr>
              <w:t>语文要素学段进阶</w:t>
            </w:r>
          </w:p>
          <w:tbl>
            <w:tblPr>
              <w:tblStyle w:val="5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688"/>
              <w:gridCol w:w="4534"/>
              <w:gridCol w:w="5041"/>
            </w:tblGrid>
            <w:tr w14:paraId="58F8714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88" w:type="dxa"/>
                </w:tcPr>
                <w:p w14:paraId="0981FA16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/>
                      <w:sz w:val="28"/>
                      <w:szCs w:val="28"/>
                      <w:lang w:val="en-US" w:eastAsia="zh-CN"/>
                    </w:rPr>
                    <w:t>阶段</w:t>
                  </w:r>
                </w:p>
              </w:tc>
              <w:tc>
                <w:tcPr>
                  <w:tcW w:w="4534" w:type="dxa"/>
                </w:tcPr>
                <w:p w14:paraId="0B695716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/>
                      <w:sz w:val="28"/>
                      <w:szCs w:val="28"/>
                      <w:lang w:val="en-US" w:eastAsia="zh-CN"/>
                    </w:rPr>
                    <w:t>核心能力</w:t>
                  </w:r>
                </w:p>
              </w:tc>
              <w:tc>
                <w:tcPr>
                  <w:tcW w:w="5041" w:type="dxa"/>
                </w:tcPr>
                <w:p w14:paraId="5FEA2EE7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/>
                      <w:sz w:val="28"/>
                      <w:szCs w:val="28"/>
                      <w:lang w:val="en-US" w:eastAsia="zh-CN"/>
                    </w:rPr>
                    <w:t>关键表现</w:t>
                  </w:r>
                </w:p>
              </w:tc>
            </w:tr>
            <w:tr w14:paraId="647DA9E9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88" w:type="dxa"/>
                  <w:shd w:val="clear" w:color="auto" w:fill="DBE3F4" w:themeFill="accent1" w:themeFillTint="32"/>
                  <w:vAlign w:val="top"/>
                </w:tcPr>
                <w:p w14:paraId="507E8907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default" w:ascii="仿宋" w:hAnsi="仿宋" w:eastAsia="仿宋" w:cs="仿宋"/>
                      <w:b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一上</w:t>
                  </w:r>
                </w:p>
              </w:tc>
              <w:tc>
                <w:tcPr>
                  <w:tcW w:w="4534" w:type="dxa"/>
                  <w:shd w:val="clear" w:color="auto" w:fill="DBE3F4" w:themeFill="accent1" w:themeFillTint="32"/>
                  <w:vAlign w:val="top"/>
                </w:tcPr>
                <w:p w14:paraId="377CF221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/>
                      <w:sz w:val="28"/>
                      <w:szCs w:val="28"/>
                      <w:lang w:val="en-US" w:eastAsia="zh-CN"/>
                    </w:rPr>
                    <w:t>认读词句，读懂简单句</w:t>
                  </w:r>
                  <w:r>
                    <w:rPr>
                      <w:rFonts w:hint="eastAsia" w:ascii="仿宋" w:hAnsi="仿宋" w:eastAsia="仿宋" w:cs="仿宋"/>
                      <w:b w:val="0"/>
                      <w:bCs/>
                      <w:sz w:val="28"/>
                      <w:szCs w:val="28"/>
                      <w:lang w:val="en-US" w:eastAsia="zh-CN"/>
                    </w:rPr>
                    <w:tab/>
                  </w:r>
                </w:p>
              </w:tc>
              <w:tc>
                <w:tcPr>
                  <w:tcW w:w="5041" w:type="dxa"/>
                  <w:shd w:val="clear" w:color="auto" w:fill="DBE3F4" w:themeFill="accent1" w:themeFillTint="32"/>
                  <w:vAlign w:val="top"/>
                </w:tcPr>
                <w:p w14:paraId="2631CA95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/>
                      <w:sz w:val="28"/>
                      <w:szCs w:val="28"/>
                      <w:lang w:val="en-US" w:eastAsia="zh-CN"/>
                    </w:rPr>
                    <w:t>基础字词认读，抓句中核心词</w:t>
                  </w:r>
                </w:p>
              </w:tc>
            </w:tr>
            <w:tr w14:paraId="18F1BEE4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88" w:type="dxa"/>
                  <w:shd w:val="clear" w:color="auto" w:fill="FEF2CB" w:themeFill="accent3" w:themeFillTint="32"/>
                  <w:vAlign w:val="top"/>
                </w:tcPr>
                <w:p w14:paraId="33C7D1BF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default" w:ascii="仿宋" w:hAnsi="仿宋" w:eastAsia="仿宋" w:cs="仿宋"/>
                      <w:b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一下</w:t>
                  </w:r>
                </w:p>
              </w:tc>
              <w:tc>
                <w:tcPr>
                  <w:tcW w:w="4534" w:type="dxa"/>
                  <w:shd w:val="clear" w:color="auto" w:fill="FEF2CB" w:themeFill="accent3" w:themeFillTint="32"/>
                  <w:vAlign w:val="top"/>
                </w:tcPr>
                <w:p w14:paraId="3EF66946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/>
                      <w:sz w:val="28"/>
                      <w:szCs w:val="28"/>
                      <w:lang w:val="en-US" w:eastAsia="zh-CN"/>
                    </w:rPr>
                    <w:t>圈画重点词，初步解义</w:t>
                  </w:r>
                </w:p>
              </w:tc>
              <w:tc>
                <w:tcPr>
                  <w:tcW w:w="5041" w:type="dxa"/>
                  <w:shd w:val="clear" w:color="auto" w:fill="FEF2CB" w:themeFill="accent3" w:themeFillTint="32"/>
                  <w:vAlign w:val="top"/>
                </w:tcPr>
                <w:p w14:paraId="5721E8DB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/>
                      <w:sz w:val="28"/>
                      <w:szCs w:val="28"/>
                      <w:lang w:val="en-US" w:eastAsia="zh-CN"/>
                    </w:rPr>
                    <w:t>联系上下文猜词意</w:t>
                  </w:r>
                </w:p>
              </w:tc>
            </w:tr>
            <w:tr w14:paraId="64A84DE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88" w:type="dxa"/>
                  <w:shd w:val="clear" w:color="auto" w:fill="E3F2D9" w:themeFill="accent4" w:themeFillTint="32"/>
                  <w:vAlign w:val="top"/>
                </w:tcPr>
                <w:p w14:paraId="529AB317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default" w:ascii="仿宋" w:hAnsi="仿宋" w:eastAsia="仿宋" w:cs="仿宋"/>
                      <w:b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二上三单元</w:t>
                  </w:r>
                </w:p>
              </w:tc>
              <w:tc>
                <w:tcPr>
                  <w:tcW w:w="4534" w:type="dxa"/>
                  <w:shd w:val="clear" w:color="auto" w:fill="E3F2D9" w:themeFill="accent4" w:themeFillTint="32"/>
                  <w:vAlign w:val="top"/>
                </w:tcPr>
                <w:p w14:paraId="156D1448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/>
                      <w:sz w:val="28"/>
                      <w:szCs w:val="28"/>
                      <w:lang w:val="en-US" w:eastAsia="zh-CN"/>
                    </w:rPr>
                    <w:t>结合语境解词义</w:t>
                  </w:r>
                  <w:r>
                    <w:rPr>
                      <w:rFonts w:hint="eastAsia" w:ascii="仿宋" w:hAnsi="仿宋" w:eastAsia="仿宋" w:cs="仿宋"/>
                      <w:b w:val="0"/>
                      <w:bCs/>
                      <w:sz w:val="28"/>
                      <w:szCs w:val="28"/>
                      <w:lang w:val="en-US" w:eastAsia="zh-CN"/>
                    </w:rPr>
                    <w:tab/>
                  </w:r>
                </w:p>
              </w:tc>
              <w:tc>
                <w:tcPr>
                  <w:tcW w:w="5041" w:type="dxa"/>
                  <w:shd w:val="clear" w:color="auto" w:fill="E3F2D9" w:themeFill="accent4" w:themeFillTint="32"/>
                  <w:vAlign w:val="top"/>
                </w:tcPr>
                <w:p w14:paraId="2C952F26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/>
                      <w:sz w:val="28"/>
                      <w:szCs w:val="28"/>
                      <w:lang w:val="en-US" w:eastAsia="zh-CN"/>
                    </w:rPr>
                    <w:t>用上下文+生活经验推词义</w:t>
                  </w:r>
                </w:p>
              </w:tc>
            </w:tr>
            <w:tr w14:paraId="2F7F333F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88" w:type="dxa"/>
                  <w:shd w:val="clear" w:color="auto" w:fill="F9DBDF" w:themeFill="accent6" w:themeFillTint="32"/>
                  <w:vAlign w:val="top"/>
                </w:tcPr>
                <w:p w14:paraId="6AE48D8E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default" w:ascii="仿宋" w:hAnsi="仿宋" w:eastAsia="仿宋" w:cs="仿宋"/>
                      <w:b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二上四单元</w:t>
                  </w:r>
                </w:p>
              </w:tc>
              <w:tc>
                <w:tcPr>
                  <w:tcW w:w="4534" w:type="dxa"/>
                  <w:shd w:val="clear" w:color="auto" w:fill="F9DBDF" w:themeFill="accent6" w:themeFillTint="32"/>
                  <w:vAlign w:val="top"/>
                </w:tcPr>
                <w:p w14:paraId="42BD32F9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/>
                      <w:sz w:val="28"/>
                      <w:szCs w:val="28"/>
                      <w:lang w:val="en-US" w:eastAsia="zh-CN"/>
                    </w:rPr>
                    <w:t>借助关键词句懂内容</w:t>
                  </w:r>
                </w:p>
              </w:tc>
              <w:tc>
                <w:tcPr>
                  <w:tcW w:w="5041" w:type="dxa"/>
                  <w:shd w:val="clear" w:color="auto" w:fill="F9DBDF" w:themeFill="accent6" w:themeFillTint="32"/>
                  <w:vAlign w:val="top"/>
                </w:tcPr>
                <w:p w14:paraId="337DD528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/>
                      <w:sz w:val="28"/>
                      <w:szCs w:val="28"/>
                      <w:lang w:val="en-US" w:eastAsia="zh-CN"/>
                    </w:rPr>
                    <w:t>抓句→连段→悟景美，积累表达</w:t>
                  </w:r>
                </w:p>
              </w:tc>
            </w:tr>
            <w:tr w14:paraId="334F9D42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88" w:type="dxa"/>
                  <w:shd w:val="clear" w:color="auto" w:fill="CB05BF"/>
                  <w:vAlign w:val="top"/>
                </w:tcPr>
                <w:p w14:paraId="0B81FA73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default" w:ascii="仿宋" w:hAnsi="仿宋" w:eastAsia="仿宋" w:cs="仿宋"/>
                      <w:b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  <w:t>二下</w:t>
                  </w:r>
                </w:p>
              </w:tc>
              <w:tc>
                <w:tcPr>
                  <w:tcW w:w="4534" w:type="dxa"/>
                  <w:shd w:val="clear" w:color="auto" w:fill="CB05BF"/>
                  <w:vAlign w:val="top"/>
                </w:tcPr>
                <w:p w14:paraId="02AD55DE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/>
                      <w:sz w:val="28"/>
                      <w:szCs w:val="28"/>
                      <w:lang w:val="en-US" w:eastAsia="zh-CN"/>
                    </w:rPr>
                    <w:t>结合语境理解句义</w:t>
                  </w:r>
                </w:p>
              </w:tc>
              <w:tc>
                <w:tcPr>
                  <w:tcW w:w="5041" w:type="dxa"/>
                  <w:shd w:val="clear" w:color="auto" w:fill="CB05BF"/>
                  <w:vAlign w:val="top"/>
                </w:tcPr>
                <w:p w14:paraId="258865A0"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/>
                      <w:bCs w:val="0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/>
                      <w:sz w:val="28"/>
                      <w:szCs w:val="28"/>
                      <w:lang w:val="en-US" w:eastAsia="zh-CN"/>
                    </w:rPr>
                    <w:t>迁移方法，自主理解并表达</w:t>
                  </w:r>
                </w:p>
              </w:tc>
            </w:tr>
          </w:tbl>
          <w:p w14:paraId="1A08F3A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</w:pPr>
          </w:p>
          <w:p w14:paraId="6CD9411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二、单元内课文要素落实</w:t>
            </w:r>
          </w:p>
          <w:p w14:paraId="6A176DB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人教版二年级上册语文第四单元以“家乡”为主题，围绕“积累并运用描写风景的词语，学习联系上下文理解词语意思，感受课文描绘的祖国美景，培养对家乡和祖国的热爱之情”核心要素，通过《古诗二首》《黄山奇石》《日月潭》《葡萄沟》四篇课文落实：学生在古诗学习中积累“穷、层、瀑”等生字及写景诗句，在精读课文时学会抓“奇形怪状、群山环绕”等关键词体会景物特点，最终能结合文本描述家乡美景，实现语文要素与情感目标的统一。三、要素整体逻辑</w:t>
            </w:r>
          </w:p>
          <w:p w14:paraId="27EFEC3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横向：从 “词句理解” 到 “内容把握” 再到 “语言积累”，层层递进</w:t>
            </w:r>
          </w:p>
          <w:p w14:paraId="68981D9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纵向：承接低段基础，为二下 “结合语境理解句义” 铺垫</w:t>
            </w:r>
          </w:p>
          <w:p w14:paraId="3E57286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目标：借关键词句懂课文，感受祖国风光美，积累写景语言</w:t>
            </w:r>
          </w:p>
          <w:p w14:paraId="3D47106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</w:pPr>
          </w:p>
          <w:p w14:paraId="72805B6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</w:pPr>
          </w:p>
          <w:p w14:paraId="7FE4C46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</w:pPr>
          </w:p>
          <w:p w14:paraId="57DFAA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sz w:val="28"/>
                <w:szCs w:val="28"/>
              </w:rPr>
              <w:t>横向分析：</w:t>
            </w:r>
          </w:p>
          <w:tbl>
            <w:tblPr>
              <w:tblStyle w:val="5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07"/>
              <w:gridCol w:w="1758"/>
              <w:gridCol w:w="3217"/>
              <w:gridCol w:w="2765"/>
              <w:gridCol w:w="2475"/>
            </w:tblGrid>
            <w:tr w14:paraId="2779E614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07" w:type="dxa"/>
                  <w:vAlign w:val="center"/>
                </w:tcPr>
                <w:p w14:paraId="604CA884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b/>
                      <w:color w:val="auto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color w:val="auto"/>
                      <w:sz w:val="28"/>
                      <w:szCs w:val="28"/>
                    </w:rPr>
                    <w:t>本册单元</w:t>
                  </w:r>
                </w:p>
              </w:tc>
              <w:tc>
                <w:tcPr>
                  <w:tcW w:w="1758" w:type="dxa"/>
                  <w:vAlign w:val="center"/>
                </w:tcPr>
                <w:p w14:paraId="25FE1B2F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b/>
                      <w:color w:val="auto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color w:val="auto"/>
                      <w:sz w:val="28"/>
                      <w:szCs w:val="28"/>
                    </w:rPr>
                    <w:t>单元主题</w:t>
                  </w:r>
                </w:p>
              </w:tc>
              <w:tc>
                <w:tcPr>
                  <w:tcW w:w="3217" w:type="dxa"/>
                  <w:vAlign w:val="center"/>
                </w:tcPr>
                <w:p w14:paraId="503FA562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b/>
                      <w:color w:val="auto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color w:val="auto"/>
                      <w:sz w:val="28"/>
                      <w:szCs w:val="28"/>
                    </w:rPr>
                    <w:t>单元内容</w:t>
                  </w:r>
                </w:p>
              </w:tc>
              <w:tc>
                <w:tcPr>
                  <w:tcW w:w="2765" w:type="dxa"/>
                  <w:vAlign w:val="center"/>
                </w:tcPr>
                <w:p w14:paraId="5B985F44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b/>
                      <w:color w:val="auto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color w:val="auto"/>
                      <w:sz w:val="28"/>
                      <w:szCs w:val="28"/>
                    </w:rPr>
                    <w:t>语文要素</w:t>
                  </w:r>
                </w:p>
              </w:tc>
              <w:tc>
                <w:tcPr>
                  <w:tcW w:w="2475" w:type="dxa"/>
                  <w:vAlign w:val="center"/>
                </w:tcPr>
                <w:p w14:paraId="14E0CD4D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b/>
                      <w:color w:val="auto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color w:val="auto"/>
                      <w:sz w:val="28"/>
                      <w:szCs w:val="28"/>
                    </w:rPr>
                    <w:t>习作要求</w:t>
                  </w:r>
                </w:p>
              </w:tc>
            </w:tr>
            <w:tr w14:paraId="3A8AADA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30" w:hRule="atLeast"/>
              </w:trPr>
              <w:tc>
                <w:tcPr>
                  <w:tcW w:w="907" w:type="dxa"/>
                  <w:shd w:val="clear" w:color="auto" w:fill="FFFFFF" w:themeFill="background1"/>
                  <w:vAlign w:val="center"/>
                </w:tcPr>
                <w:p w14:paraId="0328850E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  <w:t>第一单元</w:t>
                  </w:r>
                </w:p>
              </w:tc>
              <w:tc>
                <w:tcPr>
                  <w:tcW w:w="1758" w:type="dxa"/>
                  <w:shd w:val="clear" w:color="auto" w:fill="FFFFFF" w:themeFill="background1"/>
                  <w:vAlign w:val="center"/>
                </w:tcPr>
                <w:p w14:paraId="72551D1A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大自然的秘密</w:t>
                  </w:r>
                </w:p>
              </w:tc>
              <w:tc>
                <w:tcPr>
                  <w:tcW w:w="3217" w:type="dxa"/>
                  <w:shd w:val="clear" w:color="auto" w:fill="FFFFFF" w:themeFill="background1"/>
                  <w:vAlign w:val="center"/>
                </w:tcPr>
                <w:p w14:paraId="4D4BCD9B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sz w:val="28"/>
                      <w:szCs w:val="28"/>
                      <w:shd w:val="clear" w:color="auto" w:fill="auto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课文：《小蝌蚪找妈妈》《我是什么》《植物妈妈有办法》2. 口语交际：有趣的动物3. 语文园地一、快乐读书吧</w:t>
                  </w:r>
                </w:p>
              </w:tc>
              <w:tc>
                <w:tcPr>
                  <w:tcW w:w="2765" w:type="dxa"/>
                  <w:shd w:val="clear" w:color="auto" w:fill="FFFFFF" w:themeFill="background1"/>
                  <w:vAlign w:val="center"/>
                </w:tcPr>
                <w:p w14:paraId="07E1A1DB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借助图片、关键语句提取课文信息，了解内容2. 体会动词的准确运用，分角色朗读体会童话语言特点3. 图文对照提升信息提取能力，培养审美感知</w:t>
                  </w:r>
                </w:p>
              </w:tc>
              <w:tc>
                <w:tcPr>
                  <w:tcW w:w="2475" w:type="dxa"/>
                  <w:shd w:val="clear" w:color="auto" w:fill="FFFFFF" w:themeFill="background1"/>
                  <w:vAlign w:val="center"/>
                </w:tcPr>
                <w:p w14:paraId="13A8F306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侧重在口语交际中清晰讲述动物特点，在练习中用 “已经” 造句</w:t>
                  </w:r>
                </w:p>
              </w:tc>
            </w:tr>
            <w:tr w14:paraId="2240714F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07" w:type="dxa"/>
                  <w:shd w:val="clear" w:color="auto" w:fill="FFFFFF" w:themeFill="background1"/>
                  <w:vAlign w:val="center"/>
                </w:tcPr>
                <w:p w14:paraId="4DCD102D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  <w:t>第二单元</w:t>
                  </w:r>
                </w:p>
              </w:tc>
              <w:tc>
                <w:tcPr>
                  <w:tcW w:w="1758" w:type="dxa"/>
                  <w:shd w:val="clear" w:color="auto" w:fill="FFFFFF" w:themeFill="background1"/>
                  <w:vAlign w:val="center"/>
                </w:tcPr>
                <w:p w14:paraId="18E0416C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识字</w:t>
                  </w:r>
                </w:p>
              </w:tc>
              <w:tc>
                <w:tcPr>
                  <w:tcW w:w="3217" w:type="dxa"/>
                  <w:shd w:val="clear" w:color="auto" w:fill="FFFFFF" w:themeFill="background1"/>
                  <w:vAlign w:val="center"/>
                </w:tcPr>
                <w:p w14:paraId="2C2E6721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sz w:val="28"/>
                      <w:szCs w:val="28"/>
                      <w:shd w:val="clear" w:color="auto" w:fill="auto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课文：《场景歌》《树之歌》《拍手歌》《田家四季歌》2. 语文园地二</w:t>
                  </w:r>
                </w:p>
              </w:tc>
              <w:tc>
                <w:tcPr>
                  <w:tcW w:w="2765" w:type="dxa"/>
                  <w:shd w:val="clear" w:color="auto" w:fill="FFFFFF" w:themeFill="background1"/>
                  <w:vAlign w:val="center"/>
                </w:tcPr>
                <w:p w14:paraId="2858B11E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通过儿歌、拍手歌等形式趣味识字，积累数量词、植物动物相关词语2. 学习部首查字法，借助工具书识字</w:t>
                  </w:r>
                </w:p>
              </w:tc>
              <w:tc>
                <w:tcPr>
                  <w:tcW w:w="2475" w:type="dxa"/>
                  <w:shd w:val="clear" w:color="auto" w:fill="FFFFFF" w:themeFill="background1"/>
                  <w:vAlign w:val="center"/>
                </w:tcPr>
                <w:p w14:paraId="633CAB05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侧重在识字基础上，能结合课文内容简单说说场景、树木特点或动物保护的意义</w:t>
                  </w:r>
                </w:p>
              </w:tc>
            </w:tr>
            <w:tr w14:paraId="03952FB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07" w:type="dxa"/>
                  <w:shd w:val="clear" w:color="auto" w:fill="FFFFFF" w:themeFill="background1"/>
                  <w:vAlign w:val="center"/>
                </w:tcPr>
                <w:p w14:paraId="2F012E3F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  <w:t>第三单元</w:t>
                  </w:r>
                </w:p>
              </w:tc>
              <w:tc>
                <w:tcPr>
                  <w:tcW w:w="1758" w:type="dxa"/>
                  <w:shd w:val="clear" w:color="auto" w:fill="FFFFFF" w:themeFill="background1"/>
                  <w:vAlign w:val="center"/>
                </w:tcPr>
                <w:p w14:paraId="156A63DE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生活中的智慧</w:t>
                  </w:r>
                </w:p>
              </w:tc>
              <w:tc>
                <w:tcPr>
                  <w:tcW w:w="3217" w:type="dxa"/>
                  <w:shd w:val="clear" w:color="auto" w:fill="FFFFFF" w:themeFill="background1"/>
                  <w:vAlign w:val="center"/>
                </w:tcPr>
                <w:p w14:paraId="11303844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sz w:val="28"/>
                      <w:szCs w:val="28"/>
                      <w:shd w:val="clear" w:color="auto" w:fill="auto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课文：《彩虹》《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eastAsia="zh-CN"/>
                    </w:rPr>
                    <w:t>去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外婆家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》《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数星星的孩子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》2. 语文园地三</w:t>
                  </w:r>
                </w:p>
              </w:tc>
              <w:tc>
                <w:tcPr>
                  <w:tcW w:w="2765" w:type="dxa"/>
                  <w:shd w:val="clear" w:color="auto" w:fill="FFFFFF" w:themeFill="background1"/>
                  <w:vAlign w:val="center"/>
                </w:tcPr>
                <w:p w14:paraId="34253743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了解课文是怎么围绕一个意思把一段话写清楚的2. 联系生活实际理解课文内容，体会人物情感3. 积累描写生活场景、情感的语句</w:t>
                  </w:r>
                </w:p>
              </w:tc>
              <w:tc>
                <w:tcPr>
                  <w:tcW w:w="2475" w:type="dxa"/>
                  <w:shd w:val="clear" w:color="auto" w:fill="FFFFFF" w:themeFill="background1"/>
                  <w:vAlign w:val="center"/>
                </w:tcPr>
                <w:p w14:paraId="3CF185B5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侧重在口语交流中分享生活中解决问题的小办法，模仿课文围绕一个点说清楚想法</w:t>
                  </w:r>
                </w:p>
              </w:tc>
            </w:tr>
            <w:tr w14:paraId="44DEDA9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07" w:type="dxa"/>
                  <w:shd w:val="clear" w:color="auto" w:fill="F9DBDF" w:themeFill="accent6" w:themeFillTint="32"/>
                  <w:vAlign w:val="center"/>
                </w:tcPr>
                <w:p w14:paraId="6AEAC552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  <w:t>第四单元</w:t>
                  </w:r>
                </w:p>
              </w:tc>
              <w:tc>
                <w:tcPr>
                  <w:tcW w:w="1758" w:type="dxa"/>
                  <w:shd w:val="clear" w:color="auto" w:fill="F9DBDF" w:themeFill="accent6" w:themeFillTint="32"/>
                  <w:vAlign w:val="center"/>
                </w:tcPr>
                <w:p w14:paraId="041B1AD9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观察与发现</w:t>
                  </w:r>
                </w:p>
              </w:tc>
              <w:tc>
                <w:tcPr>
                  <w:tcW w:w="3217" w:type="dxa"/>
                  <w:shd w:val="clear" w:color="auto" w:fill="F9DBDF" w:themeFill="accent6" w:themeFillTint="32"/>
                  <w:vAlign w:val="center"/>
                </w:tcPr>
                <w:p w14:paraId="71A0E5CC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sz w:val="28"/>
                      <w:szCs w:val="28"/>
                      <w:shd w:val="clear" w:color="auto" w:fill="auto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课文：《古诗二首（登鹳雀楼、望庐山瀑布）》《黄山奇石》《日月潭》《葡萄沟》2. 语文园地四</w:t>
                  </w:r>
                </w:p>
              </w:tc>
              <w:tc>
                <w:tcPr>
                  <w:tcW w:w="2765" w:type="dxa"/>
                  <w:shd w:val="clear" w:color="auto" w:fill="F9DBDF" w:themeFill="accent6" w:themeFillTint="32"/>
                  <w:vAlign w:val="center"/>
                </w:tcPr>
                <w:p w14:paraId="47386183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借助关键语句概括一段话的大意2. 从形状、颜色、方位等角度观察事物，体会描写的准确性3. 积累描写自然景观的诗句和词语</w:t>
                  </w:r>
                </w:p>
              </w:tc>
              <w:tc>
                <w:tcPr>
                  <w:tcW w:w="2475" w:type="dxa"/>
                  <w:shd w:val="clear" w:color="auto" w:fill="F9DBDF" w:themeFill="accent6" w:themeFillTint="32"/>
                  <w:vAlign w:val="center"/>
                </w:tcPr>
                <w:p w14:paraId="6825E78D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观察一种事物的变化（如植物生长、实验现象等），按顺序把实验或观察过程写清楚，写出事物的特点与自己的发现</w:t>
                  </w:r>
                </w:p>
              </w:tc>
            </w:tr>
            <w:tr w14:paraId="5F2B3AB1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07" w:type="dxa"/>
                  <w:shd w:val="clear" w:color="auto" w:fill="FFFFFF" w:themeFill="background1"/>
                  <w:vAlign w:val="center"/>
                </w:tcPr>
                <w:p w14:paraId="07BFC46B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  <w:t>第五单元</w:t>
                  </w:r>
                </w:p>
              </w:tc>
              <w:tc>
                <w:tcPr>
                  <w:tcW w:w="1758" w:type="dxa"/>
                  <w:shd w:val="clear" w:color="auto" w:fill="FFFFFF" w:themeFill="background1"/>
                  <w:vAlign w:val="center"/>
                </w:tcPr>
                <w:p w14:paraId="47D0AF9F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sz w:val="28"/>
                      <w:szCs w:val="28"/>
                      <w:shd w:val="clear" w:color="auto" w:fill="auto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习作单元・大胆想象</w:t>
                  </w:r>
                </w:p>
              </w:tc>
              <w:tc>
                <w:tcPr>
                  <w:tcW w:w="3217" w:type="dxa"/>
                  <w:shd w:val="clear" w:color="auto" w:fill="FFFFFF" w:themeFill="background1"/>
                  <w:vAlign w:val="center"/>
                </w:tcPr>
                <w:p w14:paraId="6F2E93B5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sz w:val="28"/>
                      <w:szCs w:val="28"/>
                      <w:shd w:val="clear" w:color="auto" w:fill="auto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课文：《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坐井观天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》《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寒号鸟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》《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eastAsia="zh-CN"/>
                    </w:rPr>
                    <w:t>我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要的是葫芦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》2. 语文园地五</w:t>
                  </w:r>
                </w:p>
              </w:tc>
              <w:tc>
                <w:tcPr>
                  <w:tcW w:w="2765" w:type="dxa"/>
                  <w:shd w:val="clear" w:color="auto" w:fill="FFFFFF" w:themeFill="background1"/>
                  <w:vAlign w:val="center"/>
                </w:tcPr>
                <w:p w14:paraId="2D752A64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读寓言故事，理解故事内容，明白其中蕴含的道理；2. 学习抓住对话、动作、心理描写，把握人物特点；3. 体会寓言简洁生动的语言风格</w:t>
                  </w:r>
                </w:p>
              </w:tc>
              <w:tc>
                <w:tcPr>
                  <w:tcW w:w="2475" w:type="dxa"/>
                  <w:shd w:val="clear" w:color="auto" w:fill="FFFFFF" w:themeFill="background1"/>
                  <w:vAlign w:val="center"/>
                </w:tcPr>
                <w:p w14:paraId="27B52D49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侧重通过口语交际 “商量” 练习清晰表达想法，结合课文仿写简单对话，为后续想象作文铺垫表达基础</w:t>
                  </w:r>
                </w:p>
              </w:tc>
            </w:tr>
            <w:tr w14:paraId="2E200E9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07" w:type="dxa"/>
                  <w:shd w:val="clear" w:color="auto" w:fill="FFFFFF" w:themeFill="background1"/>
                  <w:vAlign w:val="center"/>
                </w:tcPr>
                <w:p w14:paraId="26E14A14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  <w:t>第六单元</w:t>
                  </w:r>
                </w:p>
              </w:tc>
              <w:tc>
                <w:tcPr>
                  <w:tcW w:w="1758" w:type="dxa"/>
                  <w:shd w:val="clear" w:color="auto" w:fill="FFFFFF" w:themeFill="background1"/>
                  <w:vAlign w:val="center"/>
                </w:tcPr>
                <w:p w14:paraId="1F7BA554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多彩童年</w:t>
                  </w:r>
                </w:p>
              </w:tc>
              <w:tc>
                <w:tcPr>
                  <w:tcW w:w="3217" w:type="dxa"/>
                  <w:shd w:val="clear" w:color="auto" w:fill="FFFFFF" w:themeFill="background1"/>
                  <w:vAlign w:val="center"/>
                </w:tcPr>
                <w:p w14:paraId="2D89026F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sz w:val="28"/>
                      <w:szCs w:val="28"/>
                      <w:shd w:val="clear" w:color="auto" w:fill="auto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课文：《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八角楼上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》《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朱德的扁担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》《难忘的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泼水节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》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eastAsia="zh-CN"/>
                    </w:rPr>
                    <w:t>《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刘胡兰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eastAsia="zh-CN"/>
                    </w:rPr>
                    <w:t>》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2. 语文园地六</w:t>
                  </w:r>
                </w:p>
              </w:tc>
              <w:tc>
                <w:tcPr>
                  <w:tcW w:w="2765" w:type="dxa"/>
                  <w:shd w:val="clear" w:color="auto" w:fill="FFFFFF" w:themeFill="background1"/>
                  <w:vAlign w:val="center"/>
                </w:tcPr>
                <w:p w14:paraId="1AA77BA2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借助插图、背景资料理解课文内容，体会革命领袖的崇高品质与英雄人物的革命精神；2. 学习分角色朗读、有感情朗读，把握课文中关键语句的表达效果</w:t>
                  </w:r>
                </w:p>
              </w:tc>
              <w:tc>
                <w:tcPr>
                  <w:tcW w:w="2475" w:type="dxa"/>
                  <w:shd w:val="clear" w:color="auto" w:fill="FFFFFF" w:themeFill="background1"/>
                  <w:vAlign w:val="center"/>
                </w:tcPr>
                <w:p w14:paraId="260600E3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口语交际：，学习观察图片细节，按顺序完整讲述故事，从故事中提炼正能量；2. 无独立习作，侧重结合课文仿写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eastAsia="zh-CN"/>
                    </w:rPr>
                    <w:t>，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为后续写人叙事类作文铺垫</w:t>
                  </w:r>
                </w:p>
              </w:tc>
            </w:tr>
            <w:tr w14:paraId="1AB7926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557" w:hRule="atLeast"/>
              </w:trPr>
              <w:tc>
                <w:tcPr>
                  <w:tcW w:w="907" w:type="dxa"/>
                  <w:shd w:val="clear" w:color="auto" w:fill="FFFFFF" w:themeFill="background1"/>
                  <w:vAlign w:val="center"/>
                </w:tcPr>
                <w:p w14:paraId="5B771821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  <w:t>第七单元</w:t>
                  </w:r>
                </w:p>
              </w:tc>
              <w:tc>
                <w:tcPr>
                  <w:tcW w:w="1758" w:type="dxa"/>
                  <w:shd w:val="clear" w:color="auto" w:fill="FFFFFF" w:themeFill="background1"/>
                  <w:vAlign w:val="center"/>
                </w:tcPr>
                <w:p w14:paraId="5FE15447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奇妙的世界</w:t>
                  </w:r>
                </w:p>
              </w:tc>
              <w:tc>
                <w:tcPr>
                  <w:tcW w:w="3217" w:type="dxa"/>
                  <w:shd w:val="clear" w:color="auto" w:fill="FFFFFF" w:themeFill="background1"/>
                  <w:vAlign w:val="center"/>
                </w:tcPr>
                <w:p w14:paraId="764F41FF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sz w:val="28"/>
                      <w:szCs w:val="28"/>
                      <w:shd w:val="clear" w:color="auto" w:fill="auto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课文：《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古诗二首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》《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雾在哪里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》《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雪孩子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》2. 语文园地七</w:t>
                  </w:r>
                </w:p>
              </w:tc>
              <w:tc>
                <w:tcPr>
                  <w:tcW w:w="2765" w:type="dxa"/>
                  <w:shd w:val="clear" w:color="auto" w:fill="FFFFFF" w:themeFill="background1"/>
                  <w:vAlign w:val="center"/>
                </w:tcPr>
                <w:p w14:paraId="64C0E430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读懂课文与古诗，感受冬日、草原的独特风光，体会故事中的情感；2. 学习从 “景象特点、情节发展” 把握主要内容，体会静态描写（古诗）与动态描写（课文）的表达效果</w:t>
                  </w:r>
                </w:p>
              </w:tc>
              <w:tc>
                <w:tcPr>
                  <w:tcW w:w="2475" w:type="dxa"/>
                  <w:shd w:val="clear" w:color="auto" w:fill="FFFFFF" w:themeFill="background1"/>
                  <w:vAlign w:val="center"/>
                </w:tcPr>
                <w:p w14:paraId="5DA06D31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侧重仿写练习（如模仿《雾在哪里》写 “风在哪里”）、口语分享（描述冬日观察到的景象），培养有序表达和想象能力，为介绍事物类写作铺垫</w:t>
                  </w:r>
                </w:p>
              </w:tc>
            </w:tr>
            <w:tr w14:paraId="6B1494AA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07" w:type="dxa"/>
                  <w:shd w:val="clear" w:color="auto" w:fill="FFFFFF" w:themeFill="background1"/>
                  <w:vAlign w:val="center"/>
                </w:tcPr>
                <w:p w14:paraId="67DA95A8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  <w:shd w:val="clear" w:color="auto" w:fill="auto"/>
                    </w:rPr>
                    <w:t>第八单元</w:t>
                  </w:r>
                </w:p>
              </w:tc>
              <w:tc>
                <w:tcPr>
                  <w:tcW w:w="1758" w:type="dxa"/>
                  <w:shd w:val="clear" w:color="auto" w:fill="FFFFFF" w:themeFill="background1"/>
                  <w:vAlign w:val="center"/>
                </w:tcPr>
                <w:p w14:paraId="7310C573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有趣的故事</w:t>
                  </w:r>
                </w:p>
              </w:tc>
              <w:tc>
                <w:tcPr>
                  <w:tcW w:w="3217" w:type="dxa"/>
                  <w:shd w:val="clear" w:color="auto" w:fill="FFFFFF" w:themeFill="background1"/>
                  <w:vAlign w:val="center"/>
                </w:tcPr>
                <w:p w14:paraId="72949739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sz w:val="28"/>
                      <w:szCs w:val="28"/>
                      <w:shd w:val="clear" w:color="auto" w:fill="auto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课文：《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称赞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》《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纸船和风筝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》《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快乐的小河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》2. 语文园地八</w:t>
                  </w:r>
                </w:p>
              </w:tc>
              <w:tc>
                <w:tcPr>
                  <w:tcW w:w="2765" w:type="dxa"/>
                  <w:shd w:val="clear" w:color="auto" w:fill="FFFFFF" w:themeFill="background1"/>
                  <w:vAlign w:val="center"/>
                </w:tcPr>
                <w:p w14:paraId="397D6AF5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1.读懂课文内容，体会故事中人物的情感变化，理解人际交往的美好品质；</w:t>
                  </w:r>
                </w:p>
                <w:p w14:paraId="5E751E92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2.学习抓住对话、动作描写把握故事主要内容，感受语言表达的温度；</w:t>
                  </w:r>
                </w:p>
              </w:tc>
              <w:tc>
                <w:tcPr>
                  <w:tcW w:w="2475" w:type="dxa"/>
                  <w:shd w:val="clear" w:color="auto" w:fill="FFFFFF" w:themeFill="background1"/>
                  <w:vAlign w:val="center"/>
                </w:tcPr>
                <w:p w14:paraId="2654489E"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00" w:lineRule="exact"/>
                    <w:ind w:firstLine="280" w:firstLineChars="100"/>
                    <w:jc w:val="both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2"/>
                      <w:sz w:val="28"/>
                      <w:szCs w:val="28"/>
                      <w:shd w:val="clear" w:color="auto" w:fill="auto"/>
                      <w:lang w:val="en-US" w:eastAsia="zh-CN" w:bidi="ar-SA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侧重口语交流培养礼貌表达、清晰沟通的能力，为写人叙事类作文铺垫</w:t>
                  </w:r>
                </w:p>
              </w:tc>
            </w:tr>
          </w:tbl>
          <w:p w14:paraId="2268C3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eastAsia="zh-CN"/>
              </w:rPr>
            </w:pPr>
          </w:p>
          <w:p w14:paraId="2DEC46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eastAsia="zh-CN"/>
              </w:rPr>
            </w:pPr>
          </w:p>
          <w:p w14:paraId="7245B1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p w14:paraId="6D083D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</w:p>
          <w:tbl>
            <w:tblPr>
              <w:tblStyle w:val="5"/>
              <w:tblW w:w="0" w:type="auto"/>
              <w:tblInd w:w="-11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124"/>
              <w:gridCol w:w="3106"/>
              <w:gridCol w:w="2426"/>
              <w:gridCol w:w="3607"/>
            </w:tblGrid>
            <w:tr w14:paraId="63BCC26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5" w:hRule="atLeast"/>
              </w:trPr>
              <w:tc>
                <w:tcPr>
                  <w:tcW w:w="2124" w:type="dxa"/>
                </w:tcPr>
                <w:p w14:paraId="5F98B46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</w:rPr>
                    <w:t>单元板块</w:t>
                  </w:r>
                </w:p>
              </w:tc>
              <w:tc>
                <w:tcPr>
                  <w:tcW w:w="3106" w:type="dxa"/>
                </w:tcPr>
                <w:p w14:paraId="252417E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</w:rPr>
                    <w:t>课文重点与难点</w:t>
                  </w:r>
                </w:p>
              </w:tc>
              <w:tc>
                <w:tcPr>
                  <w:tcW w:w="2426" w:type="dxa"/>
                </w:tcPr>
                <w:p w14:paraId="592CDE4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</w:rPr>
                    <w:t>语文要素</w:t>
                  </w:r>
                </w:p>
              </w:tc>
              <w:tc>
                <w:tcPr>
                  <w:tcW w:w="3607" w:type="dxa"/>
                </w:tcPr>
                <w:p w14:paraId="0423C5C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color w:val="auto"/>
                      <w:sz w:val="28"/>
                      <w:szCs w:val="28"/>
                    </w:rPr>
                    <w:t>教法</w:t>
                  </w:r>
                </w:p>
              </w:tc>
            </w:tr>
            <w:tr w14:paraId="317BCCD6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24" w:type="dxa"/>
                  <w:vAlign w:val="center"/>
                </w:tcPr>
                <w:p w14:paraId="5B43864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  <w:t>《古诗二首》</w:t>
                  </w:r>
                </w:p>
              </w:tc>
              <w:tc>
                <w:tcPr>
                  <w:tcW w:w="3106" w:type="dxa"/>
                </w:tcPr>
                <w:p w14:paraId="7C46E142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  <w:lang w:val="en-US" w:eastAsia="zh-CN"/>
                    </w:rPr>
                    <w:t>重点：</w:t>
                  </w:r>
                </w:p>
                <w:p w14:paraId="34F8B573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5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  <w:t>认识生字，会写重点字；</w:t>
                  </w:r>
                </w:p>
                <w:p w14:paraId="2BBFE673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  <w:t>2.有感情地朗读、背诵古诗；</w:t>
                  </w:r>
                </w:p>
                <w:p w14:paraId="73CD25E9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  <w:t>3.理解诗句大意，感受诗歌描绘的景色。</w:t>
                  </w:r>
                </w:p>
                <w:p w14:paraId="4F6B9C8D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  <w:lang w:val="en-US" w:eastAsia="zh-CN"/>
                    </w:rPr>
                    <w:t>难点：</w:t>
                  </w:r>
                </w:p>
                <w:p w14:paraId="201F1CBE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  <w:t>1.体会古诗中凝练的语言表达；</w:t>
                  </w:r>
                </w:p>
                <w:p w14:paraId="0D69FC2E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  <w:t>2.想象诗句描绘的画面，感悟诗人的情感。</w:t>
                  </w:r>
                </w:p>
              </w:tc>
              <w:tc>
                <w:tcPr>
                  <w:tcW w:w="2426" w:type="dxa"/>
                  <w:vMerge w:val="restart"/>
                </w:tcPr>
                <w:p w14:paraId="4D4EF06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val="en-US" w:eastAsia="zh-CN"/>
                    </w:rPr>
                    <w:t>识字与写字：认识本单元生字，掌握左右结构、上下结构等字的书写规律，养成良好的书写习惯。</w:t>
                  </w:r>
                </w:p>
                <w:p w14:paraId="6286F24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val="en-US" w:eastAsia="zh-CN"/>
                    </w:rPr>
                    <w:t>阅读：</w:t>
                  </w:r>
                </w:p>
                <w:p w14:paraId="200431C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val="en-US" w:eastAsia="zh-CN"/>
                    </w:rPr>
                    <w:t>能借助拼音朗读课文，做到正确、流利、有感情。</w:t>
                  </w:r>
                </w:p>
                <w:p w14:paraId="4AA15C7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val="en-US" w:eastAsia="zh-CN"/>
                    </w:rPr>
                    <w:t>找出文中优美生动的语句，积累并运用。</w:t>
                  </w:r>
                </w:p>
                <w:p w14:paraId="0212534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val="en-US" w:eastAsia="zh-CN"/>
                    </w:rPr>
                    <w:t>能结合课文内容，想象画面，感受自然风光和地方特色。</w:t>
                  </w:r>
                </w:p>
                <w:p w14:paraId="3D5A6CB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val="en-US" w:eastAsia="zh-CN"/>
                    </w:rPr>
                    <w:t>表达：</w:t>
                  </w:r>
                </w:p>
                <w:p w14:paraId="3FC0E52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val="en-US" w:eastAsia="zh-CN"/>
                    </w:rPr>
                    <w:t>能用自己的话描述课文中的景色或事物。</w:t>
                  </w:r>
                </w:p>
                <w:p w14:paraId="0160B2C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val="en-US" w:eastAsia="zh-CN"/>
                    </w:rPr>
                    <w:t>学习运用文中的表达方法，仿写简单的写景句子。</w:t>
                  </w:r>
                </w:p>
                <w:p w14:paraId="42545646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val="en-US" w:eastAsia="zh-CN"/>
                    </w:rPr>
                    <w:t>能主动与同学交流阅读感受，清晰表达自己的想法。</w:t>
                  </w:r>
                </w:p>
                <w:p w14:paraId="35D8423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val="en-US" w:eastAsia="zh-CN"/>
                    </w:rPr>
                  </w:pPr>
                </w:p>
                <w:p w14:paraId="1F77D54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val="en-US" w:eastAsia="zh-CN"/>
                    </w:rPr>
                  </w:pPr>
                </w:p>
                <w:p w14:paraId="14B0FE0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val="en-US" w:eastAsia="zh-CN"/>
                    </w:rPr>
                  </w:pPr>
                </w:p>
                <w:p w14:paraId="65D1D416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val="en-US" w:eastAsia="zh-CN"/>
                    </w:rPr>
                  </w:pPr>
                </w:p>
              </w:tc>
              <w:tc>
                <w:tcPr>
                  <w:tcW w:w="3607" w:type="dxa"/>
                  <w:vMerge w:val="restart"/>
                </w:tcPr>
                <w:p w14:paraId="6D98DE3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eastAsia="zh-CN"/>
                    </w:rPr>
                    <w:t>识字写字教学：</w:t>
                  </w:r>
                </w:p>
                <w:p w14:paraId="278F1B6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eastAsia="zh-CN"/>
                    </w:rPr>
                    <w:t>运用字理识字、象形识字、组词识字等多种方法，帮助学生理解字义，记忆字形。</w:t>
                  </w:r>
                </w:p>
                <w:p w14:paraId="2593A41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eastAsia="zh-CN"/>
                    </w:rPr>
                    <w:t>书写教学中，采用教师范写、学生描红、临写结合的方式，强调笔画顺序和间架结构，及时纠正书写姿势。</w:t>
                  </w:r>
                </w:p>
                <w:p w14:paraId="78EA9FE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eastAsia="zh-CN"/>
                    </w:rPr>
                  </w:pPr>
                </w:p>
                <w:p w14:paraId="2DA0220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eastAsia="zh-CN"/>
                    </w:rPr>
                    <w:t>阅读教学：</w:t>
                  </w:r>
                </w:p>
                <w:p w14:paraId="5A71BFA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eastAsia="zh-CN"/>
                    </w:rPr>
                    <w:t>以读代讲，通过自由读、指名读、分组读、配乐读等多种形式，让学生在朗读中感受课文语言的美。</w:t>
                  </w:r>
                </w:p>
                <w:p w14:paraId="5F5074E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eastAsia="zh-CN"/>
                    </w:rPr>
                    <w:t>采用情境教学法，通过图片、视频、语言描述等方式，创设课文情境，引导学生想象画面。</w:t>
                  </w:r>
                </w:p>
                <w:p w14:paraId="056E456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eastAsia="zh-CN"/>
                    </w:rPr>
                    <w:t>运用讨论法，组织学生交流文中优美语句，分享阅读感受，深化对课文的理解。</w:t>
                  </w:r>
                </w:p>
                <w:p w14:paraId="0982833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eastAsia="zh-CN"/>
                    </w:rPr>
                  </w:pPr>
                </w:p>
                <w:p w14:paraId="0C3B4B76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eastAsia="zh-CN"/>
                    </w:rPr>
                    <w:t>表达教学：</w:t>
                  </w:r>
                </w:p>
                <w:p w14:paraId="5E9373A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eastAsia="zh-CN"/>
                    </w:rPr>
                    <w:t>结合课文内容，设计小练笔，如仿写描写景物的句子、用自己的话介绍家乡的一处景色等，实现读写结合。</w:t>
                  </w:r>
                </w:p>
                <w:p w14:paraId="537F989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eastAsia="zh-CN"/>
                    </w:rPr>
                    <w:t>开展课堂分享活动，鼓励学生大胆表达，教师及时给予肯定和指导，提升学生的表达能力。</w:t>
                  </w:r>
                </w:p>
                <w:p w14:paraId="3019467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eastAsia="zh-CN"/>
                    </w:rPr>
                  </w:pPr>
                </w:p>
              </w:tc>
            </w:tr>
            <w:tr w14:paraId="5D899FA6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24" w:type="dxa"/>
                  <w:vAlign w:val="center"/>
                </w:tcPr>
                <w:p w14:paraId="261FCB2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  <w:t>《黄山奇石》</w:t>
                  </w:r>
                </w:p>
              </w:tc>
              <w:tc>
                <w:tcPr>
                  <w:tcW w:w="3106" w:type="dxa"/>
                </w:tcPr>
                <w:p w14:paraId="20075C98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  <w:lang w:val="en-US" w:eastAsia="zh-CN"/>
                    </w:rPr>
                    <w:t>重点：</w:t>
                  </w:r>
                </w:p>
                <w:p w14:paraId="4DB72FAA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6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  <w:t>认识生字，会写重点字；</w:t>
                  </w:r>
                </w:p>
                <w:p w14:paraId="5ADA08AE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  <w:t>2.朗读课文，感受黄山奇石的奇特；</w:t>
                  </w:r>
                </w:p>
                <w:p w14:paraId="74F34859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  <w:t>3.积累描写奇石的优美语句。</w:t>
                  </w:r>
                </w:p>
                <w:p w14:paraId="19884993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  <w:lang w:val="en-US" w:eastAsia="zh-CN"/>
                    </w:rPr>
                    <w:t>难点：</w:t>
                  </w:r>
                </w:p>
                <w:p w14:paraId="7A181D30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  <w:t>1.学习作者抓住奇石形状特点进行描写的方法；</w:t>
                  </w:r>
                </w:p>
                <w:p w14:paraId="38CE9573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  <w:t>2.用自己的话描述奇石的样子。</w:t>
                  </w:r>
                </w:p>
              </w:tc>
              <w:tc>
                <w:tcPr>
                  <w:tcW w:w="2426" w:type="dxa"/>
                  <w:vMerge w:val="continue"/>
                </w:tcPr>
                <w:p w14:paraId="25A67B9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val="en-US" w:eastAsia="zh-CN"/>
                    </w:rPr>
                  </w:pPr>
                </w:p>
              </w:tc>
              <w:tc>
                <w:tcPr>
                  <w:tcW w:w="3607" w:type="dxa"/>
                  <w:vMerge w:val="continue"/>
                </w:tcPr>
                <w:p w14:paraId="0547562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val="en-US" w:eastAsia="zh-CN"/>
                    </w:rPr>
                  </w:pPr>
                </w:p>
              </w:tc>
            </w:tr>
            <w:tr w14:paraId="56A645D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346" w:hRule="atLeast"/>
              </w:trPr>
              <w:tc>
                <w:tcPr>
                  <w:tcW w:w="2124" w:type="dxa"/>
                  <w:vAlign w:val="center"/>
                </w:tcPr>
                <w:p w14:paraId="40AC2FF7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  <w:t>《日月潭》</w:t>
                  </w:r>
                </w:p>
              </w:tc>
              <w:tc>
                <w:tcPr>
                  <w:tcW w:w="3106" w:type="dxa"/>
                </w:tcPr>
                <w:p w14:paraId="1E8894F3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  <w:lang w:val="en-US" w:eastAsia="zh-CN"/>
                    </w:rPr>
                    <w:t>重点：</w:t>
                  </w:r>
                </w:p>
                <w:p w14:paraId="56296AA8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7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  <w:t>认识生字，会写重点字；</w:t>
                  </w:r>
                </w:p>
                <w:p w14:paraId="534A1A46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  <w:t>2.朗读课文，了解日月潭的位置和景色特点；</w:t>
                  </w:r>
                </w:p>
                <w:p w14:paraId="2780693D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  <w:t>3.积累写景语句。</w:t>
                  </w:r>
                </w:p>
                <w:p w14:paraId="5F66FA6F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  <w:lang w:val="en-US" w:eastAsia="zh-CN"/>
                    </w:rPr>
                    <w:t>难点：</w:t>
                  </w:r>
                </w:p>
                <w:p w14:paraId="284109F2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  <w:lang w:val="en-US" w:eastAsia="zh-CN"/>
                    </w:rPr>
                    <w:t>1.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  <w:t>体会文中描写日月潭不同时间景色变化的语句；</w:t>
                  </w:r>
                </w:p>
                <w:p w14:paraId="68683CB0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  <w:t>2.学习按一定顺序描写景物的方法。</w:t>
                  </w:r>
                </w:p>
              </w:tc>
              <w:tc>
                <w:tcPr>
                  <w:tcW w:w="2426" w:type="dxa"/>
                  <w:vMerge w:val="continue"/>
                </w:tcPr>
                <w:p w14:paraId="09926C2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val="en-US" w:eastAsia="zh-CN"/>
                    </w:rPr>
                  </w:pPr>
                </w:p>
              </w:tc>
              <w:tc>
                <w:tcPr>
                  <w:tcW w:w="3607" w:type="dxa"/>
                  <w:vMerge w:val="continue"/>
                </w:tcPr>
                <w:p w14:paraId="0D18C1B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eastAsia="zh-CN"/>
                    </w:rPr>
                  </w:pPr>
                </w:p>
              </w:tc>
            </w:tr>
            <w:tr w14:paraId="4FD714A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24" w:type="dxa"/>
                  <w:vAlign w:val="center"/>
                </w:tcPr>
                <w:p w14:paraId="1697440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  <w:t>《葡萄沟》</w:t>
                  </w:r>
                </w:p>
              </w:tc>
              <w:tc>
                <w:tcPr>
                  <w:tcW w:w="3106" w:type="dxa"/>
                </w:tcPr>
                <w:p w14:paraId="49872CB3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  <w:lang w:val="en-US" w:eastAsia="zh-CN"/>
                    </w:rPr>
                    <w:t>重点：</w:t>
                  </w:r>
                </w:p>
                <w:p w14:paraId="61838ABC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  <w:lang w:val="en-US" w:eastAsia="zh-CN"/>
                    </w:rPr>
                    <w:t>1.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  <w:t>认识生字，会写重点字；2. 朗读课文，了解葡萄沟的风土人情；</w:t>
                  </w:r>
                </w:p>
                <w:p w14:paraId="4DF25FDF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  <w:t>3. 感受葡萄沟的美丽与富饶。</w:t>
                  </w:r>
                </w:p>
                <w:p w14:paraId="33C5CB46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  <w:lang w:val="en-US" w:eastAsia="zh-CN"/>
                    </w:rPr>
                    <w:t>难点：</w:t>
                  </w:r>
                </w:p>
                <w:p w14:paraId="25BAB77D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8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  <w:t>理解文中比喻、拟人等修辞手法的表达效果；</w:t>
                  </w:r>
                </w:p>
                <w:p w14:paraId="07F549D9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  <w:t>2.学习运用积累的语句介绍地方特色。</w:t>
                  </w:r>
                </w:p>
              </w:tc>
              <w:tc>
                <w:tcPr>
                  <w:tcW w:w="2426" w:type="dxa"/>
                  <w:vMerge w:val="continue"/>
                </w:tcPr>
                <w:p w14:paraId="17CC74D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</w:rPr>
                  </w:pPr>
                </w:p>
              </w:tc>
              <w:tc>
                <w:tcPr>
                  <w:tcW w:w="3607" w:type="dxa"/>
                  <w:vMerge w:val="continue"/>
                </w:tcPr>
                <w:p w14:paraId="51767EC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val="en-US"/>
                    </w:rPr>
                  </w:pPr>
                </w:p>
              </w:tc>
            </w:tr>
            <w:tr w14:paraId="0F9D61B6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24" w:type="dxa"/>
                  <w:vAlign w:val="center"/>
                </w:tcPr>
                <w:p w14:paraId="5A797A9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  <w:t>语文园地四</w:t>
                  </w:r>
                </w:p>
              </w:tc>
              <w:tc>
                <w:tcPr>
                  <w:tcW w:w="3106" w:type="dxa"/>
                </w:tcPr>
                <w:p w14:paraId="79B637C5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  <w:lang w:val="en-US" w:eastAsia="zh-CN"/>
                    </w:rPr>
                    <w:t>重点：</w:t>
                  </w:r>
                </w:p>
                <w:p w14:paraId="420C6A76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  <w:lang w:val="en-US" w:eastAsia="zh-CN"/>
                    </w:rPr>
                    <w:t>1.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  <w:t>巩固识字方法，积累词语；</w:t>
                  </w:r>
                </w:p>
                <w:p w14:paraId="5CD4B4D3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ind w:leftChars="0"/>
                    <w:jc w:val="left"/>
                    <w:textAlignment w:val="auto"/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  <w:lang w:val="en-US" w:eastAsia="zh-CN"/>
                    </w:rPr>
                    <w:t>1.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  <w:t>学习辨析近义词，运用词语造句；</w:t>
                  </w:r>
                </w:p>
                <w:p w14:paraId="15656769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ind w:leftChars="0"/>
                    <w:jc w:val="left"/>
                    <w:textAlignment w:val="auto"/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  <w:t>3.积累古诗《江雪》。</w:t>
                  </w:r>
                </w:p>
                <w:p w14:paraId="6D040F4B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  <w:lang w:val="en-US" w:eastAsia="zh-CN"/>
                    </w:rPr>
                    <w:t>难点：</w:t>
                  </w:r>
                </w:p>
                <w:p w14:paraId="59DE6D62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9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  <w:t>掌握近义词的辨析方法，准确运用；</w:t>
                  </w:r>
                </w:p>
                <w:p w14:paraId="7B552DEB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auto"/>
                      <w:spacing w:val="0"/>
                      <w:sz w:val="28"/>
                      <w:szCs w:val="28"/>
                      <w:shd w:val="clear" w:fill="F5F5F5"/>
                    </w:rPr>
                    <w:t>2.结合语境体会词语的含义，提升语言运用能力。</w:t>
                  </w:r>
                </w:p>
              </w:tc>
              <w:tc>
                <w:tcPr>
                  <w:tcW w:w="2426" w:type="dxa"/>
                  <w:vMerge w:val="continue"/>
                </w:tcPr>
                <w:p w14:paraId="596B5D3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</w:rPr>
                  </w:pPr>
                </w:p>
              </w:tc>
              <w:tc>
                <w:tcPr>
                  <w:tcW w:w="3607" w:type="dxa"/>
                </w:tcPr>
                <w:p w14:paraId="07E242A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eastAsia="zh-CN"/>
                    </w:rPr>
                    <w:t>采用自主探究与合作学习相结合的方式，让学生在小组中完成识字、词语辨析等任务。</w:t>
                  </w:r>
                </w:p>
                <w:p w14:paraId="4079F6C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lef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color w:val="auto"/>
                      <w:sz w:val="28"/>
                      <w:szCs w:val="28"/>
                      <w:lang w:eastAsia="zh-CN"/>
                    </w:rPr>
                    <w:t>日积月累环节，通过反复诵读、理解大意、背诵积累的方式，帮助学生积累古诗和词语</w:t>
                  </w:r>
                </w:p>
              </w:tc>
            </w:tr>
          </w:tbl>
          <w:p w14:paraId="47DE9615">
            <w:pPr>
              <w:bidi w:val="0"/>
              <w:spacing w:line="360" w:lineRule="auto"/>
              <w:jc w:val="left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</w:p>
          <w:p w14:paraId="1BF53CB5">
            <w:pPr>
              <w:bidi w:val="0"/>
              <w:spacing w:line="360" w:lineRule="auto"/>
              <w:jc w:val="left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</w:p>
        </w:tc>
      </w:tr>
      <w:tr w14:paraId="6D21C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5" w:type="dxa"/>
            <w:vMerge w:val="restart"/>
          </w:tcPr>
          <w:p w14:paraId="112B9A23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2E65C985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20EDBA32">
            <w:pPr>
              <w:jc w:val="left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单元教学目标</w:t>
            </w:r>
          </w:p>
          <w:p w14:paraId="592958E7">
            <w:pPr>
              <w:jc w:val="left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单元作业目标</w:t>
            </w:r>
          </w:p>
          <w:p w14:paraId="29413DC8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3DCA965E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37219EB4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61EC530C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5299DFEE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455D2F68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0FCC2F90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658CA964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0098D518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55CB791C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0" w:type="dxa"/>
          </w:tcPr>
          <w:p w14:paraId="1C06094A">
            <w:pP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单元教学目标</w:t>
            </w:r>
          </w:p>
        </w:tc>
        <w:tc>
          <w:tcPr>
            <w:tcW w:w="3090" w:type="dxa"/>
          </w:tcPr>
          <w:p w14:paraId="61EFD173">
            <w:pPr>
              <w:ind w:firstLine="562" w:firstLineChars="200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对应篇目</w:t>
            </w:r>
          </w:p>
        </w:tc>
        <w:tc>
          <w:tcPr>
            <w:tcW w:w="5609" w:type="dxa"/>
            <w:gridSpan w:val="2"/>
          </w:tcPr>
          <w:p w14:paraId="573F064E">
            <w:pPr>
              <w:ind w:firstLine="1687" w:firstLineChars="600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单元作业目标</w:t>
            </w:r>
          </w:p>
        </w:tc>
      </w:tr>
      <w:tr w14:paraId="3EDD5E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7" w:hRule="atLeast"/>
        </w:trPr>
        <w:tc>
          <w:tcPr>
            <w:tcW w:w="1965" w:type="dxa"/>
            <w:vMerge w:val="continue"/>
          </w:tcPr>
          <w:p w14:paraId="77DAA5B0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0" w:type="dxa"/>
            <w:vMerge w:val="restart"/>
          </w:tcPr>
          <w:p w14:paraId="7C404C96">
            <w:pPr>
              <w:keepNext w:val="0"/>
              <w:keepLines w:val="0"/>
              <w:pageBreakBefore w:val="0"/>
              <w:numPr>
                <w:ilvl w:val="0"/>
                <w:numId w:val="1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认识“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登、唐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”等生字，会写“依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尽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”等生字；正确、流利、有感情地朗读古诗，背诵古诗；理解诗句大意，感受祖国山河的雄伟壮丽。</w:t>
            </w:r>
          </w:p>
          <w:p w14:paraId="7EDC002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2. 认识 “南、部” 等 12 个生字，会写 “南、部” 等 8 个生字；有感情地朗读课文，感受黄山奇石的奇妙；学习描写景物的方法，尝试用简单的词语形容事物特点。3. 认识 “潭、绕” 等 11 个生字，会写 “潭、绕” 等 7 个生字；正确朗读课文，了解日月潭的位置和不同时段的景色；积累描写景色的词语，尝试描述身边的美景。4. 认识 “沟、产” 等 12 个生字，会写 “沟、产” 等 7 个生字；流利朗读课文，知道葡萄沟是个好地方；感受地域特色，培养对不同地域的喜爱之情。5. 巩固单元生字，区分形近字；积累描写景物的四字词语和句子；学习按顺序观察景物的方法，提升写话能力；完成 “快乐读书吧” 任务，培养阅读习惯。</w:t>
            </w:r>
          </w:p>
        </w:tc>
        <w:tc>
          <w:tcPr>
            <w:tcW w:w="3090" w:type="dxa"/>
          </w:tcPr>
          <w:p w14:paraId="4D936B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《古诗二首》</w:t>
            </w:r>
          </w:p>
        </w:tc>
        <w:tc>
          <w:tcPr>
            <w:tcW w:w="5609" w:type="dxa"/>
            <w:gridSpan w:val="2"/>
          </w:tcPr>
          <w:p w14:paraId="5400F8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 xml:space="preserve">1. 字词巩固：通过看拼音写词语、辨字组词，掌握生字音形义，规范书写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 xml:space="preserve"> 个汉字，加深对 “楼、依” 等偏旁的记忆。2. 朗读背诵：完成古诗吟诵打卡，读出韵律感，熟练背诵两首古诗。3. 知识运用：结合诗句插图，用自己的话说说诗句的意思；尝试用 “像” 字造句，模仿古诗的比喻手法。4. 拓展延伸：收集描写山水的简单古诗或图片，和同学分享，增强对祖国山河的认知。</w:t>
            </w:r>
          </w:p>
        </w:tc>
      </w:tr>
      <w:tr w14:paraId="52B6A9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7" w:hRule="atLeast"/>
        </w:trPr>
        <w:tc>
          <w:tcPr>
            <w:tcW w:w="1965" w:type="dxa"/>
            <w:vMerge w:val="continue"/>
          </w:tcPr>
          <w:p w14:paraId="668ED3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</w:pPr>
          </w:p>
        </w:tc>
        <w:tc>
          <w:tcPr>
            <w:tcW w:w="2790" w:type="dxa"/>
            <w:vMerge w:val="continue"/>
          </w:tcPr>
          <w:p w14:paraId="2EE4C2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sz w:val="28"/>
                <w:szCs w:val="28"/>
                <w:shd w:val="clear" w:color="auto" w:fill="auto"/>
              </w:rPr>
            </w:pPr>
          </w:p>
        </w:tc>
        <w:tc>
          <w:tcPr>
            <w:tcW w:w="3090" w:type="dxa"/>
          </w:tcPr>
          <w:p w14:paraId="232589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《黄山奇石》</w:t>
            </w:r>
          </w:p>
        </w:tc>
        <w:tc>
          <w:tcPr>
            <w:tcW w:w="5609" w:type="dxa"/>
            <w:gridSpan w:val="2"/>
          </w:tcPr>
          <w:p w14:paraId="055CFE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 xml:space="preserve">1. 字词强化：通过填空、连线、书写等形式，牢固掌握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16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 xml:space="preserve"> 个生字，规范书写 8 个汉字，区分 “状、壮” 等易混淆字。2. 朗读感悟：有感情地朗读课文，体会奇石的奇妙，背诵描写奇石的精彩段落。3. 创意表达：观察课文插图或生活中的石头，想象它像什么，写一两句简单的话描述。4. 审美实践：画一画自己最喜欢的 “黄山奇石”，配上简短文字说明，融合语文与美术素养。</w:t>
            </w:r>
          </w:p>
        </w:tc>
      </w:tr>
      <w:tr w14:paraId="3F50A6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7" w:hRule="atLeast"/>
        </w:trPr>
        <w:tc>
          <w:tcPr>
            <w:tcW w:w="1965" w:type="dxa"/>
            <w:vMerge w:val="continue"/>
          </w:tcPr>
          <w:p w14:paraId="0D48FF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ascii="Segoe UI" w:hAnsi="Segoe UI" w:eastAsia="Segoe UI" w:cs="Segoe UI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fill="F5F5F5"/>
              </w:rPr>
            </w:pPr>
          </w:p>
        </w:tc>
        <w:tc>
          <w:tcPr>
            <w:tcW w:w="2790" w:type="dxa"/>
            <w:vMerge w:val="continue"/>
          </w:tcPr>
          <w:p w14:paraId="76E2F5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fill="F5F5F5"/>
              </w:rPr>
            </w:pPr>
          </w:p>
        </w:tc>
        <w:tc>
          <w:tcPr>
            <w:tcW w:w="3090" w:type="dxa"/>
          </w:tcPr>
          <w:p w14:paraId="16FB70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《日月潭》</w:t>
            </w:r>
          </w:p>
        </w:tc>
        <w:tc>
          <w:tcPr>
            <w:tcW w:w="5609" w:type="dxa"/>
            <w:gridSpan w:val="2"/>
          </w:tcPr>
          <w:p w14:paraId="255D2648">
            <w:pPr>
              <w:keepNext w:val="0"/>
              <w:keepLines w:val="0"/>
              <w:pageBreakBefore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字词巩固：通过看拼音写汉字、近义词配对，牢记 1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 xml:space="preserve"> 个生字，规范书写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 xml:space="preserve"> 个汉字，掌握 “潭、绕” 等生字的用法。2. 内容梳理：用简单的思维导图梳理日月潭的位置、名字由来和不同时段的景色。3. 表达运用：结合生活实际，写一写自己见过的湖或潭，用上积累的描写景色的词语。</w:t>
            </w:r>
          </w:p>
          <w:p w14:paraId="0528257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4. 拓展积累：收集日月潭的相关资料（如传说、特产），在班级内简单分享。</w:t>
            </w:r>
          </w:p>
        </w:tc>
      </w:tr>
      <w:tr w14:paraId="2D808B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7" w:hRule="atLeast"/>
        </w:trPr>
        <w:tc>
          <w:tcPr>
            <w:tcW w:w="1965" w:type="dxa"/>
            <w:vMerge w:val="continue"/>
          </w:tcPr>
          <w:p w14:paraId="3C8417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ascii="Segoe UI" w:hAnsi="Segoe UI" w:eastAsia="Segoe UI" w:cs="Segoe UI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fill="F5F5F5"/>
              </w:rPr>
            </w:pPr>
          </w:p>
        </w:tc>
        <w:tc>
          <w:tcPr>
            <w:tcW w:w="2790" w:type="dxa"/>
            <w:vMerge w:val="continue"/>
          </w:tcPr>
          <w:p w14:paraId="047C5F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ascii="Segoe UI" w:hAnsi="Segoe UI" w:eastAsia="Segoe UI" w:cs="Segoe UI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fill="F5F5F5"/>
              </w:rPr>
            </w:pPr>
          </w:p>
        </w:tc>
        <w:tc>
          <w:tcPr>
            <w:tcW w:w="3090" w:type="dxa"/>
          </w:tcPr>
          <w:p w14:paraId="085A99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ascii="Segoe UI" w:hAnsi="Segoe UI" w:eastAsia="Segoe UI" w:cs="Segoe UI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auto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auto"/>
              </w:rPr>
              <w:t>《葡萄沟》</w:t>
            </w:r>
          </w:p>
        </w:tc>
        <w:tc>
          <w:tcPr>
            <w:tcW w:w="5609" w:type="dxa"/>
            <w:gridSpan w:val="2"/>
          </w:tcPr>
          <w:p w14:paraId="43D33E0E">
            <w:pPr>
              <w:keepNext w:val="0"/>
              <w:keepLines w:val="0"/>
              <w:pageBreakBefore w:val="0"/>
              <w:numPr>
                <w:ilvl w:val="0"/>
                <w:numId w:val="1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auto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auto"/>
              </w:rPr>
              <w:t>字词巩固：通过听写、组词，掌握 1</w:t>
            </w:r>
            <w:r>
              <w:rPr>
                <w:rFonts w:hint="eastAsia" w:ascii="Segoe UI" w:hAnsi="Segoe UI" w:eastAsia="宋体" w:cs="Segoe UI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auto"/>
                <w:lang w:val="en-US" w:eastAsia="zh-CN"/>
              </w:rPr>
              <w:t>7</w:t>
            </w: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auto"/>
              </w:rPr>
              <w:t xml:space="preserve"> 个生字，规范书写 </w:t>
            </w:r>
            <w:r>
              <w:rPr>
                <w:rFonts w:hint="eastAsia" w:ascii="Segoe UI" w:hAnsi="Segoe UI" w:eastAsia="宋体" w:cs="Segoe UI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auto"/>
                <w:lang w:val="en-US" w:eastAsia="zh-CN"/>
              </w:rPr>
              <w:t>8</w:t>
            </w: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auto"/>
              </w:rPr>
              <w:t xml:space="preserve"> 个汉字，区分 “沟、勾” 等易混淆字。</w:t>
            </w: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auto"/>
              </w:rPr>
              <w:t>2. 朗读感悟：流利朗读课文，感受葡萄沟的物产丰富，背诵描写葡萄的段落。</w:t>
            </w:r>
          </w:p>
          <w:p w14:paraId="36AF9837">
            <w:pPr>
              <w:keepNext w:val="0"/>
              <w:keepLines w:val="0"/>
              <w:pageBreakBefore w:val="0"/>
              <w:numPr>
                <w:ilvl w:val="0"/>
                <w:numId w:val="1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textAlignment w:val="auto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auto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auto"/>
              </w:rPr>
              <w:t>表达运用：介绍家乡的一种特产，说说它的样子和味道，锻炼口头和书面表达能力。</w:t>
            </w:r>
          </w:p>
          <w:p w14:paraId="4607278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Chars="0"/>
              <w:textAlignment w:val="auto"/>
              <w:rPr>
                <w:rFonts w:ascii="Segoe UI" w:hAnsi="Segoe UI" w:eastAsia="Segoe UI" w:cs="Segoe UI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auto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auto"/>
              </w:rPr>
              <w:t>4. 拓展延伸：画一画葡萄沟的葡萄架，或制作简单的 “家乡特产” 宣传卡。</w:t>
            </w:r>
          </w:p>
        </w:tc>
      </w:tr>
      <w:tr w14:paraId="3144E6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7" w:hRule="atLeast"/>
        </w:trPr>
        <w:tc>
          <w:tcPr>
            <w:tcW w:w="1965" w:type="dxa"/>
            <w:vMerge w:val="continue"/>
          </w:tcPr>
          <w:p w14:paraId="2EA3496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ascii="Segoe UI" w:hAnsi="Segoe UI" w:eastAsia="Segoe UI" w:cs="Segoe UI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fill="F5F5F5"/>
              </w:rPr>
            </w:pPr>
          </w:p>
        </w:tc>
        <w:tc>
          <w:tcPr>
            <w:tcW w:w="2790" w:type="dxa"/>
            <w:vMerge w:val="continue"/>
          </w:tcPr>
          <w:p w14:paraId="59DBBB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ascii="Segoe UI" w:hAnsi="Segoe UI" w:eastAsia="Segoe UI" w:cs="Segoe UI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fill="F5F5F5"/>
              </w:rPr>
            </w:pPr>
          </w:p>
        </w:tc>
        <w:tc>
          <w:tcPr>
            <w:tcW w:w="3090" w:type="dxa"/>
          </w:tcPr>
          <w:p w14:paraId="4B64E9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ascii="Segoe UI" w:hAnsi="Segoe UI" w:eastAsia="Segoe UI" w:cs="Segoe UI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auto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auto"/>
              </w:rPr>
              <w:t>《语文园地四》</w:t>
            </w:r>
          </w:p>
        </w:tc>
        <w:tc>
          <w:tcPr>
            <w:tcW w:w="5609" w:type="dxa"/>
            <w:gridSpan w:val="2"/>
          </w:tcPr>
          <w:p w14:paraId="5A2B65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ascii="Segoe UI" w:hAnsi="Segoe UI" w:eastAsia="Segoe UI" w:cs="Segoe UI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auto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auto"/>
              </w:rPr>
              <w:t>1. 字词巩固：</w:t>
            </w:r>
            <w:r>
              <w:rPr>
                <w:rFonts w:hint="eastAsia" w:ascii="Segoe UI" w:hAnsi="Segoe UI" w:eastAsia="宋体" w:cs="Segoe UI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auto"/>
                <w:lang w:val="en-US" w:eastAsia="zh-CN"/>
              </w:rPr>
              <w:t>认识一些生活中的常见字，</w:t>
            </w: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auto"/>
              </w:rPr>
              <w:t>区分形近，积累</w:t>
            </w:r>
            <w:r>
              <w:rPr>
                <w:rFonts w:hint="eastAsia" w:ascii="Segoe UI" w:hAnsi="Segoe UI" w:eastAsia="宋体" w:cs="Segoe UI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auto"/>
                <w:lang w:val="en-US" w:eastAsia="zh-CN"/>
              </w:rPr>
              <w:t>一些描写颜色的词语，</w:t>
            </w: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auto"/>
              </w:rPr>
              <w:t>，能尝试运用。</w:t>
            </w: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auto"/>
              </w:rPr>
              <w:t>2. 写话训练：</w:t>
            </w:r>
            <w:r>
              <w:rPr>
                <w:rFonts w:hint="eastAsia" w:ascii="Segoe UI" w:hAnsi="Segoe UI" w:eastAsia="宋体" w:cs="Segoe UI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auto"/>
                <w:lang w:val="en-US" w:eastAsia="zh-CN"/>
              </w:rPr>
              <w:t>喜爱的玩具，</w:t>
            </w: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auto"/>
              </w:rPr>
              <w:t>按一定顺序描写，做到语句通顺。3. 阅读积累：完成 “快乐读书吧” 推荐书目阅读，分享自己喜欢的景物描写片段。4. 实践活动：和家人一起观察身边的美景，用照片或文字记录下来，课堂交流。</w:t>
            </w:r>
          </w:p>
        </w:tc>
      </w:tr>
      <w:tr w14:paraId="64B39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5" w:type="dxa"/>
          </w:tcPr>
          <w:p w14:paraId="1DC54F69">
            <w:pP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基础知识点</w:t>
            </w:r>
          </w:p>
          <w:p w14:paraId="5E54F27A">
            <w:pP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技能训练点</w:t>
            </w:r>
          </w:p>
          <w:p w14:paraId="5E2C0B67">
            <w:pP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立德树人点</w:t>
            </w:r>
          </w:p>
          <w:p w14:paraId="5EC3AF2D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7213C829">
            <w:pP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3EAD21B9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03CFF135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3B7469F3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06C04FF9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1A397FB1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0AFFC271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489" w:type="dxa"/>
            <w:gridSpan w:val="4"/>
          </w:tcPr>
          <w:p w14:paraId="4FDAD1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firstLine="560" w:firstLineChars="200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</w:p>
          <w:tbl>
            <w:tblPr>
              <w:tblStyle w:val="5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277"/>
              <w:gridCol w:w="3354"/>
              <w:gridCol w:w="2816"/>
              <w:gridCol w:w="2816"/>
            </w:tblGrid>
            <w:tr w14:paraId="192B407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263" w:type="dxa"/>
                  <w:gridSpan w:val="4"/>
                  <w:vAlign w:val="top"/>
                </w:tcPr>
                <w:p w14:paraId="5D9E819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  <w:shd w:val="clear" w:color="auto" w:fill="auto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  <w:shd w:val="clear" w:color="auto" w:fill="auto"/>
                      <w:vertAlign w:val="baseline"/>
                      <w:lang w:val="en-US" w:eastAsia="zh-CN"/>
                    </w:rPr>
                    <w:t>教学目标——单元要素</w:t>
                  </w:r>
                </w:p>
              </w:tc>
            </w:tr>
            <w:tr w14:paraId="744A4C1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277" w:type="dxa"/>
                  <w:vAlign w:val="top"/>
                </w:tcPr>
                <w:p w14:paraId="316876F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  <w:shd w:val="clear" w:color="auto" w:fill="auto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  <w:shd w:val="clear" w:color="auto" w:fill="auto"/>
                      <w:vertAlign w:val="baseline"/>
                      <w:lang w:val="en-US" w:eastAsia="zh-CN"/>
                    </w:rPr>
                    <w:t>课文</w:t>
                  </w:r>
                </w:p>
              </w:tc>
              <w:tc>
                <w:tcPr>
                  <w:tcW w:w="3354" w:type="dxa"/>
                  <w:vAlign w:val="top"/>
                </w:tcPr>
                <w:p w14:paraId="5B139F38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  <w:shd w:val="clear" w:color="auto" w:fill="auto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  <w:shd w:val="clear" w:color="auto" w:fill="auto"/>
                      <w:vertAlign w:val="baseline"/>
                      <w:lang w:val="en-US" w:eastAsia="zh-CN"/>
                    </w:rPr>
                    <w:t>基础知识</w:t>
                  </w:r>
                </w:p>
              </w:tc>
              <w:tc>
                <w:tcPr>
                  <w:tcW w:w="2816" w:type="dxa"/>
                  <w:vAlign w:val="top"/>
                </w:tcPr>
                <w:p w14:paraId="7244A58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  <w:shd w:val="clear" w:color="auto" w:fill="auto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  <w:shd w:val="clear" w:color="auto" w:fill="auto"/>
                      <w:vertAlign w:val="baseline"/>
                      <w:lang w:val="en-US" w:eastAsia="zh-CN"/>
                    </w:rPr>
                    <w:t>技能训练点</w:t>
                  </w:r>
                </w:p>
              </w:tc>
              <w:tc>
                <w:tcPr>
                  <w:tcW w:w="2816" w:type="dxa"/>
                  <w:vAlign w:val="top"/>
                </w:tcPr>
                <w:p w14:paraId="135EF35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  <w:shd w:val="clear" w:color="auto" w:fill="auto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8"/>
                      <w:szCs w:val="28"/>
                      <w:shd w:val="clear" w:color="auto" w:fill="auto"/>
                      <w:vertAlign w:val="baseline"/>
                      <w:lang w:val="en-US" w:eastAsia="zh-CN"/>
                    </w:rPr>
                    <w:t>立德树人点</w:t>
                  </w:r>
                </w:p>
              </w:tc>
            </w:tr>
            <w:tr w14:paraId="20D2141F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277" w:type="dxa"/>
                  <w:vAlign w:val="center"/>
                </w:tcPr>
                <w:p w14:paraId="78534FA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shd w:val="clear" w:color="auto" w:fill="auto"/>
                      <w:vertAlign w:val="baseline"/>
                      <w:lang w:val="en-US" w:eastAsia="zh-CN"/>
                    </w:rPr>
                  </w:pPr>
                  <w:r>
                    <w:rPr>
                      <w:rFonts w:ascii="Segoe UI" w:hAnsi="Segoe UI" w:eastAsia="Segoe UI" w:cs="Segoe UI"/>
                      <w:i w:val="0"/>
                      <w:iCs w:val="0"/>
                      <w:caps w:val="0"/>
                      <w:color w:val="222222"/>
                      <w:spacing w:val="0"/>
                      <w:sz w:val="24"/>
                      <w:szCs w:val="24"/>
                      <w:shd w:val="clear" w:color="auto" w:fill="auto"/>
                    </w:rPr>
                    <w:t>《</w:t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shd w:val="clear" w:color="auto" w:fill="auto"/>
                      <w:vertAlign w:val="baseline"/>
                      <w:lang w:val="en-US" w:eastAsia="zh-CN"/>
                    </w:rPr>
                    <w:t>古诗二首</w:t>
                  </w:r>
                  <w:r>
                    <w:rPr>
                      <w:rFonts w:ascii="Segoe UI" w:hAnsi="Segoe UI" w:eastAsia="Segoe UI" w:cs="Segoe UI"/>
                      <w:i w:val="0"/>
                      <w:iCs w:val="0"/>
                      <w:caps w:val="0"/>
                      <w:color w:val="222222"/>
                      <w:spacing w:val="0"/>
                      <w:sz w:val="24"/>
                      <w:szCs w:val="24"/>
                      <w:shd w:val="clear" w:color="auto" w:fill="auto"/>
                    </w:rPr>
                    <w:t>》</w:t>
                  </w:r>
                </w:p>
              </w:tc>
              <w:tc>
                <w:tcPr>
                  <w:tcW w:w="3354" w:type="dxa"/>
                  <w:vAlign w:val="top"/>
                </w:tcPr>
                <w:p w14:paraId="6AB49737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3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生字：掌握“依、尽、炉、烟”等字的音形义，区分“炉”与“庐”；</w:t>
                  </w:r>
                </w:p>
                <w:p w14:paraId="0C3636BD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3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shd w:val="clear" w:color="auto" w:fill="auto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词语：积累“穷尽、层叠、烟云、山川”等风景类词语</w:t>
                  </w:r>
                </w:p>
              </w:tc>
              <w:tc>
                <w:tcPr>
                  <w:tcW w:w="2816" w:type="dxa"/>
                  <w:vAlign w:val="top"/>
                </w:tcPr>
                <w:p w14:paraId="0DDE5991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4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shd w:val="clear" w:color="auto" w:fill="auto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shd w:val="clear" w:color="auto" w:fill="auto"/>
                      <w:vertAlign w:val="baseline"/>
                      <w:lang w:val="en-US" w:eastAsia="zh-CN"/>
                    </w:rPr>
                    <w:t>能按古诗节奏朗读，读出诗句气势与韵律美；</w:t>
                  </w:r>
                </w:p>
                <w:p w14:paraId="6D2F5CDE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14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shd w:val="clear" w:color="auto" w:fill="auto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shd w:val="clear" w:color="auto" w:fill="auto"/>
                      <w:vertAlign w:val="baseline"/>
                      <w:lang w:val="en-US" w:eastAsia="zh-CN"/>
                    </w:rPr>
                    <w:t>熟练背诵两首古诗，做到读音准确、停顿恰当。</w:t>
                  </w:r>
                </w:p>
                <w:p w14:paraId="6C03F7D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ind w:firstLine="280" w:firstLineChars="100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shd w:val="clear" w:color="auto" w:fill="auto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shd w:val="clear" w:color="auto" w:fill="auto"/>
                      <w:vertAlign w:val="baseline"/>
                      <w:lang w:val="en-US" w:eastAsia="zh-CN"/>
                    </w:rPr>
                    <w:t>3.借助插图、视频等，将诗句转化为具象画面，并用通顺语言描述。</w:t>
                  </w:r>
                </w:p>
              </w:tc>
              <w:tc>
                <w:tcPr>
                  <w:tcW w:w="2816" w:type="dxa"/>
                  <w:vAlign w:val="top"/>
                </w:tcPr>
                <w:p w14:paraId="32A8519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shd w:val="clear" w:color="auto" w:fill="auto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感受黄河、庐山瀑布的壮丽，激发对祖国自然景观的热爱；2. 体会《登鹳雀楼》中 “更上一层楼” 的进取精神，培养积极向上的人生态度</w:t>
                  </w:r>
                </w:p>
              </w:tc>
            </w:tr>
            <w:tr w14:paraId="2769BFE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277" w:type="dxa"/>
                  <w:vAlign w:val="center"/>
                </w:tcPr>
                <w:p w14:paraId="07B8E14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shd w:val="clear" w:color="auto" w:fill="auto"/>
                      <w:vertAlign w:val="baseline"/>
                      <w:lang w:val="en-US" w:eastAsia="zh-CN"/>
                    </w:rPr>
                  </w:pPr>
                  <w:r>
                    <w:rPr>
                      <w:rFonts w:ascii="Segoe UI" w:hAnsi="Segoe UI" w:eastAsia="Segoe UI" w:cs="Segoe UI"/>
                      <w:i w:val="0"/>
                      <w:iCs w:val="0"/>
                      <w:caps w:val="0"/>
                      <w:color w:val="222222"/>
                      <w:spacing w:val="0"/>
                      <w:sz w:val="24"/>
                      <w:szCs w:val="24"/>
                      <w:shd w:val="clear" w:color="auto" w:fill="auto"/>
                    </w:rPr>
                    <w:t>《</w:t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shd w:val="clear" w:color="auto" w:fill="auto"/>
                      <w:vertAlign w:val="baseline"/>
                      <w:lang w:val="en-US" w:eastAsia="zh-CN"/>
                    </w:rPr>
                    <w:t>黄山奇石</w:t>
                  </w:r>
                  <w:r>
                    <w:rPr>
                      <w:rFonts w:ascii="Segoe UI" w:hAnsi="Segoe UI" w:eastAsia="Segoe UI" w:cs="Segoe UI"/>
                      <w:i w:val="0"/>
                      <w:iCs w:val="0"/>
                      <w:caps w:val="0"/>
                      <w:color w:val="222222"/>
                      <w:spacing w:val="0"/>
                      <w:sz w:val="24"/>
                      <w:szCs w:val="24"/>
                      <w:shd w:val="clear" w:color="auto" w:fill="auto"/>
                    </w:rPr>
                    <w:t>》</w:t>
                  </w:r>
                </w:p>
              </w:tc>
              <w:tc>
                <w:tcPr>
                  <w:tcW w:w="3354" w:type="dxa"/>
                  <w:vAlign w:val="top"/>
                </w:tcPr>
                <w:p w14:paraId="5CC7876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shd w:val="clear" w:color="auto" w:fill="auto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生字：掌握 “巨、闪、狗” 等字的书写，注意 “母” 的笔顺；2. 词语：积累 “风景如画、一枝独秀、名不虚传” 等描写景物的词语；</w:t>
                  </w:r>
                </w:p>
              </w:tc>
              <w:tc>
                <w:tcPr>
                  <w:tcW w:w="2816" w:type="dxa"/>
                  <w:vAlign w:val="top"/>
                </w:tcPr>
                <w:p w14:paraId="4108E63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1.阅读技能：借助关键语句概括段落大意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eastAsia="zh-CN"/>
                    </w:rPr>
                    <w:t>。</w:t>
                  </w:r>
                </w:p>
                <w:p w14:paraId="3C5934B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2.表达技能：仿写比喻句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eastAsia="zh-CN"/>
                    </w:rPr>
                    <w:t>。</w:t>
                  </w:r>
                </w:p>
                <w:p w14:paraId="1A2A769F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shd w:val="clear" w:color="auto" w:fill="auto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3.观察技能：学习从 “形状” 角度观察事物</w:t>
                  </w:r>
                </w:p>
              </w:tc>
              <w:tc>
                <w:tcPr>
                  <w:tcW w:w="2816" w:type="dxa"/>
                  <w:vAlign w:val="top"/>
                </w:tcPr>
                <w:p w14:paraId="1FFE86A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shd w:val="clear" w:color="auto" w:fill="auto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感受黄山奇石的神奇，培养对大自然的敬畏与探索兴趣；2. 体会作者对自然景观的赞美，提升审美情趣</w:t>
                  </w:r>
                </w:p>
              </w:tc>
            </w:tr>
            <w:tr w14:paraId="538574B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277" w:type="dxa"/>
                  <w:vAlign w:val="top"/>
                </w:tcPr>
                <w:p w14:paraId="43C21A2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shd w:val="clear" w:color="auto" w:fill="auto"/>
                      <w:vertAlign w:val="baseline"/>
                      <w:lang w:val="en-US" w:eastAsia="zh-CN"/>
                    </w:rPr>
                  </w:pPr>
                </w:p>
                <w:p w14:paraId="6861AE4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shd w:val="clear" w:color="auto" w:fill="auto"/>
                      <w:vertAlign w:val="baseline"/>
                      <w:lang w:val="en-US" w:eastAsia="zh-CN"/>
                    </w:rPr>
                  </w:pPr>
                </w:p>
                <w:p w14:paraId="4BD5869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shd w:val="clear" w:color="auto" w:fill="auto"/>
                      <w:vertAlign w:val="baseline"/>
                      <w:lang w:val="en-US" w:eastAsia="zh-CN"/>
                    </w:rPr>
                  </w:pPr>
                </w:p>
                <w:p w14:paraId="4191E78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shd w:val="clear" w:color="auto" w:fill="auto"/>
                      <w:vertAlign w:val="baseline"/>
                      <w:lang w:val="en-US" w:eastAsia="zh-CN"/>
                    </w:rPr>
                  </w:pPr>
                  <w:r>
                    <w:rPr>
                      <w:rFonts w:ascii="Segoe UI" w:hAnsi="Segoe UI" w:eastAsia="Segoe UI" w:cs="Segoe UI"/>
                      <w:i w:val="0"/>
                      <w:iCs w:val="0"/>
                      <w:caps w:val="0"/>
                      <w:color w:val="222222"/>
                      <w:spacing w:val="0"/>
                      <w:sz w:val="24"/>
                      <w:szCs w:val="24"/>
                      <w:shd w:val="clear" w:color="auto" w:fill="auto"/>
                    </w:rPr>
                    <w:t>《</w:t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shd w:val="clear" w:color="auto" w:fill="auto"/>
                      <w:vertAlign w:val="baseline"/>
                      <w:lang w:val="en-US" w:eastAsia="zh-CN"/>
                    </w:rPr>
                    <w:t>日月潭</w:t>
                  </w:r>
                  <w:r>
                    <w:rPr>
                      <w:rFonts w:ascii="Segoe UI" w:hAnsi="Segoe UI" w:eastAsia="Segoe UI" w:cs="Segoe UI"/>
                      <w:i w:val="0"/>
                      <w:iCs w:val="0"/>
                      <w:caps w:val="0"/>
                      <w:color w:val="222222"/>
                      <w:spacing w:val="0"/>
                      <w:sz w:val="24"/>
                      <w:szCs w:val="24"/>
                      <w:shd w:val="clear" w:color="auto" w:fill="auto"/>
                    </w:rPr>
                    <w:t>》</w:t>
                  </w:r>
                </w:p>
              </w:tc>
              <w:tc>
                <w:tcPr>
                  <w:tcW w:w="3354" w:type="dxa"/>
                  <w:vAlign w:val="top"/>
                </w:tcPr>
                <w:p w14:paraId="38372F2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shd w:val="clear" w:color="auto" w:fill="auto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生字：掌握 “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湖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、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区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” 等字的书写，注意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val="en-US" w:eastAsia="zh-CN"/>
                    </w:rPr>
                    <w:t>生字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的笔顺；2. 词语：积累 “树木茂盛、名胜古迹、山清水秀” 等描写环境的词语；</w:t>
                  </w:r>
                </w:p>
              </w:tc>
              <w:tc>
                <w:tcPr>
                  <w:tcW w:w="2816" w:type="dxa"/>
                  <w:vAlign w:val="top"/>
                </w:tcPr>
                <w:p w14:paraId="3FF47BB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1.阅读技能：理清课文按 “整体 — 局部 — 整体” 的描写顺序；</w:t>
                  </w:r>
                </w:p>
                <w:p w14:paraId="758B84D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2.表达技能：用简洁语言描述日月潭的晴雨景色；</w:t>
                  </w:r>
                </w:p>
                <w:p w14:paraId="4A43A024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shd w:val="clear" w:color="auto" w:fill="auto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3.整合技能：提取课文中日月潭的位置、形状、景色等关键信息</w:t>
                  </w:r>
                </w:p>
              </w:tc>
              <w:tc>
                <w:tcPr>
                  <w:tcW w:w="2816" w:type="dxa"/>
                  <w:vAlign w:val="top"/>
                </w:tcPr>
                <w:p w14:paraId="6939BA4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shd w:val="clear" w:color="auto" w:fill="auto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感受日月潭的秀丽风光，增强对宝岛台湾的热爱；2. 认识祖国领土完整，培养民族认同感</w:t>
                  </w:r>
                </w:p>
              </w:tc>
            </w:tr>
            <w:tr w14:paraId="5AE732E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277" w:type="dxa"/>
                  <w:vAlign w:val="center"/>
                </w:tcPr>
                <w:p w14:paraId="0A6E047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center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shd w:val="clear" w:color="auto" w:fill="auto"/>
                      <w:vertAlign w:val="baseline"/>
                      <w:lang w:val="en-US" w:eastAsia="zh-CN"/>
                    </w:rPr>
                  </w:pPr>
                  <w:r>
                    <w:rPr>
                      <w:rFonts w:ascii="Segoe UI" w:hAnsi="Segoe UI" w:eastAsia="Segoe UI" w:cs="Segoe UI"/>
                      <w:i w:val="0"/>
                      <w:iCs w:val="0"/>
                      <w:caps w:val="0"/>
                      <w:color w:val="222222"/>
                      <w:spacing w:val="0"/>
                      <w:sz w:val="24"/>
                      <w:szCs w:val="24"/>
                      <w:shd w:val="clear" w:color="auto" w:fill="auto"/>
                    </w:rPr>
                    <w:t>《</w:t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shd w:val="clear" w:color="auto" w:fill="auto"/>
                      <w:vertAlign w:val="baseline"/>
                      <w:lang w:val="en-US" w:eastAsia="zh-CN"/>
                    </w:rPr>
                    <w:t>葡萄沟</w:t>
                  </w:r>
                  <w:r>
                    <w:rPr>
                      <w:rFonts w:ascii="Segoe UI" w:hAnsi="Segoe UI" w:eastAsia="Segoe UI" w:cs="Segoe UI"/>
                      <w:i w:val="0"/>
                      <w:iCs w:val="0"/>
                      <w:caps w:val="0"/>
                      <w:color w:val="222222"/>
                      <w:spacing w:val="0"/>
                      <w:sz w:val="24"/>
                      <w:szCs w:val="24"/>
                      <w:shd w:val="clear" w:color="auto" w:fill="auto"/>
                    </w:rPr>
                    <w:t>》</w:t>
                  </w:r>
                </w:p>
              </w:tc>
              <w:tc>
                <w:tcPr>
                  <w:tcW w:w="3354" w:type="dxa"/>
                  <w:vAlign w:val="top"/>
                </w:tcPr>
                <w:p w14:paraId="01679B52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shd w:val="clear" w:color="auto" w:fill="auto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生字：掌握 “枝、起、客” 等字的书写，区分 “淡、谈”；2. 词语：积累 “一大串、甜津津、各种各样” 等描写事物的词语；</w:t>
                  </w:r>
                </w:p>
              </w:tc>
              <w:tc>
                <w:tcPr>
                  <w:tcW w:w="2816" w:type="dxa"/>
                  <w:vAlign w:val="top"/>
                </w:tcPr>
                <w:p w14:paraId="1E8760E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shd w:val="clear" w:color="auto" w:fill="auto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阅读技能：借助关键句 “葡萄沟真是个好地方” 理解课文主旨；2. 表达技能：描述葡萄的颜色（如 “红的、白的、紫的像玛瑙”）；3. 观察技能：学习从多感官（视觉、味觉）观察事物</w:t>
                  </w:r>
                </w:p>
              </w:tc>
              <w:tc>
                <w:tcPr>
                  <w:tcW w:w="2816" w:type="dxa"/>
                  <w:vAlign w:val="top"/>
                </w:tcPr>
                <w:p w14:paraId="41513B5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shd w:val="clear" w:color="auto" w:fill="auto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感受葡萄沟的物产丰富和民族风情，培养对祖国不同地域文化的尊重；2. 体会老乡的热情，学会礼貌待人、尊重他人</w:t>
                  </w:r>
                </w:p>
              </w:tc>
            </w:tr>
            <w:tr w14:paraId="5241EFE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277" w:type="dxa"/>
                  <w:vAlign w:val="center"/>
                </w:tcPr>
                <w:p w14:paraId="3783A12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jc w:val="both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shd w:val="clear" w:color="auto" w:fill="auto"/>
                      <w:vertAlign w:val="baseline"/>
                      <w:lang w:val="en-US" w:eastAsia="zh-CN"/>
                    </w:rPr>
                  </w:pPr>
                  <w:r>
                    <w:rPr>
                      <w:rFonts w:ascii="Segoe UI" w:hAnsi="Segoe UI" w:eastAsia="Segoe UI" w:cs="Segoe UI"/>
                      <w:i w:val="0"/>
                      <w:iCs w:val="0"/>
                      <w:caps w:val="0"/>
                      <w:color w:val="222222"/>
                      <w:spacing w:val="0"/>
                      <w:sz w:val="24"/>
                      <w:szCs w:val="24"/>
                      <w:shd w:val="clear" w:color="auto" w:fill="auto"/>
                    </w:rPr>
                    <w:t>《</w:t>
                  </w: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shd w:val="clear" w:color="auto" w:fill="auto"/>
                      <w:vertAlign w:val="baseline"/>
                      <w:lang w:val="en-US" w:eastAsia="zh-CN"/>
                    </w:rPr>
                    <w:t>语文园地四</w:t>
                  </w:r>
                  <w:r>
                    <w:rPr>
                      <w:rFonts w:ascii="Segoe UI" w:hAnsi="Segoe UI" w:eastAsia="Segoe UI" w:cs="Segoe UI"/>
                      <w:i w:val="0"/>
                      <w:iCs w:val="0"/>
                      <w:caps w:val="0"/>
                      <w:color w:val="222222"/>
                      <w:spacing w:val="0"/>
                      <w:sz w:val="24"/>
                      <w:szCs w:val="24"/>
                      <w:shd w:val="clear" w:color="auto" w:fill="auto"/>
                    </w:rPr>
                    <w:t>》</w:t>
                  </w:r>
                </w:p>
              </w:tc>
              <w:tc>
                <w:tcPr>
                  <w:tcW w:w="3354" w:type="dxa"/>
                  <w:vAlign w:val="top"/>
                </w:tcPr>
                <w:p w14:paraId="18F540E0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shd w:val="clear" w:color="auto" w:fill="auto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生字：通过生活场景（火车票）认识 “铺、限、售” 等字；2. 词语：积累 “苹果红、柠檬黄” 等颜色词，背诵 “有山皆图画，无水不文章” 等风景名句；</w:t>
                  </w:r>
                </w:p>
              </w:tc>
              <w:tc>
                <w:tcPr>
                  <w:tcW w:w="2816" w:type="dxa"/>
                  <w:vAlign w:val="top"/>
                </w:tcPr>
                <w:p w14:paraId="3D6B30C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shd w:val="clear" w:color="auto" w:fill="auto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1.生字：通过生活场景（火车票）认识 “铺、限、售” 等字；2.词语：积累 “苹果红、柠檬黄”等颜色词，背诵 “有山皆图画，无水不文章” 等风景名句</w:t>
                  </w: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  <w:lang w:eastAsia="zh-CN"/>
                    </w:rPr>
                    <w:t>。</w:t>
                  </w:r>
                </w:p>
              </w:tc>
              <w:tc>
                <w:tcPr>
                  <w:tcW w:w="2816" w:type="dxa"/>
                  <w:vAlign w:val="top"/>
                </w:tcPr>
                <w:p w14:paraId="4F1DEA2A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560" w:lineRule="atLeast"/>
                    <w:textAlignment w:val="auto"/>
                    <w:rPr>
                      <w:rFonts w:hint="eastAsia" w:ascii="仿宋" w:hAnsi="仿宋" w:eastAsia="仿宋" w:cs="仿宋"/>
                      <w:b w:val="0"/>
                      <w:bCs w:val="0"/>
                      <w:sz w:val="28"/>
                      <w:szCs w:val="28"/>
                      <w:shd w:val="clear" w:color="auto" w:fill="auto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i w:val="0"/>
                      <w:iCs w:val="0"/>
                      <w:caps w:val="0"/>
                      <w:color w:val="222222"/>
                      <w:spacing w:val="0"/>
                      <w:sz w:val="28"/>
                      <w:szCs w:val="28"/>
                      <w:shd w:val="clear" w:color="auto" w:fill="auto"/>
                    </w:rPr>
                    <w:t>1. 体会留言条在生活中的实用价值，培养解决实际沟通问题的能力；2. 通过积累风景名句，进一步感受祖国山河美，提升文化素养</w:t>
                  </w:r>
                </w:p>
              </w:tc>
            </w:tr>
          </w:tbl>
          <w:p w14:paraId="2E8C44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firstLine="560" w:firstLineChars="200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</w:p>
        </w:tc>
      </w:tr>
      <w:tr w14:paraId="6A60D8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5" w:type="dxa"/>
            <w:vMerge w:val="restart"/>
          </w:tcPr>
          <w:p w14:paraId="14BD0D92">
            <w:pP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课时作业目标</w:t>
            </w:r>
          </w:p>
        </w:tc>
        <w:tc>
          <w:tcPr>
            <w:tcW w:w="2790" w:type="dxa"/>
          </w:tcPr>
          <w:p w14:paraId="08CC240D">
            <w:pP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课题</w:t>
            </w:r>
          </w:p>
          <w:p w14:paraId="7B902721">
            <w:pP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090" w:type="dxa"/>
          </w:tcPr>
          <w:p w14:paraId="32528B7D">
            <w:pP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对应课时</w:t>
            </w:r>
          </w:p>
        </w:tc>
        <w:tc>
          <w:tcPr>
            <w:tcW w:w="5609" w:type="dxa"/>
            <w:gridSpan w:val="2"/>
          </w:tcPr>
          <w:p w14:paraId="3BF2DFA3">
            <w:pP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课时作业目标</w:t>
            </w:r>
          </w:p>
        </w:tc>
      </w:tr>
      <w:tr w14:paraId="58E1FD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965" w:type="dxa"/>
            <w:vMerge w:val="continue"/>
          </w:tcPr>
          <w:p w14:paraId="553BE81A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0" w:type="dxa"/>
            <w:vMerge w:val="restart"/>
            <w:vAlign w:val="center"/>
          </w:tcPr>
          <w:p w14:paraId="29CF2875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《古诗二首》</w:t>
            </w:r>
          </w:p>
        </w:tc>
        <w:tc>
          <w:tcPr>
            <w:tcW w:w="3090" w:type="dxa"/>
            <w:vAlign w:val="center"/>
          </w:tcPr>
          <w:p w14:paraId="4CC9C2AE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第 1 课时</w:t>
            </w:r>
          </w:p>
        </w:tc>
        <w:tc>
          <w:tcPr>
            <w:tcW w:w="5609" w:type="dxa"/>
            <w:gridSpan w:val="2"/>
            <w:vAlign w:val="top"/>
          </w:tcPr>
          <w:p w14:paraId="0900330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1. 借助拼音和插图，正确认读 “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唐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、依” 等 1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个生字，认识 “楼” 字旁。2. 正确、流利地朗读两首古诗，初步感知诗句的节奏和意境。</w:t>
            </w:r>
          </w:p>
        </w:tc>
      </w:tr>
      <w:tr w14:paraId="3AC931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965" w:type="dxa"/>
            <w:vMerge w:val="continue"/>
          </w:tcPr>
          <w:p w14:paraId="66C77E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left"/>
              <w:textAlignment w:val="auto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a</w:t>
            </w:r>
            <w:r>
              <w:rPr>
                <w:rFonts w:hint="eastAsia"/>
                <w:lang w:val="en-US" w:eastAsia="zh-CN"/>
              </w:rPr>
              <w:t>ng</w:t>
            </w:r>
          </w:p>
        </w:tc>
        <w:tc>
          <w:tcPr>
            <w:tcW w:w="2790" w:type="dxa"/>
            <w:vMerge w:val="continue"/>
            <w:vAlign w:val="center"/>
          </w:tcPr>
          <w:p w14:paraId="56F849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shd w:val="clear" w:color="auto" w:fill="auto"/>
              </w:rPr>
            </w:pPr>
          </w:p>
        </w:tc>
        <w:tc>
          <w:tcPr>
            <w:tcW w:w="3090" w:type="dxa"/>
            <w:vAlign w:val="center"/>
          </w:tcPr>
          <w:p w14:paraId="0E387DA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第 2 课时</w:t>
            </w:r>
          </w:p>
        </w:tc>
        <w:tc>
          <w:tcPr>
            <w:tcW w:w="5609" w:type="dxa"/>
            <w:gridSpan w:val="2"/>
            <w:vAlign w:val="top"/>
          </w:tcPr>
          <w:p w14:paraId="45DE6AE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1. 会写 “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尽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 xml:space="preserve">、依” 等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 xml:space="preserve"> 个生字，掌握笔画笔顺，书写规范整洁。2. 有感情地朗读古诗，背诵古诗，能用简单的话说说诗句意思。3. 尝试用诗句中的词语造句，积累描写山水的词汇</w:t>
            </w:r>
          </w:p>
        </w:tc>
      </w:tr>
      <w:tr w14:paraId="3B539F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965" w:type="dxa"/>
            <w:vMerge w:val="continue"/>
          </w:tcPr>
          <w:p w14:paraId="4B25A37D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0" w:type="dxa"/>
            <w:vMerge w:val="restart"/>
            <w:vAlign w:val="center"/>
          </w:tcPr>
          <w:p w14:paraId="08792F6B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《黄山奇石》</w:t>
            </w:r>
          </w:p>
        </w:tc>
        <w:tc>
          <w:tcPr>
            <w:tcW w:w="3090" w:type="dxa"/>
            <w:vAlign w:val="center"/>
          </w:tcPr>
          <w:p w14:paraId="3BEFF896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第 1 课时</w:t>
            </w:r>
          </w:p>
        </w:tc>
        <w:tc>
          <w:tcPr>
            <w:tcW w:w="5609" w:type="dxa"/>
            <w:gridSpan w:val="2"/>
            <w:vAlign w:val="top"/>
          </w:tcPr>
          <w:p w14:paraId="10E8E98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1. 认识 “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闻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景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” 等 1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 xml:space="preserve"> 个生字，正确朗读生字词和课文。2. 初步了解课文介绍的几种奇石，感受奇石的奇妙。</w:t>
            </w:r>
          </w:p>
        </w:tc>
      </w:tr>
      <w:tr w14:paraId="19D535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965" w:type="dxa"/>
            <w:vMerge w:val="continue"/>
          </w:tcPr>
          <w:p w14:paraId="7AF60B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left"/>
              <w:textAlignment w:val="auto"/>
            </w:pPr>
          </w:p>
        </w:tc>
        <w:tc>
          <w:tcPr>
            <w:tcW w:w="2790" w:type="dxa"/>
            <w:vMerge w:val="continue"/>
            <w:vAlign w:val="center"/>
          </w:tcPr>
          <w:p w14:paraId="65333B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shd w:val="clear" w:color="auto" w:fill="auto"/>
              </w:rPr>
            </w:pPr>
          </w:p>
        </w:tc>
        <w:tc>
          <w:tcPr>
            <w:tcW w:w="3090" w:type="dxa"/>
            <w:vAlign w:val="center"/>
          </w:tcPr>
          <w:p w14:paraId="321409B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第 2 课时</w:t>
            </w:r>
          </w:p>
        </w:tc>
        <w:tc>
          <w:tcPr>
            <w:tcW w:w="5609" w:type="dxa"/>
            <w:gridSpan w:val="2"/>
            <w:vAlign w:val="top"/>
          </w:tcPr>
          <w:p w14:paraId="731ADDE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1. 会写 “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仙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顶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” 等 8 个生字，规范书写。2. 有感情地朗读课文，背诵描写奇石的段落。3. 能模仿课文，用简单的词语形容身边的 “奇石” 或物品。</w:t>
            </w:r>
          </w:p>
        </w:tc>
      </w:tr>
      <w:tr w14:paraId="698B2D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965" w:type="dxa"/>
            <w:vMerge w:val="continue"/>
          </w:tcPr>
          <w:p w14:paraId="3CFD7314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0" w:type="dxa"/>
            <w:vMerge w:val="restart"/>
            <w:vAlign w:val="center"/>
          </w:tcPr>
          <w:p w14:paraId="3E1BDD85"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《日月潭》</w:t>
            </w:r>
          </w:p>
        </w:tc>
        <w:tc>
          <w:tcPr>
            <w:tcW w:w="3090" w:type="dxa"/>
            <w:vAlign w:val="center"/>
          </w:tcPr>
          <w:p w14:paraId="374E1656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第 1 课时</w:t>
            </w:r>
          </w:p>
        </w:tc>
        <w:tc>
          <w:tcPr>
            <w:tcW w:w="5609" w:type="dxa"/>
            <w:gridSpan w:val="2"/>
            <w:vAlign w:val="top"/>
          </w:tcPr>
          <w:p w14:paraId="19069FC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1. 认识 “潭、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茂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” 等生字，正确朗读生字词和课文。2. 了解日月潭的位置和名字由来，初步感受日月潭的美丽。</w:t>
            </w:r>
          </w:p>
        </w:tc>
      </w:tr>
      <w:tr w14:paraId="047AB2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965" w:type="dxa"/>
            <w:vMerge w:val="continue"/>
          </w:tcPr>
          <w:p w14:paraId="43C6CA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left"/>
              <w:textAlignment w:val="auto"/>
            </w:pPr>
          </w:p>
        </w:tc>
        <w:tc>
          <w:tcPr>
            <w:tcW w:w="2790" w:type="dxa"/>
            <w:vMerge w:val="continue"/>
            <w:vAlign w:val="center"/>
          </w:tcPr>
          <w:p w14:paraId="7FBC3D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shd w:val="clear" w:color="auto" w:fill="auto"/>
              </w:rPr>
            </w:pPr>
          </w:p>
        </w:tc>
        <w:tc>
          <w:tcPr>
            <w:tcW w:w="3090" w:type="dxa"/>
            <w:vAlign w:val="center"/>
          </w:tcPr>
          <w:p w14:paraId="0FA4F35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第 2 课时</w:t>
            </w:r>
          </w:p>
        </w:tc>
        <w:tc>
          <w:tcPr>
            <w:tcW w:w="5609" w:type="dxa"/>
            <w:gridSpan w:val="2"/>
            <w:vAlign w:val="top"/>
          </w:tcPr>
          <w:p w14:paraId="14C5593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1. 会写 “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湖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区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” 等生字，养成良好书写习惯。2. 有感情地朗读课文，积累描写日月潭景色的词语。3. 能用几句话描述日月潭的美景，尝试按时间顺序说。</w:t>
            </w:r>
          </w:p>
        </w:tc>
      </w:tr>
      <w:tr w14:paraId="4C3D96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965" w:type="dxa"/>
            <w:vMerge w:val="continue"/>
          </w:tcPr>
          <w:p w14:paraId="1AB1208D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0" w:type="dxa"/>
            <w:vMerge w:val="restart"/>
            <w:vAlign w:val="center"/>
          </w:tcPr>
          <w:p w14:paraId="7F52A3CE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《葡萄沟》</w:t>
            </w:r>
          </w:p>
        </w:tc>
        <w:tc>
          <w:tcPr>
            <w:tcW w:w="3090" w:type="dxa"/>
            <w:vAlign w:val="center"/>
          </w:tcPr>
          <w:p w14:paraId="3D11969D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第 1 课时</w:t>
            </w:r>
          </w:p>
        </w:tc>
        <w:tc>
          <w:tcPr>
            <w:tcW w:w="5609" w:type="dxa"/>
            <w:gridSpan w:val="2"/>
            <w:vAlign w:val="top"/>
          </w:tcPr>
          <w:p w14:paraId="1179E8D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1. 认识 “沟、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葡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” 等生字，正确朗读生字词和课文。2. 了解葡萄沟的物产，知道葡萄沟是个好地方</w:t>
            </w:r>
          </w:p>
        </w:tc>
      </w:tr>
      <w:tr w14:paraId="34BF79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965" w:type="dxa"/>
            <w:vMerge w:val="continue"/>
          </w:tcPr>
          <w:p w14:paraId="1EC1EE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left"/>
              <w:textAlignment w:val="auto"/>
            </w:pPr>
          </w:p>
        </w:tc>
        <w:tc>
          <w:tcPr>
            <w:tcW w:w="2790" w:type="dxa"/>
            <w:vMerge w:val="continue"/>
            <w:vAlign w:val="center"/>
          </w:tcPr>
          <w:p w14:paraId="0D25CA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shd w:val="clear" w:color="auto" w:fill="auto"/>
              </w:rPr>
            </w:pPr>
          </w:p>
        </w:tc>
        <w:tc>
          <w:tcPr>
            <w:tcW w:w="3090" w:type="dxa"/>
            <w:vAlign w:val="center"/>
          </w:tcPr>
          <w:p w14:paraId="5930B1E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第 2 课时</w:t>
            </w:r>
          </w:p>
        </w:tc>
        <w:tc>
          <w:tcPr>
            <w:tcW w:w="5609" w:type="dxa"/>
            <w:gridSpan w:val="2"/>
            <w:vAlign w:val="top"/>
          </w:tcPr>
          <w:p w14:paraId="4BCC334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1. 会写 “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份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枝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” 等生字，规范书写。2. 流利朗读课文，背诵描写葡萄的精彩句子。3. 能介绍家乡的一种特产，说说它的特点。</w:t>
            </w:r>
          </w:p>
        </w:tc>
      </w:tr>
      <w:tr w14:paraId="60418A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5" w:type="dxa"/>
            <w:vMerge w:val="continue"/>
          </w:tcPr>
          <w:p w14:paraId="047151AB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0" w:type="dxa"/>
            <w:vAlign w:val="center"/>
          </w:tcPr>
          <w:p w14:paraId="710F69D5">
            <w:pPr>
              <w:tabs>
                <w:tab w:val="left" w:pos="614"/>
              </w:tabs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语文园地四</w:t>
            </w:r>
          </w:p>
        </w:tc>
        <w:tc>
          <w:tcPr>
            <w:tcW w:w="3090" w:type="dxa"/>
            <w:vAlign w:val="center"/>
          </w:tcPr>
          <w:p w14:paraId="2F46718A">
            <w:pPr>
              <w:ind w:left="210" w:leftChars="100"/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第 1 课时</w:t>
            </w:r>
          </w:p>
        </w:tc>
        <w:tc>
          <w:tcPr>
            <w:tcW w:w="5609" w:type="dxa"/>
            <w:gridSpan w:val="2"/>
            <w:vAlign w:val="top"/>
          </w:tcPr>
          <w:p w14:paraId="4E44A7E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jc w:val="both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1. 巩固单元生字，区分形近字、同音字，积累描写景物的四字词语。2. 学习按顺序观察景物的方法，完成一段简单的景物描写。3. 分享 “快乐读书吧” 阅读收获，交流喜欢的景物描写片段。</w:t>
            </w:r>
          </w:p>
        </w:tc>
      </w:tr>
      <w:tr w14:paraId="54542B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5" w:type="dxa"/>
            <w:vMerge w:val="restart"/>
          </w:tcPr>
          <w:p w14:paraId="5E1E3CE7">
            <w:pP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单元作业重难点</w:t>
            </w:r>
          </w:p>
        </w:tc>
        <w:tc>
          <w:tcPr>
            <w:tcW w:w="2790" w:type="dxa"/>
            <w:vAlign w:val="center"/>
          </w:tcPr>
          <w:p w14:paraId="1F8EF6D2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课题</w:t>
            </w:r>
          </w:p>
        </w:tc>
        <w:tc>
          <w:tcPr>
            <w:tcW w:w="3090" w:type="dxa"/>
            <w:vAlign w:val="center"/>
          </w:tcPr>
          <w:p w14:paraId="6D29F0B5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作业要点</w:t>
            </w:r>
          </w:p>
        </w:tc>
        <w:tc>
          <w:tcPr>
            <w:tcW w:w="2421" w:type="dxa"/>
            <w:vAlign w:val="center"/>
          </w:tcPr>
          <w:p w14:paraId="79683D81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作业难点</w:t>
            </w:r>
          </w:p>
        </w:tc>
        <w:tc>
          <w:tcPr>
            <w:tcW w:w="3188" w:type="dxa"/>
            <w:vAlign w:val="center"/>
          </w:tcPr>
          <w:p w14:paraId="2149639D">
            <w:pPr>
              <w:jc w:val="center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设计意图</w:t>
            </w:r>
          </w:p>
        </w:tc>
      </w:tr>
      <w:tr w14:paraId="35A297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5" w:type="dxa"/>
            <w:vMerge w:val="continue"/>
          </w:tcPr>
          <w:p w14:paraId="3CDCF115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0" w:type="dxa"/>
            <w:vAlign w:val="center"/>
          </w:tcPr>
          <w:p w14:paraId="3CAC0ACA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</w:p>
          <w:p w14:paraId="37D62C53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shd w:val="clear" w:color="auto" w:fill="auto"/>
              </w:rPr>
              <w:t>《古诗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  <w:t>二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shd w:val="clear" w:color="auto" w:fill="auto"/>
              </w:rPr>
              <w:t>首》</w:t>
            </w:r>
          </w:p>
          <w:p w14:paraId="395F6C43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</w:p>
        </w:tc>
        <w:tc>
          <w:tcPr>
            <w:tcW w:w="3090" w:type="dxa"/>
          </w:tcPr>
          <w:p w14:paraId="62215D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auto"/>
              </w:rPr>
              <w:t xml:space="preserve">1. 字词积累：准确认读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auto"/>
                <w:lang w:val="en-US" w:eastAsia="zh-CN"/>
              </w:rPr>
              <w:t>登、唐等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auto"/>
              </w:rPr>
              <w:t xml:space="preserve">生字，规范书写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auto"/>
                <w:lang w:val="en-US" w:eastAsia="zh-CN"/>
              </w:rPr>
              <w:t>依、尽等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auto"/>
              </w:rPr>
              <w:t>汉字，牢记生字音形义。2. 朗读背诵：有感情地吟诵古诗，熟练背诵，感受诗歌韵律美。3. 诗意理解：结合插图，用简单的话解释诗句含义。</w:t>
            </w:r>
          </w:p>
        </w:tc>
        <w:tc>
          <w:tcPr>
            <w:tcW w:w="2421" w:type="dxa"/>
          </w:tcPr>
          <w:p w14:paraId="335844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auto"/>
              </w:rPr>
              <w:t>1. 意境体会：透过诗句感受祖国山河的雄伟，理解诗歌表达的情感。2. 语言运用：灵活运用诗句中的词汇和比喻手法进行简单表达。</w:t>
            </w:r>
          </w:p>
        </w:tc>
        <w:tc>
          <w:tcPr>
            <w:tcW w:w="3188" w:type="dxa"/>
          </w:tcPr>
          <w:p w14:paraId="61FAA958">
            <w:pPr>
              <w:spacing w:line="360" w:lineRule="auto"/>
              <w:ind w:firstLine="480" w:firstLineChars="200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auto"/>
              </w:rPr>
              <w:t>通过书写、组词巩固字词；借助吟诵打卡、配乐朗读培养语感；结合插图理解诗意，降低理解难度；通过拓展分享，加深对祖国山河的热爱</w:t>
            </w:r>
          </w:p>
        </w:tc>
      </w:tr>
      <w:tr w14:paraId="53C93A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5" w:type="dxa"/>
            <w:vMerge w:val="continue"/>
          </w:tcPr>
          <w:p w14:paraId="2EF3BC40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0" w:type="dxa"/>
            <w:vAlign w:val="center"/>
          </w:tcPr>
          <w:p w14:paraId="6484CA86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</w:p>
          <w:p w14:paraId="2986A624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《黄山奇石》</w:t>
            </w:r>
          </w:p>
          <w:p w14:paraId="5B1B4733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</w:p>
        </w:tc>
        <w:tc>
          <w:tcPr>
            <w:tcW w:w="3090" w:type="dxa"/>
          </w:tcPr>
          <w:p w14:paraId="52640A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auto"/>
              </w:rPr>
              <w:t>1. 生字掌握：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auto"/>
                <w:lang w:val="en-US" w:eastAsia="zh-CN"/>
              </w:rPr>
              <w:t>认识“闻、景”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auto"/>
              </w:rPr>
              <w:t>生字，规范书写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auto"/>
                <w:lang w:val="en-US" w:eastAsia="zh-CN"/>
              </w:rPr>
              <w:t>“仙、顶”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auto"/>
              </w:rPr>
              <w:t>8个汉字，区分易混淆字。2. 朗读感悟：有感情地朗读课文，体会奇石的奇妙特点。3. 观察表达：模仿课文，观察身边事物并进行简单描写。</w:t>
            </w:r>
          </w:p>
        </w:tc>
        <w:tc>
          <w:tcPr>
            <w:tcW w:w="2421" w:type="dxa"/>
          </w:tcPr>
          <w:p w14:paraId="34BBE0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auto"/>
              </w:rPr>
              <w:t>1. 特点把握：准确抓住奇石的独特外形，理解作者的描写角度。2. 创意表达：用生动的词语描述观察到的事物，体现 “奇” 的特点。</w:t>
            </w:r>
          </w:p>
        </w:tc>
        <w:tc>
          <w:tcPr>
            <w:tcW w:w="3188" w:type="dxa"/>
          </w:tcPr>
          <w:p w14:paraId="34387D14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auto"/>
              </w:rPr>
              <w:t>运用听写、填空强化生字记忆；通过图文对照、朗读感悟奇石特点；设计观察描写作业，引导学生运用观察方法，提升语言运用能力；结合绘画作业，培养审美能力。</w:t>
            </w:r>
          </w:p>
        </w:tc>
      </w:tr>
      <w:tr w14:paraId="2AF4DC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5" w:type="dxa"/>
            <w:vMerge w:val="continue"/>
          </w:tcPr>
          <w:p w14:paraId="0149E8AA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0" w:type="dxa"/>
            <w:vAlign w:val="center"/>
          </w:tcPr>
          <w:p w14:paraId="4A58B06C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《日月潭》</w:t>
            </w:r>
          </w:p>
        </w:tc>
        <w:tc>
          <w:tcPr>
            <w:tcW w:w="3090" w:type="dxa"/>
          </w:tcPr>
          <w:p w14:paraId="3D12D8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auto"/>
              </w:rPr>
              <w:t>1. 字词巩固：认读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auto"/>
                <w:lang w:val="en-US" w:eastAsia="zh-CN"/>
              </w:rPr>
              <w:t>“谭、茂”等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auto"/>
              </w:rPr>
              <w:t>生字，规范书写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auto"/>
                <w:lang w:val="en-US" w:eastAsia="zh-CN"/>
              </w:rPr>
              <w:t>“湖、区”等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auto"/>
              </w:rPr>
              <w:t>汉字，掌握重点词语用法。2. 内容梳理：梳理日月潭不同时段的景色特点。3. 景物描写：用积累的词语描述日月潭美景或身边景物。</w:t>
            </w:r>
          </w:p>
        </w:tc>
        <w:tc>
          <w:tcPr>
            <w:tcW w:w="2421" w:type="dxa"/>
          </w:tcPr>
          <w:p w14:paraId="0D7B7C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auto"/>
              </w:rPr>
              <w:t>1. 顺序感知：理解课文按时间顺序描写景色的方法，并尝试运用。2. 语言组织：将积累的优美词语灵活运用到描写中，避免表达单调。</w:t>
            </w:r>
          </w:p>
        </w:tc>
        <w:tc>
          <w:tcPr>
            <w:tcW w:w="3188" w:type="dxa"/>
          </w:tcPr>
          <w:p w14:paraId="59EFF91C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auto"/>
              </w:rPr>
              <w:t>通过书写、近义词配对巩固字词；设计思维导图作业，帮助梳理景色变化；布置景物描写任务，巩固观察顺序，提升表达能力；通过资料收集，拓宽文化视野。</w:t>
            </w:r>
          </w:p>
        </w:tc>
      </w:tr>
      <w:tr w14:paraId="648148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5" w:type="dxa"/>
            <w:vMerge w:val="continue"/>
          </w:tcPr>
          <w:p w14:paraId="1114E259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0" w:type="dxa"/>
            <w:vAlign w:val="center"/>
          </w:tcPr>
          <w:p w14:paraId="5195D189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《葡萄沟》</w:t>
            </w:r>
          </w:p>
        </w:tc>
        <w:tc>
          <w:tcPr>
            <w:tcW w:w="3090" w:type="dxa"/>
          </w:tcPr>
          <w:p w14:paraId="3A8120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1. 字词学习：认读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eastAsia="zh-CN"/>
              </w:rPr>
              <w:t>“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葡、萄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eastAsia="zh-CN"/>
              </w:rPr>
              <w:t>”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 xml:space="preserve">生字，规范书写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eastAsia="zh-CN"/>
              </w:rPr>
              <w:t>“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份、枝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eastAsia="zh-CN"/>
              </w:rPr>
              <w:t>”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等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汉字，区分易混淆字。2. 朗读感悟：流利朗读课文，感受葡萄沟的物产丰富。3. 生活联系：介绍家乡特产，联系生活表达感受</w:t>
            </w:r>
          </w:p>
        </w:tc>
        <w:tc>
          <w:tcPr>
            <w:tcW w:w="2421" w:type="dxa"/>
          </w:tcPr>
          <w:p w14:paraId="3ECCF8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1. 情感体会：感受葡萄沟的地域特色，激发对不同地域的喜爱之情。2. 表达连贯：清晰、有条理地介绍特产，做到语句通顺、内容具体。</w:t>
            </w:r>
          </w:p>
        </w:tc>
        <w:tc>
          <w:tcPr>
            <w:tcW w:w="3188" w:type="dxa"/>
          </w:tcPr>
          <w:p w14:paraId="53C3C740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通过听写、组词巩固字词；通过朗读感受葡萄沟的美好；设计家乡特产介绍作业，引导联系生活，提升表达能力；结合宣传卡制作，培养审美和实践能力。</w:t>
            </w:r>
          </w:p>
        </w:tc>
      </w:tr>
      <w:tr w14:paraId="502FF9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65" w:type="dxa"/>
            <w:vMerge w:val="continue"/>
          </w:tcPr>
          <w:p w14:paraId="5F6FB0AB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0" w:type="dxa"/>
            <w:vAlign w:val="center"/>
          </w:tcPr>
          <w:p w14:paraId="0DD9A2E4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</w:p>
          <w:p w14:paraId="486BBB56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auto"/>
              </w:rPr>
              <w:t>语文园地四</w:t>
            </w:r>
          </w:p>
        </w:tc>
        <w:tc>
          <w:tcPr>
            <w:tcW w:w="3090" w:type="dxa"/>
          </w:tcPr>
          <w:p w14:paraId="4371FD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1. 字词巩固：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认识生活中的一些常用字，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积累并运用描写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颜色的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词语。2. 写话训练：按顺序描写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喜爱的玩具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，做到条理清晰、语句通顺。3. 阅读积累：完成读书分享任务，积累阅读经验。</w:t>
            </w:r>
          </w:p>
        </w:tc>
        <w:tc>
          <w:tcPr>
            <w:tcW w:w="2421" w:type="dxa"/>
          </w:tcPr>
          <w:p w14:paraId="39322A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1. 灵活运用：将积累的词语和句子灵活运用到写话中，避免生搬硬套。2. 有序表达：熟练运用按顺序观察的方法，使景物描写条理清晰。</w:t>
            </w:r>
          </w:p>
        </w:tc>
        <w:tc>
          <w:tcPr>
            <w:tcW w:w="3188" w:type="dxa"/>
          </w:tcPr>
          <w:p w14:paraId="448E4CB3">
            <w:pP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通过形近字对比、词语积累游戏强化字词基础；设计景物描写专项练习，巩固观察方法；开展读书分享会，激发阅读兴趣；通过互评互改，提升写话质量</w:t>
            </w:r>
          </w:p>
        </w:tc>
      </w:tr>
    </w:tbl>
    <w:p w14:paraId="56EBF7BF">
      <w:pPr>
        <w:rPr>
          <w:rFonts w:hint="default"/>
          <w:sz w:val="28"/>
          <w:szCs w:val="28"/>
          <w:lang w:val="en-US" w:eastAsia="zh-CN"/>
        </w:rPr>
      </w:pPr>
    </w:p>
    <w:p w14:paraId="2530319E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62C4E5F9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 w14:paraId="2A5B150F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 w14:paraId="3C86026F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 w14:paraId="37A4100E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 w14:paraId="1D62237D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 w14:paraId="1D624C58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 w14:paraId="66069980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 w14:paraId="56C26646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 w14:paraId="238BB204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 w14:paraId="4705ADFD"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单元作业主题设计</w:t>
      </w:r>
    </w:p>
    <w:tbl>
      <w:tblPr>
        <w:tblStyle w:val="5"/>
        <w:tblW w:w="0" w:type="auto"/>
        <w:tblInd w:w="12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6"/>
        <w:gridCol w:w="1213"/>
        <w:gridCol w:w="6832"/>
        <w:gridCol w:w="2731"/>
      </w:tblGrid>
      <w:tr w14:paraId="6AFE8E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6" w:type="dxa"/>
            <w:vAlign w:val="top"/>
          </w:tcPr>
          <w:p w14:paraId="379584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主要情境</w:t>
            </w:r>
          </w:p>
        </w:tc>
        <w:tc>
          <w:tcPr>
            <w:tcW w:w="1213" w:type="dxa"/>
            <w:vAlign w:val="top"/>
          </w:tcPr>
          <w:p w14:paraId="38546B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作业主题</w:t>
            </w:r>
          </w:p>
        </w:tc>
        <w:tc>
          <w:tcPr>
            <w:tcW w:w="6832" w:type="dxa"/>
            <w:vAlign w:val="top"/>
          </w:tcPr>
          <w:p w14:paraId="3221AA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主要“教—学—评”活动</w:t>
            </w:r>
          </w:p>
        </w:tc>
        <w:tc>
          <w:tcPr>
            <w:tcW w:w="2731" w:type="dxa"/>
            <w:vAlign w:val="top"/>
          </w:tcPr>
          <w:p w14:paraId="38111D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 w:val="0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语文要素</w:t>
            </w:r>
          </w:p>
        </w:tc>
      </w:tr>
      <w:tr w14:paraId="115A9E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6" w:type="dxa"/>
            <w:vMerge w:val="restart"/>
          </w:tcPr>
          <w:p w14:paraId="73E3A10F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“祖国美景打卡之旅”：小朋友们化身小游客，开启探寻祖国美景的旅程，分为 “诗画山水站”“奇石探秘站”“潭光山色站”“瓜果飘香站”“智慧乐园站” 五个站点，完成任务收集 “美景打卡徽章”，成为 “全能小游客”。</w:t>
            </w:r>
          </w:p>
          <w:p w14:paraId="0574AD93">
            <w:pPr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</w:p>
          <w:p w14:paraId="3C4A4094">
            <w:pPr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</w:p>
          <w:p w14:paraId="7AE71351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</w:p>
        </w:tc>
        <w:tc>
          <w:tcPr>
            <w:tcW w:w="1213" w:type="dxa"/>
          </w:tcPr>
          <w:p w14:paraId="7DD28ED7">
            <w:pPr>
              <w:jc w:val="left"/>
              <w:rPr>
                <w:rFonts w:hint="eastAsia" w:ascii="仿宋" w:hAnsi="仿宋" w:eastAsia="仿宋" w:cs="仿宋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1. 诗画山水站（《古诗二首》）</w:t>
            </w:r>
          </w:p>
        </w:tc>
        <w:tc>
          <w:tcPr>
            <w:tcW w:w="6832" w:type="dxa"/>
          </w:tcPr>
          <w:p w14:paraId="6CE097B5">
            <w:pPr>
              <w:rPr>
                <w:rFonts w:hint="eastAsia" w:ascii="仿宋" w:hAnsi="仿宋" w:eastAsia="仿宋" w:cs="仿宋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教学活动：教师带领学生吟诵古诗，结合插图讲解诗意；通过配乐朗读，感受诗歌韵律美。学习活动：学生配乐吟诵古诗，背诵古诗；结合插图说说诗句意思；收集描写山水的古诗或图片。评价活动：通过吟诵评价对诗歌情感的把握；查看分享的资料，评价积累和理解能力。</w:t>
            </w:r>
          </w:p>
        </w:tc>
        <w:tc>
          <w:tcPr>
            <w:tcW w:w="2731" w:type="dxa"/>
            <w:vMerge w:val="restart"/>
          </w:tcPr>
          <w:p w14:paraId="70A1F3A2">
            <w:pPr>
              <w:numPr>
                <w:ilvl w:val="0"/>
                <w:numId w:val="15"/>
              </w:numP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识字写字：认识生字，掌握偏旁，规范书写汉字，培养良好书写习惯。</w:t>
            </w:r>
          </w:p>
          <w:p w14:paraId="611AA0C2">
            <w:pPr>
              <w:numPr>
                <w:ilvl w:val="0"/>
                <w:numId w:val="0"/>
              </w:numP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2. 阅读：正确、流利、有感情地朗读古诗，背诵古诗，理解诗句大意。</w:t>
            </w:r>
          </w:p>
          <w:p w14:paraId="09F9120C">
            <w:pPr>
              <w:numPr>
                <w:ilvl w:val="0"/>
                <w:numId w:val="0"/>
              </w:numP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3. 表达：能用简单的话解释诗句，尝试用积累的词语造句，清晰表达自己的想法。</w:t>
            </w:r>
          </w:p>
          <w:p w14:paraId="729E0BF8">
            <w:pPr>
              <w:numPr>
                <w:ilvl w:val="0"/>
                <w:numId w:val="0"/>
              </w:numPr>
              <w:rPr>
                <w:rFonts w:hint="eastAsia" w:ascii="仿宋" w:hAnsi="仿宋" w:eastAsia="仿宋" w:cs="仿宋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4. 思维：通过图文对照、联想想象，理解诗歌意境，发展形象思维。</w:t>
            </w:r>
          </w:p>
        </w:tc>
      </w:tr>
      <w:tr w14:paraId="746C06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6" w:type="dxa"/>
            <w:vMerge w:val="continue"/>
          </w:tcPr>
          <w:p w14:paraId="0210F8A6">
            <w:pPr>
              <w:rPr>
                <w:rFonts w:hint="eastAsia" w:ascii="仿宋" w:hAnsi="仿宋" w:eastAsia="仿宋" w:cs="仿宋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</w:p>
        </w:tc>
        <w:tc>
          <w:tcPr>
            <w:tcW w:w="1213" w:type="dxa"/>
          </w:tcPr>
          <w:p w14:paraId="01EDBAB6">
            <w:pPr>
              <w:jc w:val="left"/>
              <w:rPr>
                <w:rFonts w:hint="eastAsia" w:ascii="仿宋" w:hAnsi="仿宋" w:eastAsia="仿宋" w:cs="仿宋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2. 奇石探秘站（《黄山奇石》）</w:t>
            </w:r>
          </w:p>
        </w:tc>
        <w:tc>
          <w:tcPr>
            <w:tcW w:w="6832" w:type="dxa"/>
          </w:tcPr>
          <w:p w14:paraId="373A91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教学活动：教师展示黄山奇石图片、视频，引导学生观察奇石特点；讲解描写景物的方法。学习活动：学生朗读课文，背诵描写奇石的段落；观察身边 “奇石” 或物品，用词语形容；画一画喜欢的奇石并配文字。评价活动：通过朗读评价对奇石特点的把握；查看绘画和文字作品，评价观察和表达能力。</w:t>
            </w:r>
          </w:p>
        </w:tc>
        <w:tc>
          <w:tcPr>
            <w:tcW w:w="2731" w:type="dxa"/>
            <w:vMerge w:val="continue"/>
          </w:tcPr>
          <w:p w14:paraId="3F17D509">
            <w:pPr>
              <w:rPr>
                <w:rFonts w:hint="eastAsia" w:ascii="仿宋" w:hAnsi="仿宋" w:eastAsia="仿宋" w:cs="仿宋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</w:p>
        </w:tc>
      </w:tr>
      <w:tr w14:paraId="14E7C2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6" w:type="dxa"/>
            <w:vMerge w:val="continue"/>
          </w:tcPr>
          <w:p w14:paraId="45A3D86C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13" w:type="dxa"/>
          </w:tcPr>
          <w:p w14:paraId="5AEB9090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  <w:t>3. 潭光山色站（《日月潭》）</w:t>
            </w:r>
          </w:p>
        </w:tc>
        <w:tc>
          <w:tcPr>
            <w:tcW w:w="6832" w:type="dxa"/>
          </w:tcPr>
          <w:p w14:paraId="70EC4E43">
            <w:pPr>
              <w:rPr>
                <w:rFonts w:hint="eastAsia" w:ascii="仿宋" w:hAnsi="仿宋" w:eastAsia="仿宋" w:cs="仿宋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教学活动：教师播放日月潭风光视频，引导学生梳理不同时段景色；讲解按顺序观察的方法。学习活动：学生朗读课文，积累描写景色的词语；用思维导图梳理景色变化；描述身边的湖或潭。评价活动：通过课堂提问评价对课文内容的理解；查看描写作品，评价观察和表达能力。</w:t>
            </w:r>
          </w:p>
        </w:tc>
        <w:tc>
          <w:tcPr>
            <w:tcW w:w="2731" w:type="dxa"/>
            <w:vMerge w:val="continue"/>
          </w:tcPr>
          <w:p w14:paraId="6014AFC7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1AEB1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6" w:type="dxa"/>
            <w:vMerge w:val="continue"/>
          </w:tcPr>
          <w:p w14:paraId="6AAC2D58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13" w:type="dxa"/>
          </w:tcPr>
          <w:p w14:paraId="60A4B1E8">
            <w:pPr>
              <w:rPr>
                <w:rFonts w:hint="eastAsia" w:ascii="仿宋" w:hAnsi="仿宋" w:eastAsia="仿宋" w:cs="仿宋"/>
                <w:b/>
                <w:bCs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4. 瓜果飘香站（《葡萄沟》）</w:t>
            </w:r>
          </w:p>
        </w:tc>
        <w:tc>
          <w:tcPr>
            <w:tcW w:w="6832" w:type="dxa"/>
          </w:tcPr>
          <w:p w14:paraId="65E5A78C">
            <w:pPr>
              <w:rPr>
                <w:rFonts w:hint="eastAsia" w:ascii="仿宋" w:hAnsi="仿宋" w:eastAsia="仿宋" w:cs="仿宋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教学活动：教师分享葡萄沟地域文化和物产资料，引导学生感受地域特色；组织特产分享交流。学习活动：学生朗读课文，背诵精彩段落；收集家乡特产资料；介绍家乡特产。评价活动：通过朗读评价对课文情感的体会；查看分享内容，评价表达能力和积累情况。</w:t>
            </w:r>
          </w:p>
        </w:tc>
        <w:tc>
          <w:tcPr>
            <w:tcW w:w="2731" w:type="dxa"/>
            <w:vMerge w:val="continue"/>
          </w:tcPr>
          <w:p w14:paraId="38841F95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177EBB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6" w:type="dxa"/>
            <w:vMerge w:val="continue"/>
            <w:vAlign w:val="top"/>
          </w:tcPr>
          <w:p w14:paraId="4AF15DEB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213" w:type="dxa"/>
          </w:tcPr>
          <w:p w14:paraId="1B1DB2A3">
            <w:pPr>
              <w:rPr>
                <w:rFonts w:hint="eastAsia" w:ascii="仿宋" w:hAnsi="仿宋" w:eastAsia="仿宋" w:cs="仿宋"/>
                <w:b/>
                <w:bCs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5. 智慧乐园站（语文园地四）</w:t>
            </w:r>
          </w:p>
        </w:tc>
        <w:tc>
          <w:tcPr>
            <w:tcW w:w="6832" w:type="dxa"/>
          </w:tcPr>
          <w:p w14:paraId="431154FB">
            <w:pPr>
              <w:rPr>
                <w:rFonts w:hint="eastAsia" w:ascii="仿宋" w:hAnsi="仿宋" w:eastAsia="仿宋" w:cs="仿宋"/>
                <w:sz w:val="28"/>
                <w:szCs w:val="28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教学活动：教师开展字词巩固游戏、句子仿写练习；组织 “快乐读书吧” 分享会。学习活动：学生参与字词游戏，积累词语；按顺序描写一处景物；分享阅读收获。评价活动：通过字词测试评价积累情况；查看景物描写作品，评价观察和写话能力；通过分享评价阅读效果。</w:t>
            </w:r>
          </w:p>
        </w:tc>
        <w:tc>
          <w:tcPr>
            <w:tcW w:w="2731" w:type="dxa"/>
            <w:vMerge w:val="continue"/>
          </w:tcPr>
          <w:p w14:paraId="3D91CDFB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 w14:paraId="53B5A50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81" w:firstLineChars="100"/>
        <w:jc w:val="center"/>
        <w:textAlignment w:val="auto"/>
        <w:rPr>
          <w:rFonts w:hint="eastAsia" w:ascii="黑体" w:hAnsi="黑体" w:eastAsia="黑体" w:cs="黑体"/>
          <w:b/>
          <w:bCs/>
          <w:color w:val="000000"/>
          <w:sz w:val="28"/>
          <w:szCs w:val="28"/>
        </w:rPr>
      </w:pPr>
    </w:p>
    <w:p w14:paraId="7213E64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81" w:firstLineChars="100"/>
        <w:jc w:val="center"/>
        <w:textAlignment w:val="auto"/>
        <w:rPr>
          <w:rFonts w:hint="eastAsia" w:ascii="黑体" w:hAnsi="黑体" w:eastAsia="黑体" w:cs="黑体"/>
          <w:b/>
          <w:bCs/>
          <w:color w:val="000000"/>
          <w:sz w:val="28"/>
          <w:szCs w:val="28"/>
        </w:rPr>
      </w:pPr>
    </w:p>
    <w:p w14:paraId="78B67AE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81" w:firstLineChars="100"/>
        <w:jc w:val="center"/>
        <w:textAlignment w:val="auto"/>
        <w:rPr>
          <w:rFonts w:hint="eastAsia" w:ascii="黑体" w:hAnsi="黑体" w:eastAsia="黑体" w:cs="黑体"/>
          <w:b/>
          <w:bCs/>
          <w:color w:val="000000"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color w:val="000000"/>
          <w:sz w:val="28"/>
          <w:szCs w:val="28"/>
        </w:rPr>
        <w:t>单元作业设计思路</w:t>
      </w:r>
    </w:p>
    <w:p w14:paraId="226363A7">
      <w:pPr>
        <w:keepNext w:val="0"/>
        <w:keepLines w:val="0"/>
        <w:pageBreakBefore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  <w:rPr>
          <w:rFonts w:ascii="Segoe UI" w:hAnsi="Segoe UI" w:eastAsia="Segoe UI" w:cs="Segoe UI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color="auto" w:fill="auto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color="auto" w:fill="auto"/>
        </w:rPr>
        <w:t>紧扣主题：围绕 “祖国风光无限好 留心观察赏美景” 单元主题，结合课文特色设计情境化作业。</w:t>
      </w:r>
    </w:p>
    <w:p w14:paraId="3C78618B">
      <w:pPr>
        <w:keepNext w:val="0"/>
        <w:keepLines w:val="0"/>
        <w:pageBreakBefore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480" w:firstLineChars="0"/>
        <w:textAlignment w:val="auto"/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color="auto" w:fill="auto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color="auto" w:fill="auto"/>
        </w:rPr>
        <w:t>落实要素：聚焦识字写字、阅读背诵、观察表达等语文要素，安排针对性练习，提升语文素养。</w:t>
      </w:r>
    </w:p>
    <w:p w14:paraId="3139E847">
      <w:pPr>
        <w:keepNext w:val="0"/>
        <w:keepLines w:val="0"/>
        <w:pageBreakBefore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480" w:firstLineChars="0"/>
        <w:textAlignment w:val="auto"/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color="auto" w:fill="auto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color="auto" w:fill="auto"/>
        </w:rPr>
        <w:t>分层设计：分为基础</w:t>
      </w:r>
      <w:r>
        <w:rPr>
          <w:rFonts w:hint="eastAsia" w:ascii="Segoe UI" w:hAnsi="Segoe UI" w:eastAsia="宋体" w:cs="Segoe UI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color="auto" w:fill="auto"/>
          <w:lang w:val="en-US" w:eastAsia="zh-CN"/>
        </w:rPr>
        <w:t>作业</w:t>
      </w: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color="auto" w:fill="auto"/>
        </w:rPr>
        <w:t>、</w:t>
      </w:r>
      <w:r>
        <w:rPr>
          <w:rFonts w:hint="eastAsia" w:ascii="Segoe UI" w:hAnsi="Segoe UI" w:eastAsia="宋体" w:cs="Segoe UI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color="auto" w:fill="auto"/>
          <w:lang w:val="en-US" w:eastAsia="zh-CN"/>
        </w:rPr>
        <w:t>自主作业</w:t>
      </w: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color="auto" w:fill="auto"/>
        </w:rPr>
        <w:t>、拓展作业，满足不同学生需求，增强成就感。</w:t>
      </w:r>
    </w:p>
    <w:p w14:paraId="69F07BD2">
      <w:pPr>
        <w:keepNext w:val="0"/>
        <w:keepLines w:val="0"/>
        <w:pageBreakBefore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480" w:firstLineChars="0"/>
        <w:textAlignment w:val="auto"/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color="auto" w:fill="auto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color="auto" w:fill="auto"/>
        </w:rPr>
        <w:t>多元评价：采用自评、互评、师评相结合的方式，全面了解学习情况，促进自我反思提升。</w:t>
      </w:r>
    </w:p>
    <w:p w14:paraId="4025187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480" w:leftChars="0"/>
        <w:textAlignment w:val="auto"/>
        <w:rPr>
          <w:rFonts w:hint="eastAsia" w:ascii="Segoe UI" w:hAnsi="Segoe UI" w:eastAsia="Segoe UI" w:cs="Segoe UI"/>
          <w:b/>
          <w:bCs/>
          <w:i w:val="0"/>
          <w:iCs w:val="0"/>
          <w:caps w:val="0"/>
          <w:color w:val="222222"/>
          <w:spacing w:val="0"/>
          <w:sz w:val="24"/>
          <w:szCs w:val="24"/>
          <w:shd w:val="clear" w:color="auto" w:fill="auto"/>
        </w:rPr>
      </w:pPr>
    </w:p>
    <w:tbl>
      <w:tblPr>
        <w:tblStyle w:val="4"/>
        <w:tblW w:w="13496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1"/>
        <w:gridCol w:w="6548"/>
        <w:gridCol w:w="3652"/>
        <w:gridCol w:w="1665"/>
      </w:tblGrid>
      <w:tr w14:paraId="78AFFAD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349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59EAD5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1.《古诗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二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首》</w:t>
            </w:r>
          </w:p>
        </w:tc>
      </w:tr>
      <w:tr w14:paraId="6C41E3E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16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B116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作业层次 </w:t>
            </w:r>
          </w:p>
        </w:tc>
        <w:tc>
          <w:tcPr>
            <w:tcW w:w="6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04DD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36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03F0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A622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1" w:firstLineChars="100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时 长</w:t>
            </w:r>
          </w:p>
        </w:tc>
      </w:tr>
      <w:tr w14:paraId="564BAA0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6CF0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  <w:lang w:eastAsia="zh-CN"/>
              </w:rPr>
              <w:t>基础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  <w:t>作业</w:t>
            </w:r>
          </w:p>
        </w:tc>
        <w:tc>
          <w:tcPr>
            <w:tcW w:w="6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2526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看拼音写词语：一、看拼音，写词语。</w:t>
            </w:r>
          </w:p>
          <w:p w14:paraId="25073C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eastAsia="zh-CN"/>
              </w:rPr>
              <w:drawing>
                <wp:inline distT="0" distB="0" distL="114300" distR="114300">
                  <wp:extent cx="4016375" cy="793750"/>
                  <wp:effectExtent l="0" t="0" r="9525" b="6350"/>
                  <wp:docPr id="3" name="图片 3" descr="微信图片_20251228131947_97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51228131947_97_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6375" cy="79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C7A1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。</w:t>
            </w:r>
          </w:p>
        </w:tc>
        <w:tc>
          <w:tcPr>
            <w:tcW w:w="36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76B4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作业分析：考查生字拼音、字形掌握，检验认读和拼写能力，区分易混淆字。设计意图：巩固字词基础，强化拼音与汉字对应认知，为阅读和表达铺路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F9CE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</w:rPr>
              <w:t>分钟</w:t>
            </w:r>
          </w:p>
        </w:tc>
      </w:tr>
      <w:tr w14:paraId="2BA4319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8A78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  <w:lang w:val="en-US" w:eastAsia="zh-CN"/>
              </w:rPr>
              <w:t>自主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  <w:t>作业</w:t>
            </w:r>
          </w:p>
        </w:tc>
        <w:tc>
          <w:tcPr>
            <w:tcW w:w="6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D889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一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、选一选。（填序号）</w:t>
            </w:r>
          </w:p>
          <w:p w14:paraId="1D7AA2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1.下列加点字读音全部正确的一项是（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）</w:t>
            </w:r>
          </w:p>
          <w:p w14:paraId="22DA3D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①瀑布(pò) 遥远(yáo)</w:t>
            </w:r>
          </w:p>
          <w:p w14:paraId="688DD9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②穷尽(qióng) 登高(dēng)</w:t>
            </w:r>
          </w:p>
          <w:p w14:paraId="420906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③山川(cuān) 尽头(jìng)</w:t>
            </w:r>
          </w:p>
          <w:p w14:paraId="445DED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④依靠(yī) 紫色(zhǐ)</w:t>
            </w:r>
          </w:p>
          <w:p w14:paraId="7B3EF6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2. 给下列诗句中的加点字选择正确的解释。</w:t>
            </w:r>
          </w:p>
          <w:p w14:paraId="2D191F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白日依山尽（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）①同意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 xml:space="preserve">②按照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③依傍</w:t>
            </w:r>
          </w:p>
          <w:p w14:paraId="3EFCDA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欲穷千里目（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）①欲望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 xml:space="preserve">②想要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③将要</w:t>
            </w:r>
          </w:p>
          <w:p w14:paraId="224EA7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3.下列对诗歌分析错误的一项是（）</w:t>
            </w:r>
          </w:p>
          <w:p w14:paraId="116CEE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①“飞流直下三千尺”中的“三千尺”指具体数字。</w:t>
            </w:r>
          </w:p>
          <w:p w14:paraId="285821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②《登鹳雀楼》和《望庐山瀑布》都表达了诗人对祖国山川的赞美。</w:t>
            </w:r>
          </w:p>
          <w:p w14:paraId="40E2CF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③“欲穷千里目，更上一层楼。”这两句诗告诉我们：站得高才能看得远，想要取得更大的成功，就要付出更多的努力。</w:t>
            </w:r>
          </w:p>
          <w:p w14:paraId="1F185D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二、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背诵两首古诗，结合插图，用3-5句话说说《登鹳雀楼》的诗句意思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eastAsia="zh-CN"/>
              </w:rPr>
              <w:t>。</w:t>
            </w:r>
          </w:p>
        </w:tc>
        <w:tc>
          <w:tcPr>
            <w:tcW w:w="36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7C3A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作业分析：考查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词语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积累能力，诗意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分析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考验理解和语言组织能力。</w:t>
            </w:r>
          </w:p>
          <w:p w14:paraId="7601A7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设计意图：通过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分析题意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提升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解决问题的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能力。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5B62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</w:rPr>
              <w:t>分钟</w:t>
            </w:r>
          </w:p>
        </w:tc>
      </w:tr>
      <w:tr w14:paraId="341AC4F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</w:trPr>
        <w:tc>
          <w:tcPr>
            <w:tcW w:w="16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1F20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  <w:lang w:eastAsia="zh-CN"/>
              </w:rPr>
              <w:t>拓展作业</w:t>
            </w:r>
          </w:p>
        </w:tc>
        <w:tc>
          <w:tcPr>
            <w:tcW w:w="6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C0C68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一、请你从下面两幅图中选一幅作为《望庐山瀑布》的配图，说说你的理由。</w:t>
            </w:r>
          </w:p>
          <w:p w14:paraId="79B61B0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shd w:val="clear" w:color="auto" w:fill="auto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drawing>
                <wp:inline distT="0" distB="0" distL="114300" distR="114300">
                  <wp:extent cx="4015105" cy="1450340"/>
                  <wp:effectExtent l="0" t="0" r="10795" b="10160"/>
                  <wp:docPr id="4" name="图片 4" descr="微信图片_20251228133100_100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51228133100_100_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5105" cy="145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二、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收集1首描写山水的简单古诗，和家人一起吟诵；尝试用“像”字写一个比喻句，描写一处景物。</w:t>
            </w:r>
          </w:p>
        </w:tc>
        <w:tc>
          <w:tcPr>
            <w:tcW w:w="36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32A6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作业分析：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通过观察图片，培养分析和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想象能力。</w:t>
            </w:r>
          </w:p>
          <w:p w14:paraId="63B508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设计意图：通过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分析问题，提升理解表达能力。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F06C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  <w:t>15分钟</w:t>
            </w:r>
          </w:p>
        </w:tc>
      </w:tr>
    </w:tbl>
    <w:p w14:paraId="0925155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  <w:shd w:val="clear" w:color="auto" w:fill="auto"/>
        </w:rPr>
      </w:pPr>
    </w:p>
    <w:p w14:paraId="2267957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</w:p>
    <w:tbl>
      <w:tblPr>
        <w:tblStyle w:val="4"/>
        <w:tblW w:w="1344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2"/>
        <w:gridCol w:w="5115"/>
        <w:gridCol w:w="5055"/>
        <w:gridCol w:w="1665"/>
      </w:tblGrid>
      <w:tr w14:paraId="4A6BE40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1344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AA04A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2.</w:t>
            </w:r>
            <w:r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auto"/>
              </w:rPr>
              <w:t>《黄山奇石》</w:t>
            </w:r>
          </w:p>
        </w:tc>
      </w:tr>
      <w:tr w14:paraId="14A3897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63DEC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  <w:p w14:paraId="578619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511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1BD8B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50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38378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CF202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1" w:firstLineChars="100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时 长</w:t>
            </w:r>
          </w:p>
          <w:p w14:paraId="730CAF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</w:p>
        </w:tc>
      </w:tr>
      <w:tr w14:paraId="7719B15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7CAB9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基础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511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F0D9668">
            <w:pPr>
              <w:widowControl/>
              <w:numPr>
                <w:ilvl w:val="0"/>
                <w:numId w:val="17"/>
              </w:numPr>
              <w:spacing w:line="360" w:lineRule="exact"/>
              <w:ind w:leftChars="0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听写生字：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仙、顶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、巨、位、闪、狗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形、状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；用 “奇怪、巨大” 造句。</w:t>
            </w:r>
          </w:p>
          <w:p w14:paraId="0550F9E8">
            <w:pPr>
              <w:widowControl/>
              <w:numPr>
                <w:ilvl w:val="0"/>
                <w:numId w:val="0"/>
              </w:numPr>
              <w:spacing w:line="360" w:lineRule="exact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2. 用“√”给导游词中的加点字选择正确的读音。</w:t>
            </w:r>
          </w:p>
          <w:p w14:paraId="7EA6D20D">
            <w:pPr>
              <w:widowControl/>
              <w:numPr>
                <w:ilvl w:val="0"/>
                <w:numId w:val="0"/>
              </w:numPr>
              <w:spacing w:line="360" w:lineRule="exact"/>
              <w:ind w:leftChars="0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风景区(jīn jǐng) 安徽省(shěn shěng) 奇形怪状(zuàng zhuàng)</w:t>
            </w:r>
          </w:p>
          <w:p w14:paraId="3146C087">
            <w:pPr>
              <w:widowControl/>
              <w:numPr>
                <w:ilvl w:val="0"/>
                <w:numId w:val="0"/>
              </w:numPr>
              <w:spacing w:line="360" w:lineRule="exact"/>
              <w:ind w:leftChars="0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</w:p>
          <w:p w14:paraId="77AD9392">
            <w:pPr>
              <w:widowControl/>
              <w:numPr>
                <w:ilvl w:val="0"/>
                <w:numId w:val="0"/>
              </w:numPr>
              <w:spacing w:line="360" w:lineRule="exact"/>
              <w:ind w:leftChars="0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3.下面词语中的“都”与“天都峰”中的“都”读音不同的一项是（）</w:t>
            </w:r>
          </w:p>
          <w:p w14:paraId="5920913D">
            <w:pPr>
              <w:widowControl/>
              <w:numPr>
                <w:ilvl w:val="0"/>
                <w:numId w:val="0"/>
              </w:numPr>
              <w:spacing w:line="360" w:lineRule="exact"/>
              <w:ind w:leftChars="0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①都市 ②首都 ③都来 ④都城</w:t>
            </w:r>
          </w:p>
          <w:p w14:paraId="0B594A2E">
            <w:pPr>
              <w:widowControl/>
              <w:numPr>
                <w:ilvl w:val="0"/>
                <w:numId w:val="0"/>
              </w:numPr>
              <w:spacing w:line="360" w:lineRule="exact"/>
              <w:ind w:leftChars="0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</w:p>
          <w:p w14:paraId="3FF6F517">
            <w:pPr>
              <w:widowControl/>
              <w:numPr>
                <w:ilvl w:val="0"/>
                <w:numId w:val="0"/>
              </w:numPr>
              <w:spacing w:line="360" w:lineRule="exact"/>
              <w:ind w:leftChars="0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4.下面不可以替换画线词语“优美”的一项是（）</w:t>
            </w:r>
          </w:p>
          <w:p w14:paraId="6B7D5357">
            <w:pPr>
              <w:widowControl/>
              <w:numPr>
                <w:ilvl w:val="0"/>
                <w:numId w:val="0"/>
              </w:numPr>
              <w:spacing w:line="360" w:lineRule="exact"/>
              <w:ind w:leftChars="0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①秀丽 ②秀美 ③优秀 ④瑰丽</w:t>
            </w:r>
          </w:p>
        </w:tc>
        <w:tc>
          <w:tcPr>
            <w:tcW w:w="50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722E7A27">
            <w:pPr>
              <w:widowControl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作业分析：听写考查生字掌握扎实程度，造句检验词语运用能力。</w:t>
            </w:r>
          </w:p>
          <w:p w14:paraId="6C1FF944">
            <w:pPr>
              <w:widowControl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设计意图：巩固生字词，强化词语积累与运用，提升语言表达准确性。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22FB3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10分钟</w:t>
            </w:r>
          </w:p>
        </w:tc>
      </w:tr>
      <w:tr w14:paraId="0B5A5A3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71C03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自主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511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0C7D05F4">
            <w:pPr>
              <w:widowControl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drawing>
                <wp:inline distT="0" distB="0" distL="114300" distR="114300">
                  <wp:extent cx="3086735" cy="1426210"/>
                  <wp:effectExtent l="0" t="0" r="12065" b="8890"/>
                  <wp:docPr id="6" name="图片 6" descr="微信图片_20251228140858_105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51228140858_105_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73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4EA34397">
            <w:pPr>
              <w:widowControl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作业分析：考查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学生分析能力和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观察能力。</w:t>
            </w:r>
          </w:p>
          <w:p w14:paraId="427A447B">
            <w:pPr>
              <w:widowControl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设计意图：引导学以致用，提升观察和表达能力。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CF3E0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10分钟</w:t>
            </w:r>
          </w:p>
        </w:tc>
      </w:tr>
      <w:tr w14:paraId="71969ED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2" w:hRule="atLeast"/>
        </w:trPr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B4A61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拓展作业</w:t>
            </w:r>
          </w:p>
        </w:tc>
        <w:tc>
          <w:tcPr>
            <w:tcW w:w="511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73395AB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画一画自己心中的 “黄山奇石”，配上 3-5 句解说词；和小组同学分享自己的作品，说说想象思路。</w:t>
            </w:r>
          </w:p>
        </w:tc>
        <w:tc>
          <w:tcPr>
            <w:tcW w:w="50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0C07E2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作业分析：绘画配文字考查审美和概括能力，小组分享考验口语表达能力。</w:t>
            </w:r>
          </w:p>
          <w:p w14:paraId="01A22A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设计意图：融合语文与美术，培养审美创造能力；通过交流，激发思维碰撞，加深对课文的理解。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5739E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10分钟</w:t>
            </w:r>
          </w:p>
        </w:tc>
      </w:tr>
    </w:tbl>
    <w:p w14:paraId="67E49DE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</w:p>
    <w:tbl>
      <w:tblPr>
        <w:tblStyle w:val="4"/>
        <w:tblW w:w="1344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7"/>
        <w:gridCol w:w="5655"/>
        <w:gridCol w:w="4500"/>
        <w:gridCol w:w="1665"/>
      </w:tblGrid>
      <w:tr w14:paraId="30F0697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1344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595F75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  <w:t>.《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日月潭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  <w:t>》</w:t>
            </w:r>
          </w:p>
        </w:tc>
      </w:tr>
      <w:tr w14:paraId="37B496D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6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23A27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作业层次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1275D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450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BEF0A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B4E7B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1" w:firstLineChars="100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时 长</w:t>
            </w:r>
          </w:p>
        </w:tc>
      </w:tr>
      <w:tr w14:paraId="2AC6F8D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6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3530B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基础作业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CAFFE4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看拼音写汉字：tán shuǐ（ ）、rào xíng（ ）、huāng shān（ ）、yǐn yuē（ ）；区分形近字并组词：绕（ ）、浇（ ）；隐（ ）、稳（ ）。</w:t>
            </w:r>
          </w:p>
        </w:tc>
        <w:tc>
          <w:tcPr>
            <w:tcW w:w="450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C2CA4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作业分析：考查生字拼写和形近字区分能力，检验字词掌握情况。</w:t>
            </w:r>
          </w:p>
          <w:p w14:paraId="3A58F1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设计意图：巩固生字词，强化形近字辨析，夯实语言基础。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1D9192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10分钟</w:t>
            </w:r>
          </w:p>
        </w:tc>
      </w:tr>
      <w:tr w14:paraId="5E3116B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6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525A0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自主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作业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2A2CF75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一、用“√”给加点字选择正确的读音。</w:t>
            </w:r>
          </w:p>
          <w:p w14:paraId="595778B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倒映(yìn yìng) 吸引(yǐn yǐng) 隐约(yǐn yǐng)</w:t>
            </w:r>
          </w:p>
          <w:p w14:paraId="2372E6B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环绕(lào rào) 游客(gè kè) 茂盛(sèng shèng)</w:t>
            </w:r>
          </w:p>
          <w:p w14:paraId="0BDCF99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二、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用简单的思维导图梳理日月潭 “清晨、中午” 的景色特点；观察校园的一处景物，按时间顺序说几句话。</w:t>
            </w:r>
          </w:p>
        </w:tc>
        <w:tc>
          <w:tcPr>
            <w:tcW w:w="450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088669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作业分析：思维导图考查逻辑思维和梳理能力，景物描写考验观察和表达能力。</w:t>
            </w:r>
          </w:p>
          <w:p w14:paraId="284DA5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atLeas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设计意图：帮助理清课文结构，加深对内容的理解；巩固按顺序观察的方法，提升表达能力。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756D89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10分钟</w:t>
            </w:r>
          </w:p>
        </w:tc>
      </w:tr>
      <w:tr w14:paraId="12A94D5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5" w:hRule="atLeast"/>
        </w:trPr>
        <w:tc>
          <w:tcPr>
            <w:tcW w:w="16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74D0B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</w:p>
          <w:p w14:paraId="41DAE8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拓展作业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3BDEEB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收集日月潭的传说或特产资料，简单记录下来（可配插图）；和家人分享日月潭的美景，说说自己想去的原因。</w:t>
            </w:r>
          </w:p>
        </w:tc>
        <w:tc>
          <w:tcPr>
            <w:tcW w:w="450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3BF217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作业分析：收集资料考查信息收集能力，分享交流考验口语表达能力。设计意图：拓宽文化视野，增强对地域文化的了解；通过分享，提升口语表达能力，激发对祖国美景的向往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DD1BF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15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  <w:tr w14:paraId="445C829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1344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4DF08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  <w:lang w:val="en-US" w:eastAsia="zh-CN"/>
              </w:rPr>
            </w:pPr>
          </w:p>
          <w:p w14:paraId="60732F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  <w:lang w:val="en-US" w:eastAsia="zh-CN"/>
              </w:rPr>
            </w:pPr>
          </w:p>
          <w:p w14:paraId="4D5EFA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  <w:lang w:val="en-US" w:eastAsia="zh-CN"/>
              </w:rPr>
            </w:pPr>
          </w:p>
          <w:p w14:paraId="6208C9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  <w:lang w:val="en-US" w:eastAsia="zh-CN"/>
              </w:rPr>
              <w:t>4.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  <w:t>《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葡萄沟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  <w:t>》</w:t>
            </w:r>
          </w:p>
        </w:tc>
      </w:tr>
      <w:tr w14:paraId="5D1AED7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6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D8147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  <w:t>作业层次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5409F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  <w:t xml:space="preserve">作业内容 </w:t>
            </w:r>
          </w:p>
        </w:tc>
        <w:tc>
          <w:tcPr>
            <w:tcW w:w="450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E168B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  <w:t xml:space="preserve">作业分析与设计意图 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7BDA1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  <w:t>时 长</w:t>
            </w:r>
          </w:p>
          <w:p w14:paraId="6CD949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</w:pPr>
          </w:p>
        </w:tc>
      </w:tr>
      <w:tr w14:paraId="204A1F0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6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8CFF1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  <w:lang w:eastAsia="zh-CN"/>
              </w:rPr>
              <w:t>基础作业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8D32E8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一、用“√”给加点字选择正确的读音。</w:t>
            </w:r>
          </w:p>
          <w:p w14:paraId="394753B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倒映(yìn yìng) 吸引(yǐn yǐng) 隐约(yǐn yǐng)</w:t>
            </w:r>
          </w:p>
          <w:p w14:paraId="6FD5703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环绕(lào rào) 游客(gè kè) 茂盛(sèng shèng)听写生字：chǎn pǐn（ ）、pú tao（ ）、liú liàn（ ）；辨字组词：沟（ ）、勾（ ）；产（ ）、广（ ）。</w:t>
            </w:r>
          </w:p>
        </w:tc>
        <w:tc>
          <w:tcPr>
            <w:tcW w:w="450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C2B93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作业分析：考查生字听写和形近字区分能力，检验字词掌握扎实程度。设计意图：巩固生字词，强化字形记忆，夯实语言基础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80BA6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  <w:t>10分钟</w:t>
            </w:r>
          </w:p>
        </w:tc>
      </w:tr>
      <w:tr w14:paraId="2A679CA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6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78FEB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shd w:val="clear" w:color="auto" w:fill="auto"/>
                <w:lang w:eastAsia="zh-CN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-1218565</wp:posOffset>
                  </wp:positionH>
                  <wp:positionV relativeFrom="paragraph">
                    <wp:posOffset>6700520</wp:posOffset>
                  </wp:positionV>
                  <wp:extent cx="10711180" cy="7541260"/>
                  <wp:effectExtent l="0" t="0" r="7620" b="2540"/>
                  <wp:wrapNone/>
                  <wp:docPr id="127" name="图片 127" descr="52acc635461e84602ef0ac2885ee9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27" descr="52acc635461e84602ef0ac2885ee9c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1180" cy="754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shd w:val="clear" w:color="auto" w:fill="auto"/>
                <w:lang w:val="en-US" w:eastAsia="zh-CN"/>
              </w:rPr>
              <w:t>自主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  <w:lang w:eastAsia="zh-CN"/>
              </w:rPr>
              <w:t>作业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9A2ED10">
            <w:pPr>
              <w:keepNext w:val="0"/>
              <w:keepLines w:val="0"/>
              <w:pageBreakBefore w:val="0"/>
              <w:widowControl/>
              <w:numPr>
                <w:ilvl w:val="0"/>
                <w:numId w:val="1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用“\”画去括号内不恰当的读音或汉字。</w:t>
            </w:r>
          </w:p>
          <w:p w14:paraId="48B3A74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 xml:space="preserve">收下(sōu shōu) 民族(zú zhú) </w:t>
            </w:r>
          </w:p>
          <w:p w14:paraId="5122FA6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 xml:space="preserve">葡萄沟(gōu guō)、月(分 份) </w:t>
            </w:r>
          </w:p>
          <w:p w14:paraId="5860101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树(支 枝)        (钉 顶)扣子选一选。（填序号）</w:t>
            </w:r>
          </w:p>
          <w:p w14:paraId="771C0F2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二、1.下列加点字读音相同的一项是（）</w:t>
            </w:r>
          </w:p>
          <w:p w14:paraId="7EFF3BB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①爱好 好坏 ②干净 干果 ③水分 分工 ④种子 种植</w:t>
            </w:r>
          </w:p>
          <w:p w14:paraId="21AEAB3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2. “颜色鲜”中“鲜”的意思是（）</w:t>
            </w:r>
          </w:p>
          <w:p w14:paraId="291C1BC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①新的，不陈的 ②滋味美好 ③新鲜的食物 ④有光彩的</w:t>
            </w:r>
          </w:p>
          <w:p w14:paraId="64C8F79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3. 下列短语搭配有误的一项是（）</w:t>
            </w:r>
          </w:p>
          <w:p w14:paraId="4F75463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①搭起凉棚 ②招待客人 ③空气低 ④水分足</w:t>
            </w:r>
          </w:p>
          <w:p w14:paraId="7038A8B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4.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选词填空。（填序号）</w:t>
            </w:r>
          </w:p>
          <w:p w14:paraId="24BA4BA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①倒映 ②倒影</w:t>
            </w:r>
          </w:p>
          <w:p w14:paraId="6698203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北京永定河生态修复取得成效，河水清澈，( )着蓝天白云，还能见到岸边高楼的( )。</w:t>
            </w:r>
          </w:p>
          <w:p w14:paraId="0F0FCCD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三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、先把词语补充完整，再完成练习。</w:t>
            </w:r>
          </w:p>
          <w:p w14:paraId="659C08C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①( )( )环绕 ②( )( )茂盛 ③( )( )古迹</w:t>
            </w:r>
          </w:p>
          <w:p w14:paraId="7322D94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④蒙蒙( )( ) ⑤点点( )( ) ⑥( )( )水秀</w:t>
            </w:r>
          </w:p>
        </w:tc>
        <w:tc>
          <w:tcPr>
            <w:tcW w:w="450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EFADE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作业分析：考查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学生对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生字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掌握情况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，检验字词掌握扎实程度。设计意图：巩固生字词，强化字形记忆，夯实语言基础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4B1D7D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  <w:t>10分钟</w:t>
            </w:r>
          </w:p>
        </w:tc>
      </w:tr>
      <w:tr w14:paraId="65D0FDB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0" w:hRule="atLeast"/>
        </w:trPr>
        <w:tc>
          <w:tcPr>
            <w:tcW w:w="16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08928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</w:rPr>
            </w:pPr>
          </w:p>
          <w:p w14:paraId="5F5B8C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  <w:lang w:eastAsia="zh-CN"/>
              </w:rPr>
              <w:t>拓展作业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234A6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u w:val="single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制作一张 “家乡特产宣传卡”，包含特产名称、样子、味道（可画图）；在班级内分享宣传卡，推荐家乡特产。</w:t>
            </w:r>
          </w:p>
        </w:tc>
        <w:tc>
          <w:tcPr>
            <w:tcW w:w="450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85469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作业分析：制作宣传卡考查动手和设计能力，分享推荐考验口语表达能力。</w:t>
            </w:r>
          </w:p>
          <w:p w14:paraId="753867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设计意图：融合实践与表达，培养审美和实践能力；通过分享，提升口语表达能力，增强家乡自豪感。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739B42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jc w:val="both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lang w:eastAsia="zh-CN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2056130</wp:posOffset>
                  </wp:positionH>
                  <wp:positionV relativeFrom="paragraph">
                    <wp:posOffset>-264160</wp:posOffset>
                  </wp:positionV>
                  <wp:extent cx="10654665" cy="7541260"/>
                  <wp:effectExtent l="0" t="0" r="13335" b="2540"/>
                  <wp:wrapNone/>
                  <wp:docPr id="110" name="图片 110" descr="52acc635461e84602ef0ac2885ee9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10" descr="52acc635461e84602ef0ac2885ee9c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4665" cy="754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shd w:val="clear" w:color="auto" w:fill="auto"/>
                <w:lang w:val="en-US" w:eastAsia="zh-CN"/>
              </w:rPr>
              <w:t>20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</w:rPr>
              <w:t>分钟</w:t>
            </w:r>
          </w:p>
        </w:tc>
      </w:tr>
    </w:tbl>
    <w:p w14:paraId="5E7574AD">
      <w:pPr>
        <w:rPr>
          <w:rFonts w:hint="eastAsia" w:ascii="仿宋" w:hAnsi="仿宋" w:eastAsia="仿宋" w:cs="仿宋"/>
          <w:color w:val="000000"/>
          <w:sz w:val="28"/>
          <w:szCs w:val="28"/>
        </w:rPr>
      </w:pPr>
    </w:p>
    <w:tbl>
      <w:tblPr>
        <w:tblStyle w:val="4"/>
        <w:tblW w:w="1344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2"/>
        <w:gridCol w:w="5655"/>
        <w:gridCol w:w="4515"/>
        <w:gridCol w:w="1665"/>
      </w:tblGrid>
      <w:tr w14:paraId="39C6583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1344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87FB8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  <w:t>《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语文园地四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  <w:t>》</w:t>
            </w:r>
          </w:p>
        </w:tc>
      </w:tr>
      <w:tr w14:paraId="3119EA0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4D057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  <w:t>作业</w:t>
            </w:r>
          </w:p>
          <w:p w14:paraId="60E3B7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  <w:t>层次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8B82B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  <w:t xml:space="preserve">作业内容 </w:t>
            </w:r>
          </w:p>
        </w:tc>
        <w:tc>
          <w:tcPr>
            <w:tcW w:w="451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4772C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  <w:t xml:space="preserve">作业分析与设计意图 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964BF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1" w:firstLineChars="100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  <w:t>时 长</w:t>
            </w:r>
          </w:p>
          <w:p w14:paraId="5FE947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</w:pPr>
          </w:p>
        </w:tc>
      </w:tr>
      <w:tr w14:paraId="7ED39B7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887C8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  <w:lang w:eastAsia="zh-CN"/>
              </w:rPr>
              <w:t>基础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  <w:t>作业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023857A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drawing>
                <wp:inline distT="0" distB="0" distL="114300" distR="114300">
                  <wp:extent cx="3448685" cy="1704975"/>
                  <wp:effectExtent l="0" t="0" r="5715" b="9525"/>
                  <wp:docPr id="7" name="图片 7" descr="微信图片_20251228151347_109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51228151347_109_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68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B8DC5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作业分析：考查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知识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积累运用能力，检验字词基础。</w:t>
            </w:r>
          </w:p>
          <w:p w14:paraId="2E2335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设计意图：丰富词语储备，提升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分析能力和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语言运用灵活性。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836F6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</w:rPr>
              <w:t>分钟</w:t>
            </w:r>
          </w:p>
        </w:tc>
      </w:tr>
      <w:tr w14:paraId="32F82DF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379A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  <w:lang w:val="en-US" w:eastAsia="zh-CN"/>
              </w:rPr>
              <w:t>自主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  <w:t>作业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E266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一、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乔乔买了画笔准备在车上画画。照样子填空。</w:t>
            </w:r>
          </w:p>
          <w:p w14:paraId="3369605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美术课上学画画，调色盘中来调色。</w:t>
            </w:r>
          </w:p>
          <w:p w14:paraId="6E04CE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画花朵调红色。什么红？（火）红、( )红和( )红。</w:t>
            </w:r>
          </w:p>
          <w:p w14:paraId="7D3EE3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画草地调绿色。什么绿？( )绿、( )绿和( )绿。</w:t>
            </w:r>
          </w:p>
          <w:p w14:paraId="0EE70D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画秋天调黄色。什么黄？(土)黄、( )黄和( )黄。</w:t>
            </w:r>
          </w:p>
          <w:p w14:paraId="7D2B4B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二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、用“√”给加点词语选择近义词。</w:t>
            </w:r>
          </w:p>
          <w:p w14:paraId="71BED3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1. 八路军隐蔽(隐藏 隐约)在山里，敌人很难发现。</w:t>
            </w:r>
          </w:p>
          <w:p w14:paraId="15C259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2. 日月潭是我国台湾省著名(显著 闻名)的风景区。</w:t>
            </w:r>
          </w:p>
          <w:p w14:paraId="7F4200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3. 杨梅树贪婪(懒惰 贪心)地吮吸着清晨的甘露。</w:t>
            </w:r>
          </w:p>
          <w:p w14:paraId="3CE425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</w:pPr>
          </w:p>
        </w:tc>
        <w:tc>
          <w:tcPr>
            <w:tcW w:w="4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B427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作业分析：观察和表达能力，读书摘抄考验阅读积累能力。</w:t>
            </w:r>
          </w:p>
          <w:p w14:paraId="2029A6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设计意图：巩固按顺序观察的方法，提升写话能力；培养阅读习惯，积累优美语句。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690E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</w:rPr>
              <w:t>分钟</w:t>
            </w:r>
          </w:p>
        </w:tc>
      </w:tr>
      <w:tr w14:paraId="6641E69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2" w:hRule="atLeast"/>
        </w:trPr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43C19A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  <w:lang w:eastAsia="zh-CN"/>
              </w:rPr>
              <w:t>拓展作业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top"/>
          </w:tcPr>
          <w:p w14:paraId="2279EB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val="en-US" w:eastAsia="zh-CN"/>
              </w:rPr>
              <w:t>一、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写话</w:t>
            </w:r>
          </w:p>
          <w:p w14:paraId="23F849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1. 写写自己喜爱的玩具。</w:t>
            </w:r>
          </w:p>
          <w:p w14:paraId="16C5F1F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2. 学习“段前空两格”“标点符号占一格”等基本写话格式要求。</w:t>
            </w:r>
          </w:p>
        </w:tc>
        <w:tc>
          <w:tcPr>
            <w:tcW w:w="451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05E7D6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作业分析：小组合作考查合作和设计能力，读书分享考验口语表达和推荐能力。</w:t>
            </w:r>
          </w:p>
          <w:p w14:paraId="425E3C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设计意图：培养团队合作精神和审美创造能力；激发阅读兴趣，提升口语表达能力，营造良好阅读氛围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  <w:lang w:eastAsia="zh-CN"/>
              </w:rPr>
              <w:t>。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1A0A6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280" w:firstLineChars="100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  <w:lang w:val="en-US" w:eastAsia="zh-CN"/>
              </w:rPr>
              <w:t>20分钟</w:t>
            </w:r>
          </w:p>
        </w:tc>
      </w:tr>
    </w:tbl>
    <w:p w14:paraId="4CFD2B29">
      <w:pPr>
        <w:rPr>
          <w:rFonts w:hint="eastAsia" w:ascii="仿宋" w:hAnsi="仿宋" w:eastAsia="仿宋" w:cs="仿宋"/>
          <w:color w:val="000000"/>
          <w:sz w:val="28"/>
          <w:szCs w:val="28"/>
        </w:rPr>
      </w:pPr>
    </w:p>
    <w:p w14:paraId="053EE32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b/>
          <w:bCs/>
          <w:color w:val="000000"/>
          <w:sz w:val="32"/>
          <w:szCs w:val="32"/>
          <w:lang w:eastAsia="zh-CN"/>
        </w:rPr>
      </w:pPr>
    </w:p>
    <w:p w14:paraId="6EDF66E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000000"/>
          <w:sz w:val="32"/>
          <w:szCs w:val="32"/>
        </w:rPr>
        <w:t>作业评价标准</w:t>
      </w:r>
    </w:p>
    <w:p w14:paraId="56AD9CD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在作业设计的实施中采用多元化的评价方式，如自评、互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评、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师评。通过设定明确的评价标准，确保评价的客观性，全面了解学生的学习情况。</w:t>
      </w:r>
    </w:p>
    <w:tbl>
      <w:tblPr>
        <w:tblStyle w:val="5"/>
        <w:tblW w:w="495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4"/>
        <w:gridCol w:w="4895"/>
        <w:gridCol w:w="2341"/>
        <w:gridCol w:w="2247"/>
        <w:gridCol w:w="2264"/>
      </w:tblGrid>
      <w:tr w14:paraId="7078A9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597" w:type="pct"/>
            <w:vAlign w:val="center"/>
          </w:tcPr>
          <w:p w14:paraId="56B48B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评价项目</w:t>
            </w:r>
          </w:p>
        </w:tc>
        <w:tc>
          <w:tcPr>
            <w:tcW w:w="1834" w:type="pct"/>
            <w:vAlign w:val="center"/>
          </w:tcPr>
          <w:p w14:paraId="0B48608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评价标准</w:t>
            </w:r>
          </w:p>
        </w:tc>
        <w:tc>
          <w:tcPr>
            <w:tcW w:w="877" w:type="pct"/>
            <w:vAlign w:val="center"/>
          </w:tcPr>
          <w:p w14:paraId="1611F8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自评</w:t>
            </w:r>
          </w:p>
        </w:tc>
        <w:tc>
          <w:tcPr>
            <w:tcW w:w="842" w:type="pct"/>
            <w:vAlign w:val="center"/>
          </w:tcPr>
          <w:p w14:paraId="6C6B2F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同学评</w:t>
            </w:r>
          </w:p>
        </w:tc>
        <w:tc>
          <w:tcPr>
            <w:tcW w:w="848" w:type="pct"/>
            <w:vAlign w:val="center"/>
          </w:tcPr>
          <w:p w14:paraId="1B11BF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师评</w:t>
            </w:r>
          </w:p>
        </w:tc>
      </w:tr>
      <w:tr w14:paraId="792C88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0" w:hRule="atLeast"/>
        </w:trPr>
        <w:tc>
          <w:tcPr>
            <w:tcW w:w="597" w:type="pct"/>
            <w:vAlign w:val="center"/>
          </w:tcPr>
          <w:p w14:paraId="2072D5F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字词认知</w:t>
            </w:r>
          </w:p>
        </w:tc>
        <w:tc>
          <w:tcPr>
            <w:tcW w:w="1834" w:type="pct"/>
            <w:vAlign w:val="center"/>
          </w:tcPr>
          <w:p w14:paraId="2E5A1A7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能准确认读、拼写单元生字，汉字书写规范整洁，拼音和汉字错误不超过1处为优；2-3 处为良；超过 3 处为待提高。</w:t>
            </w:r>
          </w:p>
        </w:tc>
        <w:tc>
          <w:tcPr>
            <w:tcW w:w="877" w:type="pct"/>
            <w:vAlign w:val="center"/>
          </w:tcPr>
          <w:p w14:paraId="12656E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399415</wp:posOffset>
                      </wp:positionV>
                      <wp:extent cx="238125" cy="219075"/>
                      <wp:effectExtent l="20320" t="19685" r="27305" b="27940"/>
                      <wp:wrapNone/>
                      <wp:docPr id="75" name="五角星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21AEE3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0pt;margin-top:31.45pt;height:17.25pt;width:18.75pt;z-index:251659264;v-text-anchor:middle;mso-width-relative:page;mso-height-relative:page;" fillcolor="#FFFFFF" filled="t" stroked="t" coordsize="238125,219075" o:gfxdata="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C0DSK9cAAAAJ&#10;AQAADwAAAAAAAAABACAAAAAiAAAAZHJzL2Rvd25yZXYueG1sUEsBAhQAFAAAAAgAh07iQKrsWuuP&#10;AgAAVgUAAA4AAAAAAAAAAQAgAAAAJgEAAGRycy9lMm9Eb2MueG1sUEsFBgAAAAAGAAYAWQEAACcG&#10;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21AEE3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397510</wp:posOffset>
                      </wp:positionV>
                      <wp:extent cx="238125" cy="219075"/>
                      <wp:effectExtent l="20320" t="19685" r="27305" b="27940"/>
                      <wp:wrapNone/>
                      <wp:docPr id="79" name="五角星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080D66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4.5pt;margin-top:31.3pt;height:17.25pt;width:18.75pt;z-index:251661312;v-text-anchor:middle;mso-width-relative:page;mso-height-relative:page;" fillcolor="#FFFFFF" filled="t" stroked="t" coordsize="238125,219075" o:gfxdata="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JiE1zNYA&#10;AAAHAQAADwAAAAAAAAABACAAAAAiAAAAZHJzL2Rvd25yZXYueG1sUEsBAhQAFAAAAAgAh07iQMNb&#10;Rxa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080D66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395605</wp:posOffset>
                      </wp:positionV>
                      <wp:extent cx="238125" cy="219075"/>
                      <wp:effectExtent l="20320" t="19685" r="27305" b="27940"/>
                      <wp:wrapNone/>
                      <wp:docPr id="77" name="五角星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C6A022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0.05pt;margin-top:31.15pt;height:17.25pt;width:18.75pt;z-index:251660288;v-text-anchor:middle;mso-width-relative:page;mso-height-relative:page;" fillcolor="#FFFFFF" filled="t" stroked="t" coordsize="238125,219075" o:gfxdata="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C1s/+tMAAAAF&#10;AQAADwAAAAAAAAABACAAAAAiAAAAZHJzL2Rvd25yZXYueG1sUEsBAhQAFAAAAAgAh07iQCbbSJqT&#10;AgAAVgUAAA4AAAAAAAAAAQAgAAAAIgEAAGRycy9lMm9Eb2MueG1sUEsFBgAAAAAGAAYAWQEAACcG&#10;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C6A022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2" w:type="pct"/>
            <w:vAlign w:val="center"/>
          </w:tcPr>
          <w:p w14:paraId="1EFFFC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410210</wp:posOffset>
                      </wp:positionV>
                      <wp:extent cx="238125" cy="219075"/>
                      <wp:effectExtent l="20320" t="19685" r="27305" b="27940"/>
                      <wp:wrapNone/>
                      <wp:docPr id="12" name="五角星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4E0413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1pt;margin-top:32.3pt;height:17.25pt;width:18.75pt;z-index:251670528;v-text-anchor:middle;mso-width-relative:page;mso-height-relative:page;" fillcolor="#FFFFFF" filled="t" stroked="t" coordsize="238125,219075" o:gfxdata="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Mn4ShHVAAAA&#10;BwEAAA8AAAAAAAAAAQAgAAAAIgAAAGRycy9kb3ducmV2LnhtbFBLAQIUABQAAAAIAIdO4kD9zhS3&#10;kgIAAFYFAAAOAAAAAAAAAAEAIAAAACQBAABkcnMvZTJvRG9jLnhtbFBLBQYAAAAABgAGAFkBAAAo&#10;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4E0413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408305</wp:posOffset>
                      </wp:positionV>
                      <wp:extent cx="238125" cy="219075"/>
                      <wp:effectExtent l="20320" t="19685" r="27305" b="27940"/>
                      <wp:wrapNone/>
                      <wp:docPr id="13" name="五角星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85CC1E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1.65pt;margin-top:32.15pt;height:17.25pt;width:18.75pt;z-index:251669504;v-text-anchor:middle;mso-width-relative:page;mso-height-relative:page;" fillcolor="#FFFFFF" filled="t" stroked="t" coordsize="238125,219075" o:gfxdata="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hSjEm1QAA&#10;AAYBAAAPAAAAAAAAAAEAIAAAACIAAABkcnMvZG93bnJldi54bWxQSwECFAAUAAAACACHTuJAO9Wd&#10;j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85CC1E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412115</wp:posOffset>
                      </wp:positionV>
                      <wp:extent cx="238125" cy="219075"/>
                      <wp:effectExtent l="20320" t="19685" r="27305" b="27940"/>
                      <wp:wrapNone/>
                      <wp:docPr id="14" name="五角星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C7F067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1.6pt;margin-top:32.45pt;height:17.25pt;width:18.75pt;z-index:251668480;v-text-anchor:middle;mso-width-relative:page;mso-height-relative:page;" fillcolor="#FFFFFF" filled="t" stroked="t" coordsize="238125,219075" o:gfxdata="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JG3BMbX&#10;AAAACQEAAA8AAAAAAAAAAQAgAAAAIgAAAGRycy9kb3ducmV2LnhtbFBLAQIUABQAAAAIAIdO4kBp&#10;liIkkwIAAFYFAAAOAAAAAAAAAAEAIAAAACY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C7F067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8" w:type="pct"/>
            <w:vAlign w:val="center"/>
          </w:tcPr>
          <w:p w14:paraId="7768F0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410210</wp:posOffset>
                      </wp:positionV>
                      <wp:extent cx="238125" cy="219075"/>
                      <wp:effectExtent l="20320" t="19685" r="27305" b="27940"/>
                      <wp:wrapNone/>
                      <wp:docPr id="15" name="五角星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408DB7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85pt;margin-top:32.3pt;height:17.25pt;width:18.75pt;z-index:251673600;v-text-anchor:middle;mso-width-relative:page;mso-height-relative:page;" fillcolor="#FFFFFF" filled="t" stroked="t" coordsize="238125,219075" o:gfxdata="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1qira1gAAAAcB&#10;AAAPAAAAAAAAAAEAIAAAACIAAABkcnMvZG93bnJldi54bWxQSwECFAAUAAAACACHTuJAr42rHI8C&#10;AABWBQAADgAAAAAAAAABACAAAAAlAQAAZHJzL2Uyb0RvYy54bWxQSwUGAAAAAAYABgBZAQAAJgYA&#10;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408DB7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408305</wp:posOffset>
                      </wp:positionV>
                      <wp:extent cx="238125" cy="219075"/>
                      <wp:effectExtent l="20320" t="19685" r="27305" b="27940"/>
                      <wp:wrapNone/>
                      <wp:docPr id="16" name="五角星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1BBA6A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.4pt;margin-top:32.15pt;height:17.25pt;width:18.75pt;z-index:251672576;v-text-anchor:middle;mso-width-relative:page;mso-height-relative:page;" fillcolor="#FFFFFF" filled="t" stroked="t" coordsize="238125,219075" o:gfxdata="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qRKwe1QAA&#10;AAYBAAAPAAAAAAAAAAEAIAAAACIAAABkcnMvZG93bnJldi54bWxQSwECFAAUAAAACACHTuJA5aEw&#10;VZ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1BBA6A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412115</wp:posOffset>
                      </wp:positionV>
                      <wp:extent cx="238125" cy="219075"/>
                      <wp:effectExtent l="20320" t="19685" r="27305" b="27940"/>
                      <wp:wrapNone/>
                      <wp:docPr id="17" name="五角星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EBF51C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2.35pt;margin-top:32.45pt;height:17.25pt;width:18.75pt;z-index:251671552;v-text-anchor:middle;mso-width-relative:page;mso-height-relative:page;" fillcolor="#FFFFFF" filled="t" stroked="t" coordsize="238125,219075" o:gfxdata="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IzEqlNYA&#10;AAAJAQAADwAAAAAAAAABACAAAAAiAAAAZHJzL2Rvd25yZXYueG1sUEsBAhQAFAAAAAgAh07iQCO6&#10;uW2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EBF51C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732F8D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597" w:type="pct"/>
            <w:vAlign w:val="center"/>
          </w:tcPr>
          <w:p w14:paraId="4A36AF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朗读背诵</w:t>
            </w:r>
          </w:p>
        </w:tc>
        <w:tc>
          <w:tcPr>
            <w:tcW w:w="1834" w:type="pct"/>
            <w:vAlign w:val="center"/>
          </w:tcPr>
          <w:p w14:paraId="580C6D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能正确、流利、有感情地朗读课文 / 古诗，背诵指定内容熟练、无卡顿为优；朗读流利、背诵基本熟练为良；朗读不流利、背诵卡顿较多为待提高。</w:t>
            </w:r>
          </w:p>
        </w:tc>
        <w:tc>
          <w:tcPr>
            <w:tcW w:w="877" w:type="pct"/>
            <w:vAlign w:val="center"/>
          </w:tcPr>
          <w:p w14:paraId="61C6AD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280670</wp:posOffset>
                      </wp:positionV>
                      <wp:extent cx="238125" cy="219075"/>
                      <wp:effectExtent l="20320" t="19685" r="27305" b="27940"/>
                      <wp:wrapNone/>
                      <wp:docPr id="91" name="五角星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E171A6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3pt;margin-top:22.1pt;height:17.25pt;width:18.75pt;z-index:251662336;v-text-anchor:middle;mso-width-relative:page;mso-height-relative:page;" fillcolor="#FFFFFF" filled="t" stroked="t" coordsize="238125,219075" o:gfxdata="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SvNPfNYA&#10;AAAHAQAADwAAAAAAAAABACAAAAAiAAAAZHJzL2Rvd25yZXYueG1sUEsBAhQAFAAAAAgAh07iQMWa&#10;ktm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E171A6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290195</wp:posOffset>
                      </wp:positionV>
                      <wp:extent cx="219075" cy="219075"/>
                      <wp:effectExtent l="19050" t="21590" r="28575" b="26035"/>
                      <wp:wrapNone/>
                      <wp:docPr id="95" name="五角星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0424F4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5.55pt;margin-top:22.85pt;height:17.25pt;width:17.25pt;z-index:251663360;v-text-anchor:middle;mso-width-relative:page;mso-height-relative:page;" fillcolor="#FFFFFF" filled="t" stroked="t" coordsize="219075,219075" o:gfxdata="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A0MId1AAAAAkBAAAPAAAA&#10;AAAAAAEAIAAAACIAAABkcnMvZG93bnJldi54bWxQSwECFAAUAAAACACHTuJAKXEtUYsCAABWBQAA&#10;DgAAAAAAAAABACAAAAAjAQAAZHJzL2Uyb0RvYy54bWxQSwUGAAAAAAYABgBZAQAAIAYAAAAA&#10;" path="m0,83678l83679,83679,109537,0,135395,83679,219074,83678,151376,135395,177235,219074,109537,167357,41839,219074,67698,135395xe">
                      <v:path textboxrect="0,0,219075,219075" o:connectlocs="109537,0;0,83678;41839,219074;177235,219074;21907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0424F4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280670</wp:posOffset>
                      </wp:positionV>
                      <wp:extent cx="219075" cy="219075"/>
                      <wp:effectExtent l="19050" t="21590" r="28575" b="26035"/>
                      <wp:wrapNone/>
                      <wp:docPr id="141" name="五角星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085DD7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-0.7pt;margin-top:22.1pt;height:17.25pt;width:17.25pt;z-index:251664384;v-text-anchor:middle;mso-width-relative:page;mso-height-relative:page;" fillcolor="#FFFFFF" filled="t" stroked="t" coordsize="219075,219075" o:gfxdata="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EpP7QzVAAAABwEAAA8A&#10;AAAAAAAAAQAgAAAAIgAAAGRycy9kb3ducmV2LnhtbFBLAQIUABQAAAAIAIdO4kBaasx2jAIAAFgF&#10;AAAOAAAAAAAAAAEAIAAAACQBAABkcnMvZTJvRG9jLnhtbFBLBQYAAAAABgAGAFkBAAAiBgAAAAA=&#10;" path="m0,83678l83679,83679,109537,0,135395,83679,219074,83678,151376,135395,177235,219074,109537,167357,41839,219074,67698,135395xe">
                      <v:path textboxrect="0,0,219075,219075" o:connectlocs="109537,0;0,83678;41839,219074;177235,219074;21907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085DD7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2" w:type="pct"/>
            <w:vAlign w:val="center"/>
          </w:tcPr>
          <w:p w14:paraId="79BE81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290830</wp:posOffset>
                      </wp:positionV>
                      <wp:extent cx="238125" cy="219075"/>
                      <wp:effectExtent l="20320" t="19685" r="27305" b="27940"/>
                      <wp:wrapNone/>
                      <wp:docPr id="18" name="五角星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644517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5pt;margin-top:22.9pt;height:17.25pt;width:18.75pt;z-index:251676672;v-text-anchor:middle;mso-width-relative:page;mso-height-relative:page;" fillcolor="#FFFFFF" filled="t" stroked="t" coordsize="238125,219075" o:gfxdata="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1jZbz1gAA&#10;AAcBAAAPAAAAAAAAAAEAIAAAACIAAABkcnMvZG93bnJldi54bWxQSwECFAAUAAAACACHTuJAACE/&#10;2ZICAABWBQAADgAAAAAAAAABACAAAAAl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644517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288925</wp:posOffset>
                      </wp:positionV>
                      <wp:extent cx="238125" cy="219075"/>
                      <wp:effectExtent l="20320" t="19685" r="27305" b="27940"/>
                      <wp:wrapNone/>
                      <wp:docPr id="19" name="五角星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C9A254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.05pt;margin-top:22.75pt;height:17.25pt;width:18.75pt;z-index:251675648;v-text-anchor:middle;mso-width-relative:page;mso-height-relative:page;" fillcolor="#FFFFFF" filled="t" stroked="t" coordsize="238125,219075" o:gfxdata="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9GZxrdMAAAAG&#10;AQAADwAAAAAAAAABACAAAAAiAAAAZHJzL2Rvd25yZXYueG1sUEsBAhQAFAAAAAgAh07iQMY6tuGT&#10;AgAAVgUAAA4AAAAAAAAAAQAgAAAAIgEAAGRycy9lMm9Eb2MueG1sUEsFBgAAAAAGAAYAWQEAACcG&#10;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C9A254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292735</wp:posOffset>
                      </wp:positionV>
                      <wp:extent cx="238125" cy="219075"/>
                      <wp:effectExtent l="20320" t="19685" r="27305" b="27940"/>
                      <wp:wrapNone/>
                      <wp:docPr id="20" name="五角星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ED59CE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4pt;margin-top:23.05pt;height:17.25pt;width:18.75pt;z-index:251674624;v-text-anchor:middle;mso-width-relative:page;mso-height-relative:page;" fillcolor="#FFFFFF" filled="t" stroked="t" coordsize="238125,219075" o:gfxdata="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w9uAEtYA&#10;AAAJAQAADwAAAAAAAAABACAAAAAiAAAAZHJzL2Rvd25yZXYueG1sUEsBAhQAFAAAAAgAh07iQNPK&#10;RlC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ED59CE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8" w:type="pct"/>
            <w:vAlign w:val="center"/>
          </w:tcPr>
          <w:p w14:paraId="41453D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290830</wp:posOffset>
                      </wp:positionV>
                      <wp:extent cx="238125" cy="219075"/>
                      <wp:effectExtent l="20320" t="19685" r="27305" b="27940"/>
                      <wp:wrapNone/>
                      <wp:docPr id="21" name="五角星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3E74A3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0.45pt;margin-top:22.9pt;height:17.25pt;width:18.75pt;z-index:251679744;v-text-anchor:middle;mso-width-relative:page;mso-height-relative:page;" fillcolor="#FFFFFF" filled="t" stroked="t" coordsize="238125,219075" o:gfxdata="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cxZubdYA&#10;AAAHAQAADwAAAAAAAAABACAAAAAiAAAAZHJzL2Rvd25yZXYueG1sUEsBAhQAFAAAAAgAh07iQBXR&#10;z2i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3E74A3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288925</wp:posOffset>
                      </wp:positionV>
                      <wp:extent cx="238125" cy="219075"/>
                      <wp:effectExtent l="20320" t="19685" r="27305" b="27940"/>
                      <wp:wrapNone/>
                      <wp:docPr id="22" name="五角星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66F5A0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6pt;margin-top:22.75pt;height:17.25pt;width:18.75pt;z-index:251678720;v-text-anchor:middle;mso-width-relative:page;mso-height-relative:page;" fillcolor="#FFFFFF" filled="t" stroked="t" coordsize="238125,219075" o:gfxdata="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8A7os1QAA&#10;AAcBAAAPAAAAAAAAAAEAIAAAACIAAABkcnMvZG93bnJldi54bWxQSwECFAAUAAAACACHTuJAX/1U&#10;IZ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66F5A0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292735</wp:posOffset>
                      </wp:positionV>
                      <wp:extent cx="238125" cy="219075"/>
                      <wp:effectExtent l="20320" t="19685" r="27305" b="27940"/>
                      <wp:wrapNone/>
                      <wp:docPr id="23" name="五角星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1000CE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5.95pt;margin-top:23.05pt;height:17.25pt;width:18.75pt;z-index:251677696;v-text-anchor:middle;mso-width-relative:page;mso-height-relative:page;" fillcolor="#FFFFFF" filled="t" stroked="t" coordsize="238125,219075" o:gfxdata="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VcPVF9YA&#10;AAAJAQAADwAAAAAAAAABACAAAAAiAAAAZHJzL2Rvd25yZXYueG1sUEsBAhQAFAAAAAgAh07iQJnm&#10;3Rm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1000CE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6BD75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597" w:type="pct"/>
            <w:vAlign w:val="center"/>
          </w:tcPr>
          <w:p w14:paraId="143100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语言表达</w:t>
            </w:r>
          </w:p>
        </w:tc>
        <w:tc>
          <w:tcPr>
            <w:tcW w:w="1834" w:type="pct"/>
            <w:vAlign w:val="center"/>
          </w:tcPr>
          <w:p w14:paraId="58A686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语句通顺、连贯，能运用积累的优美词句为优；语句较通顺，偶有表述不精准为良；语句不通顺、表意不明为待提高。</w:t>
            </w:r>
          </w:p>
        </w:tc>
        <w:tc>
          <w:tcPr>
            <w:tcW w:w="877" w:type="pct"/>
            <w:vAlign w:val="center"/>
          </w:tcPr>
          <w:p w14:paraId="6B4E32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189230</wp:posOffset>
                      </wp:positionV>
                      <wp:extent cx="238125" cy="219075"/>
                      <wp:effectExtent l="20320" t="19685" r="27305" b="27940"/>
                      <wp:wrapNone/>
                      <wp:docPr id="24" name="五角星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D5C9B7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3pt;margin-top:14.9pt;height:17.25pt;width:18.75pt;z-index:251682816;v-text-anchor:middle;mso-width-relative:page;mso-height-relative:page;" fillcolor="#FFFFFF" filled="t" stroked="t" coordsize="238125,219075" o:gfxdata="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li4E+1QAA&#10;AAcBAAAPAAAAAAAAAAEAIAAAACIAAABkcnMvZG93bnJldi54bWxQSwECFAAUAAAACACHTuJAy6Vi&#10;sp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D5C9B7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187325</wp:posOffset>
                      </wp:positionV>
                      <wp:extent cx="238125" cy="219075"/>
                      <wp:effectExtent l="20320" t="19685" r="27305" b="27940"/>
                      <wp:wrapNone/>
                      <wp:docPr id="25" name="五角星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5C0691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1.85pt;margin-top:14.75pt;height:17.25pt;width:18.75pt;z-index:251681792;v-text-anchor:middle;mso-width-relative:page;mso-height-relative:page;" fillcolor="#FFFFFF" filled="t" stroked="t" coordsize="238125,219075" o:gfxdata="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Pk0phbUAAAABgEA&#10;AA8AAAAAAAAAAQAgAAAAIgAAAGRycy9kb3ducmV2LnhtbFBLAQIUABQAAAAIAIdO4kANvuuKkAIA&#10;AFYFAAAOAAAAAAAAAAEAIAAAACMBAABkcnMvZTJvRG9jLnhtbFBLBQYAAAAABgAGAFkBAAAlBgAA&#10;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5C0691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657860</wp:posOffset>
                      </wp:positionH>
                      <wp:positionV relativeFrom="paragraph">
                        <wp:posOffset>191135</wp:posOffset>
                      </wp:positionV>
                      <wp:extent cx="238125" cy="219075"/>
                      <wp:effectExtent l="20320" t="19685" r="27305" b="27940"/>
                      <wp:wrapNone/>
                      <wp:docPr id="26" name="五角星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FD3741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1.8pt;margin-top:15.05pt;height:17.25pt;width:18.75pt;z-index:251680768;v-text-anchor:middle;mso-width-relative:page;mso-height-relative:page;" fillcolor="#FFFFFF" filled="t" stroked="t" coordsize="238125,219075" o:gfxdata="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JnnOV1QAA&#10;AAkBAAAPAAAAAAAAAAEAIAAAACIAAABkcnMvZG93bnJldi54bWxQSwECFAAUAAAACACHTuJAR5Jw&#10;w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FD3741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2" w:type="pct"/>
            <w:vAlign w:val="center"/>
          </w:tcPr>
          <w:p w14:paraId="3375C7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181610</wp:posOffset>
                      </wp:positionV>
                      <wp:extent cx="238125" cy="219075"/>
                      <wp:effectExtent l="20320" t="19685" r="27305" b="27940"/>
                      <wp:wrapNone/>
                      <wp:docPr id="27" name="五角星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8564A2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0.3pt;margin-top:14.3pt;height:17.25pt;width:18.75pt;z-index:251685888;v-text-anchor:middle;mso-width-relative:page;mso-height-relative:page;" fillcolor="#FFFFFF" filled="t" stroked="t" coordsize="238125,219075" o:gfxdata="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dwqde1QAA&#10;AAcBAAAPAAAAAAAAAAEAIAAAACIAAABkcnMvZG93bnJldi54bWxQSwECFAAUAAAACACHTuJAgYn5&#10;+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8564A2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179705</wp:posOffset>
                      </wp:positionV>
                      <wp:extent cx="238125" cy="219075"/>
                      <wp:effectExtent l="20320" t="19685" r="27305" b="27940"/>
                      <wp:wrapNone/>
                      <wp:docPr id="28" name="五角星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754900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.85pt;margin-top:14.15pt;height:17.25pt;width:18.75pt;z-index:251684864;v-text-anchor:middle;mso-width-relative:page;mso-height-relative:page;" fillcolor="#FFFFFF" filled="t" stroked="t" coordsize="238125,219075" o:gfxdata="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alSg71QAA&#10;AAcBAAAPAAAAAAAAAAEAIAAAACIAAABkcnMvZG93bnJldi54bWxQSwECFAAUAAAACACHTuJAohJ/&#10;T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754900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183515</wp:posOffset>
                      </wp:positionV>
                      <wp:extent cx="238125" cy="219075"/>
                      <wp:effectExtent l="20320" t="19685" r="27305" b="27940"/>
                      <wp:wrapNone/>
                      <wp:docPr id="29" name="五角星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B3DF3E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5.8pt;margin-top:14.45pt;height:17.25pt;width:18.75pt;z-index:251683840;v-text-anchor:middle;mso-width-relative:page;mso-height-relative:page;" fillcolor="#FFFFFF" filled="t" stroked="t" coordsize="238125,219075" o:gfxdata="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Pv6Ns/X&#10;AAAACQEAAA8AAAAAAAAAAQAgAAAAIgAAAGRycy9kb3ducmV2LnhtbFBLAQIUABQAAAAIAIdO4kBk&#10;CfZ3kwIAAFYFAAAOAAAAAAAAAAEAIAAAACY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B3DF3E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8" w:type="pct"/>
            <w:vAlign w:val="center"/>
          </w:tcPr>
          <w:p w14:paraId="061802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394335</wp:posOffset>
                      </wp:positionH>
                      <wp:positionV relativeFrom="paragraph">
                        <wp:posOffset>196850</wp:posOffset>
                      </wp:positionV>
                      <wp:extent cx="238125" cy="219075"/>
                      <wp:effectExtent l="20320" t="19685" r="27305" b="27940"/>
                      <wp:wrapNone/>
                      <wp:docPr id="30" name="五角星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A3ABF7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1.05pt;margin-top:15.5pt;height:17.25pt;width:18.75pt;z-index:251688960;v-text-anchor:middle;mso-width-relative:page;mso-height-relative:page;" fillcolor="#FFFFFF" filled="t" stroked="t" coordsize="238125,219075" o:gfxdata="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CVyET1QAA&#10;AAcBAAAPAAAAAAAAAAEAIAAAACIAAABkcnMvZG93bnJldi54bWxQSwECFAAUAAAACACHTuJATSR5&#10;Ip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A3ABF7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194945</wp:posOffset>
                      </wp:positionV>
                      <wp:extent cx="238125" cy="219075"/>
                      <wp:effectExtent l="20320" t="19685" r="27305" b="27940"/>
                      <wp:wrapNone/>
                      <wp:docPr id="31" name="五角星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9B2FAB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6.6pt;margin-top:15.35pt;height:17.25pt;width:18.75pt;z-index:251687936;v-text-anchor:middle;mso-width-relative:page;mso-height-relative:page;" fillcolor="#FFFFFF" filled="t" stroked="t" coordsize="238125,219075" o:gfxdata="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Gk6HmvUAAAA&#10;BwEAAA8AAAAAAAAAAQAgAAAAIgAAAGRycy9kb3ducmV2LnhtbFBLAQIUABQAAAAIAIdO4kCLP/Aa&#10;kwIAAFYFAAAOAAAAAAAAAAEAIAAAACMBAABkcnMvZTJvRG9jLnhtbFBLBQYAAAAABgAGAFkBAAAo&#10;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9B2FAB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718185</wp:posOffset>
                      </wp:positionH>
                      <wp:positionV relativeFrom="paragraph">
                        <wp:posOffset>198755</wp:posOffset>
                      </wp:positionV>
                      <wp:extent cx="238125" cy="219075"/>
                      <wp:effectExtent l="20320" t="19685" r="27305" b="27940"/>
                      <wp:wrapNone/>
                      <wp:docPr id="32" name="五角星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1C6F90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6.55pt;margin-top:15.65pt;height:17.25pt;width:18.75pt;z-index:251686912;v-text-anchor:middle;mso-width-relative:page;mso-height-relative:page;" fillcolor="#FFFFFF" filled="t" stroked="t" coordsize="238125,219075" o:gfxdata="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L1t/DNYA&#10;AAAJAQAADwAAAAAAAAABACAAAAAiAAAAZHJzL2Rvd25yZXYueG1sUEsBAhQAFAAAAAgAh07iQMET&#10;a1O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1C6F90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2696F3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597" w:type="pct"/>
            <w:vAlign w:val="center"/>
          </w:tcPr>
          <w:p w14:paraId="0DFB80B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思维创新</w:t>
            </w:r>
          </w:p>
        </w:tc>
        <w:tc>
          <w:tcPr>
            <w:tcW w:w="1834" w:type="pct"/>
            <w:vAlign w:val="center"/>
          </w:tcPr>
          <w:p w14:paraId="4F7CC5B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能清晰梳理课文内容，展开合理想象，有自己的想法为优；能梳理主要内容，有一定想象为良；梳理不清晰、缺乏想象为待提高。</w:t>
            </w:r>
          </w:p>
        </w:tc>
        <w:tc>
          <w:tcPr>
            <w:tcW w:w="877" w:type="pct"/>
            <w:vAlign w:val="center"/>
          </w:tcPr>
          <w:p w14:paraId="56BF0F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646430</wp:posOffset>
                      </wp:positionH>
                      <wp:positionV relativeFrom="paragraph">
                        <wp:posOffset>248920</wp:posOffset>
                      </wp:positionV>
                      <wp:extent cx="238125" cy="219075"/>
                      <wp:effectExtent l="20320" t="19685" r="27305" b="27940"/>
                      <wp:wrapNone/>
                      <wp:docPr id="35" name="五角星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304B75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0.9pt;margin-top:19.6pt;height:17.25pt;width:18.75pt;z-index:251689984;v-text-anchor:middle;mso-width-relative:page;mso-height-relative:page;" fillcolor="#FFFFFF" filled="t" stroked="t" coordsize="238125,219075" o:gfxdata="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QL/XM1wAA&#10;AAkBAAAPAAAAAAAAAAEAIAAAACIAAABkcnMvZG93bnJldi54bWxQSwECFAAUAAAACACHTuJAk1DU&#10;+JECAABWBQAADgAAAAAAAAABACAAAAAm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304B75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254635</wp:posOffset>
                      </wp:positionV>
                      <wp:extent cx="238125" cy="219075"/>
                      <wp:effectExtent l="20320" t="19685" r="27305" b="27940"/>
                      <wp:wrapNone/>
                      <wp:docPr id="34" name="五角星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F8A5B1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.95pt;margin-top:20.05pt;height:17.25pt;width:18.75pt;z-index:251691008;v-text-anchor:middle;mso-width-relative:page;mso-height-relative:page;" fillcolor="#FFFFFF" filled="t" stroked="t" coordsize="238125,219075" o:gfxdata="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1jETw9MAAAAG&#10;AQAADwAAAAAAAAABACAAAAAiAAAAZHJzL2Rvd25yZXYueG1sUEsBAhQAFAAAAAgAh07iQFVLXcCT&#10;AgAAVgUAAA4AAAAAAAAAAQAgAAAAIgEAAGRycy9lMm9Eb2MueG1sUEsFBgAAAAAGAAYAWQEAACcG&#10;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F8A5B1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341630</wp:posOffset>
                      </wp:positionH>
                      <wp:positionV relativeFrom="paragraph">
                        <wp:posOffset>256540</wp:posOffset>
                      </wp:positionV>
                      <wp:extent cx="238125" cy="219075"/>
                      <wp:effectExtent l="20320" t="19685" r="27305" b="27940"/>
                      <wp:wrapNone/>
                      <wp:docPr id="33" name="五角星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FB9437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9pt;margin-top:20.2pt;height:17.25pt;width:18.75pt;z-index:251692032;v-text-anchor:middle;mso-width-relative:page;mso-height-relative:page;" fillcolor="#FFFFFF" filled="t" stroked="t" coordsize="238125,219075" o:gfxdata="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G6EEyXW&#10;AAAABwEAAA8AAAAAAAAAAQAgAAAAIgAAAGRycy9kb3ducmV2LnhtbFBLAQIUABQAAAAIAIdO4kAH&#10;COJrlAIAAFY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FB9437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2" w:type="pct"/>
            <w:vAlign w:val="center"/>
          </w:tcPr>
          <w:p w14:paraId="312E75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421005</wp:posOffset>
                      </wp:positionH>
                      <wp:positionV relativeFrom="paragraph">
                        <wp:posOffset>248920</wp:posOffset>
                      </wp:positionV>
                      <wp:extent cx="238125" cy="219075"/>
                      <wp:effectExtent l="20320" t="19685" r="27305" b="27940"/>
                      <wp:wrapNone/>
                      <wp:docPr id="36" name="五角星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B3E015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3.15pt;margin-top:19.6pt;height:17.25pt;width:18.75pt;z-index:251695104;v-text-anchor:middle;mso-width-relative:page;mso-height-relative:page;" fillcolor="#FFFFFF" filled="t" stroked="t" coordsize="238125,219075" o:gfxdata="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DQC9GjW&#10;AAAACAEAAA8AAAAAAAAAAQAgAAAAIgAAAGRycy9kb3ducmV2LnhtbFBLAQIUABQAAAAIAIdO4kDZ&#10;fE+xlAIAAFY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B3E015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706755</wp:posOffset>
                      </wp:positionH>
                      <wp:positionV relativeFrom="paragraph">
                        <wp:posOffset>241300</wp:posOffset>
                      </wp:positionV>
                      <wp:extent cx="238125" cy="219075"/>
                      <wp:effectExtent l="20320" t="19685" r="27305" b="27940"/>
                      <wp:wrapNone/>
                      <wp:docPr id="38" name="五角星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910A54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5.65pt;margin-top:19pt;height:17.25pt;width:18.75pt;z-index:251693056;v-text-anchor:middle;mso-width-relative:page;mso-height-relative:page;" fillcolor="#FFFFFF" filled="t" stroked="t" coordsize="238125,219075" o:gfxdata="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HrMCpdYA&#10;AAAJAQAADwAAAAAAAAABACAAAAAiAAAAZHJzL2Rvd25yZXYueG1sUEsBAhQAFAAAAAgAh07iQDz8&#10;QD2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910A54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247015</wp:posOffset>
                      </wp:positionV>
                      <wp:extent cx="238125" cy="219075"/>
                      <wp:effectExtent l="20320" t="19685" r="27305" b="27940"/>
                      <wp:wrapNone/>
                      <wp:docPr id="37" name="五角星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CE95C2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.45pt;margin-top:19.45pt;height:17.25pt;width:18.75pt;z-index:251694080;v-text-anchor:middle;mso-width-relative:page;mso-height-relative:page;" fillcolor="#FFFFFF" filled="t" stroked="t" coordsize="238125,219075" o:gfxdata="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/Lanz1QAA&#10;AAYBAAAPAAAAAAAAAAEAIAAAACIAAABkcnMvZG93bnJldi54bWxQSwECFAAUAAAACACHTuJAH2fG&#10;iZ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CE95C2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8" w:type="pct"/>
            <w:vAlign w:val="center"/>
          </w:tcPr>
          <w:p w14:paraId="0A2228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834390</wp:posOffset>
                      </wp:positionH>
                      <wp:positionV relativeFrom="paragraph">
                        <wp:posOffset>237490</wp:posOffset>
                      </wp:positionV>
                      <wp:extent cx="238125" cy="219075"/>
                      <wp:effectExtent l="20320" t="19685" r="27305" b="27940"/>
                      <wp:wrapNone/>
                      <wp:docPr id="41" name="五角星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5EE76A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65.7pt;margin-top:18.7pt;height:17.25pt;width:18.75pt;z-index:251696128;v-text-anchor:middle;mso-width-relative:page;mso-height-relative:page;" fillcolor="#FFFFFF" filled="t" stroked="t" coordsize="238125,219075" o:gfxdata="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IRFbrvX&#10;AAAACQEAAA8AAAAAAAAAAQAgAAAAIgAAAGRycy9kb3ducmV2LnhtbFBLAQIUABQAAAAIAIdO4kAQ&#10;sD6fkwIAAFYFAAAOAAAAAAAAAAEAIAAAACY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5EE76A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264160</wp:posOffset>
                      </wp:positionV>
                      <wp:extent cx="238125" cy="219075"/>
                      <wp:effectExtent l="20320" t="19685" r="27305" b="27940"/>
                      <wp:wrapNone/>
                      <wp:docPr id="39" name="五角星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F6081D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7.95pt;margin-top:20.8pt;height:17.25pt;width:18.75pt;z-index:251698176;v-text-anchor:middle;mso-width-relative:page;mso-height-relative:page;" fillcolor="#FFFFFF" filled="t" stroked="t" coordsize="238125,219075" o:gfxdata="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IXlqnLW&#10;AAAACAEAAA8AAAAAAAAAAQAgAAAAIgAAAGRycy9kb3ducmV2LnhtbFBLAQIUABQAAAAIAIdO4kD6&#10;58kFlAIAAFY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F6081D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262255</wp:posOffset>
                      </wp:positionV>
                      <wp:extent cx="238125" cy="219075"/>
                      <wp:effectExtent l="20320" t="19685" r="27305" b="27940"/>
                      <wp:wrapNone/>
                      <wp:docPr id="40" name="五角星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989B8F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6pt;margin-top:20.65pt;height:17.25pt;width:18.75pt;z-index:251697152;v-text-anchor:middle;mso-width-relative:page;mso-height-relative:page;" fillcolor="#FFFFFF" filled="t" stroked="t" coordsize="238125,219075" o:gfxdata="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rGMDttYA&#10;AAAHAQAADwAAAAAAAAABACAAAAAiAAAAZHJzL2Rvd25yZXYueG1sUEsBAhQAFAAAAAgAh07iQNar&#10;t6e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989B8F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019521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597" w:type="pct"/>
            <w:vAlign w:val="center"/>
          </w:tcPr>
          <w:p w14:paraId="345349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000000" w:themeColor="text1"/>
                <w:sz w:val="28"/>
                <w:szCs w:val="28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学习态度</w:t>
            </w:r>
          </w:p>
        </w:tc>
        <w:tc>
          <w:tcPr>
            <w:tcW w:w="1834" w:type="pct"/>
            <w:vAlign w:val="center"/>
          </w:tcPr>
          <w:p w14:paraId="630376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 w:themeColor="text1"/>
                <w:sz w:val="28"/>
                <w:szCs w:val="28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0"/>
                <w:sz w:val="28"/>
                <w:szCs w:val="28"/>
                <w:shd w:val="clear" w:color="auto" w:fill="auto"/>
              </w:rPr>
              <w:t>作业书写工整、认真完成，无漏题、错题较少为优；书写较工整、能完成作业，偶有漏题为良；书写潦草、漏题较多为待提高。</w:t>
            </w:r>
          </w:p>
        </w:tc>
        <w:tc>
          <w:tcPr>
            <w:tcW w:w="877" w:type="pct"/>
            <w:vAlign w:val="center"/>
          </w:tcPr>
          <w:p w14:paraId="4187FA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372110</wp:posOffset>
                      </wp:positionH>
                      <wp:positionV relativeFrom="paragraph">
                        <wp:posOffset>245110</wp:posOffset>
                      </wp:positionV>
                      <wp:extent cx="238125" cy="219075"/>
                      <wp:effectExtent l="20320" t="19685" r="27305" b="27940"/>
                      <wp:wrapNone/>
                      <wp:docPr id="42" name="五角星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AD66FC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9.3pt;margin-top:19.3pt;height:17.25pt;width:18.75pt;z-index:251701248;v-text-anchor:middle;mso-width-relative:page;mso-height-relative:page;" fillcolor="#FFFFFF" filled="t" stroked="t" coordsize="238125,219075" o:gfxdata="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+C2X81QAA&#10;AAcBAAAPAAAAAAAAAAEAIAAAACIAAABkcnMvZG93bnJldi54bWxQSwECFAAUAAAACACHTuJAWpyl&#10;1p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AD66FC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243205</wp:posOffset>
                      </wp:positionV>
                      <wp:extent cx="238125" cy="219075"/>
                      <wp:effectExtent l="20320" t="19685" r="27305" b="27940"/>
                      <wp:wrapNone/>
                      <wp:docPr id="43" name="五角星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249B8A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.85pt;margin-top:19.15pt;height:17.25pt;width:18.75pt;z-index:251700224;v-text-anchor:middle;mso-width-relative:page;mso-height-relative:page;" fillcolor="#FFFFFF" filled="t" stroked="t" coordsize="238125,219075" o:gfxdata="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VNXUG1QAA&#10;AAYBAAAPAAAAAAAAAAEAIAAAACIAAABkcnMvZG93bnJldi54bWxQSwECFAAUAAAACACHTuJAnIcs&#10;7p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249B8A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695960</wp:posOffset>
                      </wp:positionH>
                      <wp:positionV relativeFrom="paragraph">
                        <wp:posOffset>247015</wp:posOffset>
                      </wp:positionV>
                      <wp:extent cx="238125" cy="219075"/>
                      <wp:effectExtent l="20320" t="19685" r="27305" b="27940"/>
                      <wp:wrapNone/>
                      <wp:docPr id="44" name="五角星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0BAC11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4.8pt;margin-top:19.45pt;height:17.25pt;width:18.75pt;z-index:251699200;v-text-anchor:middle;mso-width-relative:page;mso-height-relative:page;" fillcolor="#FFFFFF" filled="t" stroked="t" coordsize="238125,219075" o:gfxdata="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BWoWLbX&#10;AAAACQEAAA8AAAAAAAAAAQAgAAAAIgAAAGRycy9kb3ducmV2LnhtbFBLAQIUABQAAAAIAIdO4kDO&#10;xJNFkwIAAFYFAAAOAAAAAAAAAAEAIAAAACY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0BAC11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2" w:type="pct"/>
            <w:vAlign w:val="center"/>
          </w:tcPr>
          <w:p w14:paraId="40678F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661035</wp:posOffset>
                      </wp:positionH>
                      <wp:positionV relativeFrom="paragraph">
                        <wp:posOffset>241300</wp:posOffset>
                      </wp:positionV>
                      <wp:extent cx="219075" cy="219075"/>
                      <wp:effectExtent l="19050" t="21590" r="28575" b="26035"/>
                      <wp:wrapNone/>
                      <wp:docPr id="59" name="五角星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FF0E4B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2.05pt;margin-top:19pt;height:17.25pt;width:17.25pt;z-index:251667456;v-text-anchor:middle;mso-width-relative:page;mso-height-relative:page;" fillcolor="#FFFFFF" filled="t" stroked="t" coordsize="219075,219075" o:gfxdata="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DiYPVu1gAAAAkBAAAP&#10;AAAAAAAAAAEAIAAAACIAAABkcnMvZG93bnJldi54bWxQSwECFAAUAAAACACHTuJACwKjmIwCAABW&#10;BQAADgAAAAAAAAABACAAAAAlAQAAZHJzL2Uyb0RvYy54bWxQSwUGAAAAAAYABgBZAQAAIwYAAAAA&#10;" path="m0,83678l83679,83679,109537,0,135395,83679,219074,83678,151376,135395,177235,219074,109537,167357,41839,219074,67698,135395xe">
                      <v:path textboxrect="0,0,219075,219075" o:connectlocs="109537,0;0,83678;41839,219074;177235,219074;21907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FF0E4B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356235</wp:posOffset>
                      </wp:positionH>
                      <wp:positionV relativeFrom="paragraph">
                        <wp:posOffset>241300</wp:posOffset>
                      </wp:positionV>
                      <wp:extent cx="219075" cy="219075"/>
                      <wp:effectExtent l="19050" t="21590" r="28575" b="26035"/>
                      <wp:wrapNone/>
                      <wp:docPr id="50" name="五角星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7A6954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05pt;margin-top:19pt;height:17.25pt;width:17.25pt;z-index:251665408;v-text-anchor:middle;mso-width-relative:page;mso-height-relative:page;" fillcolor="#FFFFFF" filled="t" stroked="t" coordsize="219075,219075" o:gfxdata="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6AbE3NUAAAAHAQAADwAA&#10;AAAAAAABACAAAAAiAAAAZHJzL2Rvd25yZXYueG1sUEsBAhQAFAAAAAgAh07iQLzBE7+LAgAAVgUA&#10;AA4AAAAAAAAAAQAgAAAAJAEAAGRycy9lMm9Eb2MueG1sUEsFBgAAAAAGAAYAWQEAACEGAAAAAA==&#10;" path="m0,83678l83679,83679,109537,0,135395,83679,219074,83678,151376,135395,177235,219074,109537,167357,41839,219074,67698,135395xe">
                      <v:path textboxrect="0,0,219075,219075" o:connectlocs="109537,0;0,83678;41839,219074;177235,219074;21907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7A6954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236855</wp:posOffset>
                      </wp:positionV>
                      <wp:extent cx="238125" cy="219075"/>
                      <wp:effectExtent l="20320" t="19685" r="27305" b="27940"/>
                      <wp:wrapNone/>
                      <wp:docPr id="56" name="五角星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CA155B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.55pt;margin-top:18.65pt;height:17.25pt;width:18.75pt;z-index:251666432;v-text-anchor:middle;mso-width-relative:page;mso-height-relative:page;" fillcolor="#FFFFFF" filled="t" stroked="t" coordsize="238125,219075" o:gfxdata="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2nGaI1QAA&#10;AAYBAAAPAAAAAAAAAAEAIAAAACIAAABkcnMvZG93bnJldi54bWxQSwECFAAUAAAACACHTuJA3B2+&#10;Rp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CA155B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8" w:type="pct"/>
            <w:vAlign w:val="center"/>
          </w:tcPr>
          <w:p w14:paraId="5F14B8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239395</wp:posOffset>
                      </wp:positionV>
                      <wp:extent cx="238125" cy="219075"/>
                      <wp:effectExtent l="20320" t="19685" r="27305" b="27940"/>
                      <wp:wrapNone/>
                      <wp:docPr id="45" name="五角星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83588E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.6pt;margin-top:18.85pt;height:17.25pt;width:18.75pt;z-index:251703296;v-text-anchor:middle;mso-width-relative:page;mso-height-relative:page;" fillcolor="#FFFFFF" filled="t" stroked="t" coordsize="238125,219075" o:gfxdata="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OznFCTUAAAABgEA&#10;AA8AAAAAAAAAAQAgAAAAIgAAAGRycy9kb3ducmV2LnhtbFBLAQIUABQAAAAIAIdO4kAI3xp9kAIA&#10;AFYFAAAOAAAAAAAAAAEAIAAAACMBAABkcnMvZTJvRG9jLnhtbFBLBQYAAAAABgAGAFkBAAAlBgAA&#10;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83588E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680085</wp:posOffset>
                      </wp:positionH>
                      <wp:positionV relativeFrom="paragraph">
                        <wp:posOffset>243205</wp:posOffset>
                      </wp:positionV>
                      <wp:extent cx="238125" cy="219075"/>
                      <wp:effectExtent l="20320" t="19685" r="27305" b="27940"/>
                      <wp:wrapNone/>
                      <wp:docPr id="46" name="五角星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8C370E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3.55pt;margin-top:19.15pt;height:17.25pt;width:18.75pt;z-index:251702272;v-text-anchor:middle;mso-width-relative:page;mso-height-relative:page;" fillcolor="#FFFFFF" filled="t" stroked="t" coordsize="238125,219075" o:gfxdata="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HPZZdfX&#10;AAAACQEAAA8AAAAAAAAAAQAgAAAAIgAAAGRycy9kb3ducmV2LnhtbFBLAQIUABQAAAAIAIdO4kBC&#10;84E0kwIAAFYFAAAOAAAAAAAAAAEAIAAAACY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8C370E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356235</wp:posOffset>
                      </wp:positionH>
                      <wp:positionV relativeFrom="paragraph">
                        <wp:posOffset>241300</wp:posOffset>
                      </wp:positionV>
                      <wp:extent cx="238125" cy="219075"/>
                      <wp:effectExtent l="20320" t="19685" r="27305" b="27940"/>
                      <wp:wrapNone/>
                      <wp:docPr id="47" name="五角星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C32C9B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05pt;margin-top:19pt;height:17.25pt;width:18.75pt;z-index:251704320;v-text-anchor:middle;mso-width-relative:page;mso-height-relative:page;" fillcolor="#FFFFFF" filled="t" stroked="t" coordsize="238125,219075" o:gfxdata="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u5rAEdYA&#10;AAAHAQAADwAAAAAAAAABACAAAAAiAAAAZHJzL2Rvd25yZXYueG1sUEsBAhQAFAAAAAgAh07iQITo&#10;CAy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C32C9B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BDD43AB">
      <w:pPr>
        <w:rPr>
          <w:rFonts w:hint="default"/>
          <w:sz w:val="28"/>
          <w:szCs w:val="28"/>
          <w:lang w:val="en-US" w:eastAsia="zh-CN"/>
        </w:rPr>
      </w:pPr>
    </w:p>
    <w:sectPr>
      <w:pgSz w:w="16838" w:h="11906" w:orient="landscape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EABF34A"/>
    <w:multiLevelType w:val="singleLevel"/>
    <w:tmpl w:val="9EABF34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A0A69295"/>
    <w:multiLevelType w:val="singleLevel"/>
    <w:tmpl w:val="A0A6929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2A4427A"/>
    <w:multiLevelType w:val="singleLevel"/>
    <w:tmpl w:val="E2A4427A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EBC0AFB9"/>
    <w:multiLevelType w:val="singleLevel"/>
    <w:tmpl w:val="EBC0AFB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F480A9DB"/>
    <w:multiLevelType w:val="singleLevel"/>
    <w:tmpl w:val="F480A9D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F6088AAF"/>
    <w:multiLevelType w:val="singleLevel"/>
    <w:tmpl w:val="F6088AAF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09E13E4A"/>
    <w:multiLevelType w:val="singleLevel"/>
    <w:tmpl w:val="09E13E4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0CFC5D3E"/>
    <w:multiLevelType w:val="singleLevel"/>
    <w:tmpl w:val="0CFC5D3E"/>
    <w:lvl w:ilvl="0" w:tentative="0">
      <w:start w:val="1"/>
      <w:numFmt w:val="decimal"/>
      <w:suff w:val="space"/>
      <w:lvlText w:val="%1."/>
      <w:lvlJc w:val="left"/>
    </w:lvl>
  </w:abstractNum>
  <w:abstractNum w:abstractNumId="8">
    <w:nsid w:val="34B6355D"/>
    <w:multiLevelType w:val="singleLevel"/>
    <w:tmpl w:val="34B6355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413E82DE"/>
    <w:multiLevelType w:val="singleLevel"/>
    <w:tmpl w:val="413E82D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">
    <w:nsid w:val="48DFC334"/>
    <w:multiLevelType w:val="singleLevel"/>
    <w:tmpl w:val="48DFC334"/>
    <w:lvl w:ilvl="0" w:tentative="0">
      <w:start w:val="1"/>
      <w:numFmt w:val="decimal"/>
      <w:suff w:val="space"/>
      <w:lvlText w:val="%1."/>
      <w:lvlJc w:val="left"/>
    </w:lvl>
  </w:abstractNum>
  <w:abstractNum w:abstractNumId="11">
    <w:nsid w:val="4DBA0AC6"/>
    <w:multiLevelType w:val="singleLevel"/>
    <w:tmpl w:val="4DBA0AC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2">
    <w:nsid w:val="4E53F6D5"/>
    <w:multiLevelType w:val="singleLevel"/>
    <w:tmpl w:val="4E53F6D5"/>
    <w:lvl w:ilvl="0" w:tentative="0">
      <w:start w:val="1"/>
      <w:numFmt w:val="decimal"/>
      <w:suff w:val="space"/>
      <w:lvlText w:val="%1."/>
      <w:lvlJc w:val="left"/>
    </w:lvl>
  </w:abstractNum>
  <w:abstractNum w:abstractNumId="13">
    <w:nsid w:val="536BEFA5"/>
    <w:multiLevelType w:val="singleLevel"/>
    <w:tmpl w:val="536BEFA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4">
    <w:nsid w:val="5CCD3A59"/>
    <w:multiLevelType w:val="singleLevel"/>
    <w:tmpl w:val="5CCD3A59"/>
    <w:lvl w:ilvl="0" w:tentative="0">
      <w:start w:val="1"/>
      <w:numFmt w:val="decimal"/>
      <w:suff w:val="space"/>
      <w:lvlText w:val="%1."/>
      <w:lvlJc w:val="left"/>
    </w:lvl>
  </w:abstractNum>
  <w:abstractNum w:abstractNumId="15">
    <w:nsid w:val="5D6A1485"/>
    <w:multiLevelType w:val="singleLevel"/>
    <w:tmpl w:val="5D6A148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6">
    <w:nsid w:val="6F2B3596"/>
    <w:multiLevelType w:val="singleLevel"/>
    <w:tmpl w:val="6F2B3596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7">
    <w:nsid w:val="7FD53ECB"/>
    <w:multiLevelType w:val="singleLevel"/>
    <w:tmpl w:val="7FD53ECB"/>
    <w:lvl w:ilvl="0" w:tentative="0">
      <w:start w:val="2"/>
      <w:numFmt w:val="decimal"/>
      <w:suff w:val="nothing"/>
      <w:lvlText w:val="%1）"/>
      <w:lvlJc w:val="left"/>
    </w:lvl>
  </w:abstractNum>
  <w:num w:numId="1">
    <w:abstractNumId w:val="7"/>
  </w:num>
  <w:num w:numId="2">
    <w:abstractNumId w:val="16"/>
  </w:num>
  <w:num w:numId="3">
    <w:abstractNumId w:val="5"/>
  </w:num>
  <w:num w:numId="4">
    <w:abstractNumId w:val="17"/>
  </w:num>
  <w:num w:numId="5">
    <w:abstractNumId w:val="4"/>
  </w:num>
  <w:num w:numId="6">
    <w:abstractNumId w:val="1"/>
  </w:num>
  <w:num w:numId="7">
    <w:abstractNumId w:val="11"/>
  </w:num>
  <w:num w:numId="8">
    <w:abstractNumId w:val="0"/>
  </w:num>
  <w:num w:numId="9">
    <w:abstractNumId w:val="6"/>
  </w:num>
  <w:num w:numId="10">
    <w:abstractNumId w:val="13"/>
  </w:num>
  <w:num w:numId="11">
    <w:abstractNumId w:val="14"/>
  </w:num>
  <w:num w:numId="12">
    <w:abstractNumId w:val="12"/>
  </w:num>
  <w:num w:numId="13">
    <w:abstractNumId w:val="9"/>
  </w:num>
  <w:num w:numId="14">
    <w:abstractNumId w:val="3"/>
  </w:num>
  <w:num w:numId="15">
    <w:abstractNumId w:val="2"/>
  </w:num>
  <w:num w:numId="16">
    <w:abstractNumId w:val="10"/>
  </w:num>
  <w:num w:numId="17">
    <w:abstractNumId w:val="8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I1NzlmMzRhZWQ3OTE4NDBmOTA3ZDk2YmVmZDcxOTcifQ=="/>
  </w:docVars>
  <w:rsids>
    <w:rsidRoot w:val="00000000"/>
    <w:rsid w:val="00384B9C"/>
    <w:rsid w:val="00A3470B"/>
    <w:rsid w:val="00EB4910"/>
    <w:rsid w:val="014115CC"/>
    <w:rsid w:val="019F5AC2"/>
    <w:rsid w:val="021D04ED"/>
    <w:rsid w:val="022655F4"/>
    <w:rsid w:val="0475016D"/>
    <w:rsid w:val="047B14FB"/>
    <w:rsid w:val="05C07B0D"/>
    <w:rsid w:val="06471FDD"/>
    <w:rsid w:val="065E2E82"/>
    <w:rsid w:val="06AB256C"/>
    <w:rsid w:val="06BD38CA"/>
    <w:rsid w:val="071719AF"/>
    <w:rsid w:val="08EB523E"/>
    <w:rsid w:val="090301DA"/>
    <w:rsid w:val="097E5D15"/>
    <w:rsid w:val="0A622F41"/>
    <w:rsid w:val="0AB063A2"/>
    <w:rsid w:val="0CEB1914"/>
    <w:rsid w:val="0D736A79"/>
    <w:rsid w:val="0D8A0F0B"/>
    <w:rsid w:val="0DEC38E8"/>
    <w:rsid w:val="0E160940"/>
    <w:rsid w:val="0E545297"/>
    <w:rsid w:val="0E5A03D3"/>
    <w:rsid w:val="0EC24807"/>
    <w:rsid w:val="0F2F0F50"/>
    <w:rsid w:val="13AC22C9"/>
    <w:rsid w:val="13F82B68"/>
    <w:rsid w:val="1595383E"/>
    <w:rsid w:val="15C947BC"/>
    <w:rsid w:val="15FD3D61"/>
    <w:rsid w:val="169F7FB2"/>
    <w:rsid w:val="16A22FB8"/>
    <w:rsid w:val="16B70AB9"/>
    <w:rsid w:val="188624F1"/>
    <w:rsid w:val="18F03E0E"/>
    <w:rsid w:val="18FF04F5"/>
    <w:rsid w:val="19377C8F"/>
    <w:rsid w:val="195B397D"/>
    <w:rsid w:val="1CD43DBE"/>
    <w:rsid w:val="1D1B4F12"/>
    <w:rsid w:val="1D1F1166"/>
    <w:rsid w:val="1DCC0A20"/>
    <w:rsid w:val="1E1D5549"/>
    <w:rsid w:val="1E430E84"/>
    <w:rsid w:val="1FA83694"/>
    <w:rsid w:val="1FC658C9"/>
    <w:rsid w:val="206F41B2"/>
    <w:rsid w:val="20C91B14"/>
    <w:rsid w:val="222D60D3"/>
    <w:rsid w:val="228C402B"/>
    <w:rsid w:val="233D0F56"/>
    <w:rsid w:val="23F60248"/>
    <w:rsid w:val="24074E55"/>
    <w:rsid w:val="25315EDA"/>
    <w:rsid w:val="258072A7"/>
    <w:rsid w:val="26023BEC"/>
    <w:rsid w:val="27127118"/>
    <w:rsid w:val="274A6DDF"/>
    <w:rsid w:val="27753077"/>
    <w:rsid w:val="27A17AF0"/>
    <w:rsid w:val="28187BF1"/>
    <w:rsid w:val="28423B11"/>
    <w:rsid w:val="28B83E2D"/>
    <w:rsid w:val="29F6324E"/>
    <w:rsid w:val="29FE2AAC"/>
    <w:rsid w:val="2B3B716B"/>
    <w:rsid w:val="2B762899"/>
    <w:rsid w:val="2C136339"/>
    <w:rsid w:val="2C2E4F21"/>
    <w:rsid w:val="2C385DA0"/>
    <w:rsid w:val="2CA43435"/>
    <w:rsid w:val="2CB87C9E"/>
    <w:rsid w:val="2DD83397"/>
    <w:rsid w:val="2DFB28C8"/>
    <w:rsid w:val="2E530C6F"/>
    <w:rsid w:val="2F2D7712"/>
    <w:rsid w:val="2F4131BE"/>
    <w:rsid w:val="2F4B0DF0"/>
    <w:rsid w:val="2F9D65AC"/>
    <w:rsid w:val="30442F65"/>
    <w:rsid w:val="313905F0"/>
    <w:rsid w:val="313E551B"/>
    <w:rsid w:val="31496359"/>
    <w:rsid w:val="32F642C4"/>
    <w:rsid w:val="331137A2"/>
    <w:rsid w:val="33F6314F"/>
    <w:rsid w:val="341E3ACD"/>
    <w:rsid w:val="34B1569C"/>
    <w:rsid w:val="34D42454"/>
    <w:rsid w:val="354777DF"/>
    <w:rsid w:val="359F29EC"/>
    <w:rsid w:val="35D05908"/>
    <w:rsid w:val="37F91DFC"/>
    <w:rsid w:val="38A00D60"/>
    <w:rsid w:val="390414E4"/>
    <w:rsid w:val="39197043"/>
    <w:rsid w:val="39E65A07"/>
    <w:rsid w:val="3A140A1C"/>
    <w:rsid w:val="3C097E71"/>
    <w:rsid w:val="3C32400E"/>
    <w:rsid w:val="3DF71617"/>
    <w:rsid w:val="3F9E5AC2"/>
    <w:rsid w:val="3FB35A12"/>
    <w:rsid w:val="4074573B"/>
    <w:rsid w:val="41A53138"/>
    <w:rsid w:val="41A552C7"/>
    <w:rsid w:val="41C92BD4"/>
    <w:rsid w:val="431169DD"/>
    <w:rsid w:val="43BB70A5"/>
    <w:rsid w:val="447D65EE"/>
    <w:rsid w:val="477C0DDF"/>
    <w:rsid w:val="485B031F"/>
    <w:rsid w:val="48C42A3E"/>
    <w:rsid w:val="48E72288"/>
    <w:rsid w:val="48FC21D7"/>
    <w:rsid w:val="490C2244"/>
    <w:rsid w:val="49E862B8"/>
    <w:rsid w:val="4B375749"/>
    <w:rsid w:val="4CB175BE"/>
    <w:rsid w:val="4D38562C"/>
    <w:rsid w:val="4DA44BEC"/>
    <w:rsid w:val="4DBE73C9"/>
    <w:rsid w:val="4E120DD4"/>
    <w:rsid w:val="4ECF3EEA"/>
    <w:rsid w:val="4F8922EB"/>
    <w:rsid w:val="50C62332"/>
    <w:rsid w:val="51F24178"/>
    <w:rsid w:val="51F779E0"/>
    <w:rsid w:val="52AD44AD"/>
    <w:rsid w:val="52D54520"/>
    <w:rsid w:val="53312A7E"/>
    <w:rsid w:val="537137C2"/>
    <w:rsid w:val="53EF3902"/>
    <w:rsid w:val="540208BE"/>
    <w:rsid w:val="5520724E"/>
    <w:rsid w:val="552E7622"/>
    <w:rsid w:val="55463823"/>
    <w:rsid w:val="555D257D"/>
    <w:rsid w:val="559F4616"/>
    <w:rsid w:val="55C37BD9"/>
    <w:rsid w:val="569F0646"/>
    <w:rsid w:val="579E2D3B"/>
    <w:rsid w:val="58CC05D9"/>
    <w:rsid w:val="58D26AB1"/>
    <w:rsid w:val="58DA575B"/>
    <w:rsid w:val="598E28EC"/>
    <w:rsid w:val="59AE69D3"/>
    <w:rsid w:val="5A132EDD"/>
    <w:rsid w:val="5A623871"/>
    <w:rsid w:val="5B5014CA"/>
    <w:rsid w:val="5BB4377A"/>
    <w:rsid w:val="5C163DE7"/>
    <w:rsid w:val="5D573A29"/>
    <w:rsid w:val="5E391380"/>
    <w:rsid w:val="5EA16FB3"/>
    <w:rsid w:val="5EA7453C"/>
    <w:rsid w:val="5EAA5DDA"/>
    <w:rsid w:val="5F6B7317"/>
    <w:rsid w:val="60255689"/>
    <w:rsid w:val="60310699"/>
    <w:rsid w:val="60F670B5"/>
    <w:rsid w:val="61DF18B4"/>
    <w:rsid w:val="62830E1C"/>
    <w:rsid w:val="62E93375"/>
    <w:rsid w:val="6546685C"/>
    <w:rsid w:val="66022886"/>
    <w:rsid w:val="66770C98"/>
    <w:rsid w:val="667E79FF"/>
    <w:rsid w:val="67D839B8"/>
    <w:rsid w:val="686F09A9"/>
    <w:rsid w:val="691D0746"/>
    <w:rsid w:val="695B31FE"/>
    <w:rsid w:val="69D23791"/>
    <w:rsid w:val="69D5126B"/>
    <w:rsid w:val="6A2B6021"/>
    <w:rsid w:val="6A630FAE"/>
    <w:rsid w:val="6AB41FA2"/>
    <w:rsid w:val="6AB91DE6"/>
    <w:rsid w:val="6AE461D0"/>
    <w:rsid w:val="6B8709E0"/>
    <w:rsid w:val="6BC524A5"/>
    <w:rsid w:val="6BDB3A77"/>
    <w:rsid w:val="6E964D33"/>
    <w:rsid w:val="700B356E"/>
    <w:rsid w:val="7020414E"/>
    <w:rsid w:val="712150BB"/>
    <w:rsid w:val="717F07A1"/>
    <w:rsid w:val="71926986"/>
    <w:rsid w:val="71B66B18"/>
    <w:rsid w:val="732E6B82"/>
    <w:rsid w:val="736154DC"/>
    <w:rsid w:val="755C0279"/>
    <w:rsid w:val="76070069"/>
    <w:rsid w:val="762D1373"/>
    <w:rsid w:val="763E3703"/>
    <w:rsid w:val="76586371"/>
    <w:rsid w:val="769F401E"/>
    <w:rsid w:val="7899684C"/>
    <w:rsid w:val="78B445C7"/>
    <w:rsid w:val="796B468C"/>
    <w:rsid w:val="79E55F86"/>
    <w:rsid w:val="7ACF0C4A"/>
    <w:rsid w:val="7B4B6523"/>
    <w:rsid w:val="7C350F81"/>
    <w:rsid w:val="7C773348"/>
    <w:rsid w:val="7CFD1A9F"/>
    <w:rsid w:val="7D1666BD"/>
    <w:rsid w:val="7D225061"/>
    <w:rsid w:val="7DCC5078"/>
    <w:rsid w:val="7DEA60E5"/>
    <w:rsid w:val="7DFD5ACF"/>
    <w:rsid w:val="7E68119A"/>
    <w:rsid w:val="7EE87368"/>
    <w:rsid w:val="7FDB11A7"/>
    <w:rsid w:val="7FEC1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44</Pages>
  <Words>4963</Words>
  <Characters>5056</Characters>
  <Lines>0</Lines>
  <Paragraphs>0</Paragraphs>
  <TotalTime>9</TotalTime>
  <ScaleCrop>false</ScaleCrop>
  <LinksUpToDate>false</LinksUpToDate>
  <CharactersWithSpaces>5196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2024-10-13T23:55:00Z</dcterms:created>
  <dc:creator>lenovo</dc:creator>
  <cp:lastModifiedBy>WPS_1655440215</cp:lastModifiedBy>
  <dcterms:modified xsi:type="dcterms:W3CDTF">2025-12-31T00:36:25Z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7991F54100DD4DC08168FC56D59497DE_13</vt:lpwstr>
  </property>
  <property fmtid="{D5CDD505-2E9C-101B-9397-08002B2CF9AE}" pid="4" name="KSOTemplateDocerSaveRecord">
    <vt:lpwstr>eyJoZGlkIjoiMzQ1ZDNhN2JlNTU1YjU4YTZkNDVlZTJmNTc2ZjliMzgiLCJ1c2VySWQiOiIxMzg0MjE2OTE3In0=</vt:lpwstr>
  </property>
</Properties>
</file>