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2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</w:p>
    <w:p w14:paraId="2EB4E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</w:p>
    <w:p w14:paraId="681CF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-2127250</wp:posOffset>
            </wp:positionV>
            <wp:extent cx="10769600" cy="7539990"/>
            <wp:effectExtent l="0" t="0" r="12700" b="3810"/>
            <wp:wrapNone/>
            <wp:docPr id="3" name="图片 3" descr="56b2df7c6c109c565b53def1f8c9c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6b2df7c6c109c565b53def1f8c9c6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0" cy="753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1D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t>统编版语文三年级上册第八单元</w:t>
      </w:r>
    </w:p>
    <w:p w14:paraId="4560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t>大单元作业设计框架</w:t>
      </w:r>
    </w:p>
    <w:p w14:paraId="662D511D">
      <w:pPr>
        <w:rPr>
          <w:rFonts w:hint="default" w:eastAsiaTheme="minorEastAsia"/>
          <w:lang w:val="en-US" w:eastAsia="zh-CN"/>
        </w:rPr>
      </w:pPr>
    </w:p>
    <w:p w14:paraId="6334A3AB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25139DD8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4954113C">
      <w:pPr>
        <w:rPr>
          <w:rFonts w:ascii="黑体" w:hAnsi="黑体" w:eastAsia="黑体" w:cs="黑体"/>
          <w:b/>
          <w:sz w:val="32"/>
          <w:szCs w:val="32"/>
        </w:rPr>
      </w:pPr>
    </w:p>
    <w:p w14:paraId="79DCB130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69526387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恒山区柳毛乡中心学校</w:t>
      </w:r>
      <w:bookmarkStart w:id="0" w:name="_GoBack"/>
      <w:bookmarkEnd w:id="0"/>
    </w:p>
    <w:p w14:paraId="7E9BC9A2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39D4F5B4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年级上册第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/>
          <w:sz w:val="32"/>
          <w:szCs w:val="32"/>
        </w:rPr>
        <w:t>单元）大单元整体作业设计框架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877"/>
        <w:gridCol w:w="986"/>
        <w:gridCol w:w="1240"/>
        <w:gridCol w:w="894"/>
        <w:gridCol w:w="281"/>
        <w:gridCol w:w="304"/>
        <w:gridCol w:w="2610"/>
        <w:gridCol w:w="3201"/>
      </w:tblGrid>
      <w:tr w14:paraId="554C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D803A0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2"/>
          </w:tcPr>
          <w:p w14:paraId="572E335B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美好品质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-1958975</wp:posOffset>
                  </wp:positionH>
                  <wp:positionV relativeFrom="paragraph">
                    <wp:posOffset>-1513840</wp:posOffset>
                  </wp:positionV>
                  <wp:extent cx="10800080" cy="7539990"/>
                  <wp:effectExtent l="0" t="0" r="1270" b="3810"/>
                  <wp:wrapNone/>
                  <wp:docPr id="4" name="图片 4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80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5" w:type="dxa"/>
            <w:gridSpan w:val="3"/>
          </w:tcPr>
          <w:p w14:paraId="3263878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3"/>
          </w:tcPr>
          <w:p w14:paraId="08245E7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390F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19B2FB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522284E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学习带着问题默读，理解课文内容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学写一件简单的事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31E6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7A622E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6C9E0D01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23.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司马光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24.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一定要争气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 25.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手术台就是阵地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 26.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一个粗瓷大碗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习作：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eastAsia="zh-CN"/>
              </w:rPr>
              <w:t>那次经历真难忘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》</w:t>
            </w:r>
          </w:p>
        </w:tc>
      </w:tr>
      <w:tr w14:paraId="7CF3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1555" w:type="dxa"/>
          </w:tcPr>
          <w:p w14:paraId="0C15D25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07EC8C6D">
            <w:pPr>
              <w:spacing w:line="560" w:lineRule="exact"/>
              <w:ind w:firstLine="544" w:firstLineChars="200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“感悟美好品质，获取精神力量”是三年级上册第八单元的人文主题。本单元编排了《司马光》《一定要争气》《手术台就是阵地》《一个粗瓷大碗》四篇课文。有古代史学家小时候的故事，也有近代革命家的故事。他们在生活、工作中展示了美好的品质，给人温暖，给人力量。</w:t>
            </w:r>
          </w:p>
          <w:p w14:paraId="5291296A">
            <w:pPr>
              <w:spacing w:line="560" w:lineRule="exact"/>
              <w:ind w:firstLine="544" w:firstLineChars="200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本单元的阅读要素是“学习带着问题默读，理解课文内容”，主要借助三篇现代文的阅读学习来落实。《一定要争气》中通过人物的经历和行为表现体会人物的品质；《手术台就是阵地》要联系整个故事的内容和背景去理解课文题目的含义，感受人物的高贵品质；《一个粗瓷大碗》要求从课文的细节中体会故事的感人之处，结合资料了解人物品质。从《一定要争气》到《一个粗瓷大碗》，默读时要思考的问题是通过学习支架从浅到深的，隐含的目标是学生默读思考的能力能一步步得到提升。其中《一个粗瓷大碗》是略读课文，检验学生独立运用习得的读书方法，真正促进能力的形成和提升。“语文园地”中的“梳理与交流”编排了默读方法的交流，对这一单元默读学习进行梳理总结。</w:t>
            </w:r>
          </w:p>
          <w:p w14:paraId="1A1155AE">
            <w:pPr>
              <w:spacing w:line="560" w:lineRule="exact"/>
              <w:ind w:firstLine="544" w:firstLineChars="200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本单元的习作要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-1958975</wp:posOffset>
                  </wp:positionH>
                  <wp:positionV relativeFrom="paragraph">
                    <wp:posOffset>-1473200</wp:posOffset>
                  </wp:positionV>
                  <wp:extent cx="10737850" cy="7539990"/>
                  <wp:effectExtent l="0" t="0" r="6350" b="3810"/>
                  <wp:wrapNone/>
                  <wp:docPr id="5" name="图片 5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0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素是“学写一件简单的事”，话题是“那次经历真难忘”。要求学生把一次难忘的经历写下来，并表达出难忘的心情。</w:t>
            </w:r>
          </w:p>
          <w:p w14:paraId="31D700A9">
            <w:pPr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p w14:paraId="2E4B6C8C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一、低年级：默读能力的萌芽奠基（一、二年级）</w:t>
            </w:r>
          </w:p>
          <w:p w14:paraId="4AC784C4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1. 一年级：侧重“默读的初步感知”，要求“借助拼音默读浅显的儿歌、小故事”，仅需做到不指读、不出声，初步建立默读的行为习惯，未涉及“带着问题”的思维要求。</w:t>
            </w:r>
          </w:p>
          <w:p w14:paraId="30347714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2. 二年级：进阶为“默读简单课文，了解大意”，开始要求在默读中捕捉课文基本信息，如“说说课文讲了一件什么事”，但问题多由教师直接给出，学生只需被动带着问题读，缺乏自主提问意识，且对“理解课文内容”的要求停留在表层。</w:t>
            </w:r>
          </w:p>
          <w:p w14:paraId="7388A508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二、三年级上册：默读能力的关键进阶（本单元）</w:t>
            </w:r>
          </w:p>
          <w:p w14:paraId="671E8695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1. 核心要求：明确提出“学习带着问题默读，理解课文内容”，将“问题”与“默读”深度结合，要求学生不仅能带着教师提出的问题读，还能结合课文内容自主梳理问题，通过圈画、批注等方式从文本中找答案。</w:t>
            </w:r>
          </w:p>
          <w:p w14:paraId="1F181A98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2. 能力细化：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-1958975</wp:posOffset>
                  </wp:positionH>
                  <wp:positionV relativeFrom="paragraph">
                    <wp:posOffset>-1117600</wp:posOffset>
                  </wp:positionV>
                  <wp:extent cx="10717530" cy="7539990"/>
                  <wp:effectExtent l="0" t="0" r="7620" b="3810"/>
                  <wp:wrapNone/>
                  <wp:docPr id="6" name="图片 6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7530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643A84B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- 从《一定要争气》的浅层问题（“童第周遇到了哪些困难？”），到《手术台就是阵地》的深层问题（“为什么说白求恩的手术台是阵地？”），体现问题难度的梯度设计；</w:t>
            </w:r>
          </w:p>
          <w:p w14:paraId="539F574E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- 略读课《一个粗瓷大碗》要求学生独立运用“带着问题默读”的方法，检验自主阅读能力，实现从“扶”到“放”的过渡。</w:t>
            </w:r>
          </w:p>
          <w:p w14:paraId="25B6C0FF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3. 与整册关联：三年级上册前几个单元已渗透“默读”基础（如第二单元“默读课文，把握主要内容”），本单元在此基础上增加“带着问题”的思维指令，是对默读方法的具体深化，也为后续习作、口语交际的理解能力提供支撑。</w:t>
            </w:r>
          </w:p>
          <w:p w14:paraId="30A3935E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三、中高年级：默读能力的深化拓展（三年级下册及以上）</w:t>
            </w:r>
          </w:p>
          <w:p w14:paraId="427D5885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1. 三年级下册：要求“带着问题默读，体会课文表达的思想感情”，在“理解内容”的基础上，增加情感体悟的要求，如体会人物的心情、作者的态度，是本单元要素的直接延伸。</w:t>
            </w:r>
          </w:p>
          <w:p w14:paraId="65E17519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2. 四年级：进阶为“默读有一定速度，能把握课文主要内容和中心思想”，加入“速度”要求，且问题更具思辨性，需结合文本多角度分析，如“从人物的言行中体会人物的性格特点”。</w:t>
            </w:r>
          </w:p>
          <w:p w14:paraId="427F9D04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3. 五、六年级：默读能力向“批判性阅读”发展，要求“带着思考默读，提出自己的见解”，能对文本内容进行质疑、评价，甚至结合课外资料深化理解，而“带着问题默读”的核心方法，正是这一高阶能力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-1958975</wp:posOffset>
                  </wp:positionH>
                  <wp:positionV relativeFrom="paragraph">
                    <wp:posOffset>-1117600</wp:posOffset>
                  </wp:positionV>
                  <wp:extent cx="10737850" cy="7539990"/>
                  <wp:effectExtent l="0" t="0" r="6350" b="3810"/>
                  <wp:wrapNone/>
                  <wp:docPr id="7" name="图片 7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0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的基础。</w:t>
            </w:r>
          </w:p>
          <w:p w14:paraId="21A74DC6">
            <w:pPr>
              <w:spacing w:line="480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3"/>
              <w:gridCol w:w="1534"/>
              <w:gridCol w:w="3873"/>
              <w:gridCol w:w="5025"/>
            </w:tblGrid>
            <w:tr w14:paraId="53695B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1C81C947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1534" w:type="dxa"/>
                </w:tcPr>
                <w:p w14:paraId="07CD4B22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873" w:type="dxa"/>
                </w:tcPr>
                <w:p w14:paraId="7E978B21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语文要素</w:t>
                  </w:r>
                </w:p>
              </w:tc>
              <w:tc>
                <w:tcPr>
                  <w:tcW w:w="5025" w:type="dxa"/>
                </w:tcPr>
                <w:p w14:paraId="00AE63A5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习作要求</w:t>
                  </w:r>
                </w:p>
              </w:tc>
            </w:tr>
            <w:tr w14:paraId="6BDB19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11D82F2E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534" w:type="dxa"/>
                </w:tcPr>
                <w:p w14:paraId="1DBECE2B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学校生活</w:t>
                  </w:r>
                </w:p>
              </w:tc>
              <w:tc>
                <w:tcPr>
                  <w:tcW w:w="3873" w:type="dxa"/>
                </w:tcPr>
                <w:p w14:paraId="26160E42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阅读时，关注有新鲜感的词语和句子。</w:t>
                  </w:r>
                </w:p>
              </w:tc>
              <w:tc>
                <w:tcPr>
                  <w:tcW w:w="5025" w:type="dxa"/>
                </w:tcPr>
                <w:p w14:paraId="50EDDE4C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体会习作的乐趣。</w:t>
                  </w:r>
                </w:p>
              </w:tc>
            </w:tr>
            <w:tr w14:paraId="411298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420F8D20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534" w:type="dxa"/>
                </w:tcPr>
                <w:p w14:paraId="25C97D92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金秋时节</w:t>
                  </w:r>
                </w:p>
              </w:tc>
              <w:tc>
                <w:tcPr>
                  <w:tcW w:w="3873" w:type="dxa"/>
                </w:tcPr>
                <w:p w14:paraId="2AE22E9B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运用多种方法理解难懂的词语。</w:t>
                  </w:r>
                </w:p>
              </w:tc>
              <w:tc>
                <w:tcPr>
                  <w:tcW w:w="5025" w:type="dxa"/>
                </w:tcPr>
                <w:p w14:paraId="74F6646D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学习写日记。</w:t>
                  </w:r>
                </w:p>
              </w:tc>
            </w:tr>
            <w:tr w14:paraId="58EE56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33" w:type="dxa"/>
                </w:tcPr>
                <w:p w14:paraId="22FAD192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534" w:type="dxa"/>
                </w:tcPr>
                <w:p w14:paraId="7F2D2CBE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童话世界</w:t>
                  </w:r>
                </w:p>
              </w:tc>
              <w:tc>
                <w:tcPr>
                  <w:tcW w:w="3873" w:type="dxa"/>
                </w:tcPr>
                <w:p w14:paraId="64A9BD37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感受童话丰富的想象。</w:t>
                  </w:r>
                </w:p>
              </w:tc>
              <w:tc>
                <w:tcPr>
                  <w:tcW w:w="5025" w:type="dxa"/>
                </w:tcPr>
                <w:p w14:paraId="0E9EC6CD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试着自己编童话，写童话。</w:t>
                  </w:r>
                </w:p>
              </w:tc>
            </w:tr>
            <w:tr w14:paraId="5136B2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7A357165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534" w:type="dxa"/>
                </w:tcPr>
                <w:p w14:paraId="289824F9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阅读策略单元：预测</w:t>
                  </w:r>
                </w:p>
              </w:tc>
              <w:tc>
                <w:tcPr>
                  <w:tcW w:w="3873" w:type="dxa"/>
                </w:tcPr>
                <w:p w14:paraId="4D2D8359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一边读一边预测，顺着故事情节去猜想。学习预测的一些基本方法。</w:t>
                  </w:r>
                </w:p>
              </w:tc>
              <w:tc>
                <w:tcPr>
                  <w:tcW w:w="5025" w:type="dxa"/>
                </w:tcPr>
                <w:p w14:paraId="01634EC1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尝试续编故事。</w:t>
                  </w:r>
                </w:p>
              </w:tc>
            </w:tr>
            <w:tr w14:paraId="014672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6EB3DC6E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534" w:type="dxa"/>
                </w:tcPr>
                <w:p w14:paraId="7A615A56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习作单元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：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留心观察</w:t>
                  </w:r>
                </w:p>
              </w:tc>
              <w:tc>
                <w:tcPr>
                  <w:tcW w:w="3873" w:type="dxa"/>
                </w:tcPr>
                <w:p w14:paraId="09572ACA">
                  <w:pPr>
                    <w:spacing w:line="560" w:lineRule="exac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把一件事写清楚。</w:t>
                  </w:r>
                </w:p>
              </w:tc>
              <w:tc>
                <w:tcPr>
                  <w:tcW w:w="5025" w:type="dxa"/>
                </w:tcPr>
                <w:p w14:paraId="78A7CB18">
                  <w:pPr>
                    <w:spacing w:line="560" w:lineRule="exac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仔细观察，把观察所得写下来。</w:t>
                  </w:r>
                </w:p>
              </w:tc>
            </w:tr>
            <w:tr w14:paraId="06B481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2E9CADA6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534" w:type="dxa"/>
                </w:tcPr>
                <w:p w14:paraId="2DA14E10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祖国河山</w:t>
                  </w:r>
                </w:p>
              </w:tc>
              <w:tc>
                <w:tcPr>
                  <w:tcW w:w="3873" w:type="dxa"/>
                </w:tcPr>
                <w:p w14:paraId="6AFC0C7B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借助关键语句</w:t>
                  </w:r>
                  <w:r>
                    <w:rPr>
                      <w:rFonts w:hint="eastAsia" w:eastAsiaTheme="minorEastAsia"/>
                      <w:lang w:eastAsia="zh-CN"/>
                    </w:rPr>
                    <w:drawing>
                      <wp:anchor distT="0" distB="0" distL="114300" distR="114300" simplePos="0" relativeHeight="251666432" behindDoc="1" locked="0" layoutInCell="1" allowOverlap="1">
                        <wp:simplePos x="0" y="0"/>
                        <wp:positionH relativeFrom="column">
                          <wp:posOffset>-4105275</wp:posOffset>
                        </wp:positionH>
                        <wp:positionV relativeFrom="paragraph">
                          <wp:posOffset>-1123950</wp:posOffset>
                        </wp:positionV>
                        <wp:extent cx="10707370" cy="7539990"/>
                        <wp:effectExtent l="0" t="0" r="17780" b="3810"/>
                        <wp:wrapNone/>
                        <wp:docPr id="8" name="图片 8" descr="56b2df7c6c109c565b53def1f8c9c67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56b2df7c6c109c565b53def1f8c9c67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07370" cy="7539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理解一段话的意思。</w:t>
                  </w:r>
                </w:p>
              </w:tc>
              <w:tc>
                <w:tcPr>
                  <w:tcW w:w="5025" w:type="dxa"/>
                </w:tcPr>
                <w:p w14:paraId="10529646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习作的时候，试着围绕一个意思写。</w:t>
                  </w:r>
                </w:p>
              </w:tc>
            </w:tr>
            <w:tr w14:paraId="7F17F4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7DC21727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534" w:type="dxa"/>
                </w:tcPr>
                <w:p w14:paraId="2C2C379F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我与自然</w:t>
                  </w:r>
                </w:p>
              </w:tc>
              <w:tc>
                <w:tcPr>
                  <w:tcW w:w="3873" w:type="dxa"/>
                </w:tcPr>
                <w:p w14:paraId="652CC636">
                  <w:pPr>
                    <w:spacing w:line="560" w:lineRule="exac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感受课文生动的语言，积累喜欢的语句。</w:t>
                  </w:r>
                </w:p>
              </w:tc>
              <w:tc>
                <w:tcPr>
                  <w:tcW w:w="5025" w:type="dxa"/>
                </w:tcPr>
                <w:p w14:paraId="20724680">
                  <w:pPr>
                    <w:spacing w:line="560" w:lineRule="exac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留心生活，把自己的想法记录下来。</w:t>
                  </w:r>
                </w:p>
              </w:tc>
            </w:tr>
            <w:tr w14:paraId="7A9A0A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0E97974C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color w:val="4874CB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874CB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第八单元</w:t>
                  </w:r>
                </w:p>
              </w:tc>
              <w:tc>
                <w:tcPr>
                  <w:tcW w:w="1534" w:type="dxa"/>
                </w:tcPr>
                <w:p w14:paraId="19920EF0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color w:val="4874CB" w:themeColor="accent1"/>
                      <w:sz w:val="28"/>
                      <w:szCs w:val="28"/>
                      <w:lang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874CB" w:themeColor="accen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美好品质</w:t>
                  </w:r>
                </w:p>
              </w:tc>
              <w:tc>
                <w:tcPr>
                  <w:tcW w:w="3873" w:type="dxa"/>
                </w:tcPr>
                <w:p w14:paraId="55B773CC">
                  <w:pPr>
                    <w:spacing w:line="560" w:lineRule="exact"/>
                    <w:rPr>
                      <w:rFonts w:hint="eastAsia" w:ascii="仿宋" w:hAnsi="仿宋" w:eastAsia="仿宋" w:cs="仿宋"/>
                      <w:color w:val="4874CB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874CB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学习带着问题默读，理解课文的意思。</w:t>
                  </w:r>
                </w:p>
              </w:tc>
              <w:tc>
                <w:tcPr>
                  <w:tcW w:w="5025" w:type="dxa"/>
                </w:tcPr>
                <w:p w14:paraId="467778E2">
                  <w:pPr>
                    <w:spacing w:line="560" w:lineRule="exact"/>
                    <w:rPr>
                      <w:rFonts w:hint="eastAsia" w:ascii="仿宋" w:hAnsi="仿宋" w:eastAsia="仿宋" w:cs="仿宋"/>
                      <w:color w:val="4874CB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874CB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学写一件简单的事。</w:t>
                  </w:r>
                </w:p>
              </w:tc>
            </w:tr>
          </w:tbl>
          <w:p w14:paraId="5256B96D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FB3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5" w:type="dxa"/>
          </w:tcPr>
          <w:p w14:paraId="13360C71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631DF58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63B46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304165</wp:posOffset>
                  </wp:positionV>
                  <wp:extent cx="6172200" cy="2505710"/>
                  <wp:effectExtent l="0" t="0" r="0" b="8890"/>
                  <wp:wrapNone/>
                  <wp:docPr id="1" name="图片 1" descr="529e3024aaefe59e5e9943dd71211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29e3024aaefe59e5e9943dd7121110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0" cy="250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p w14:paraId="624A6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59A3B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7801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FE1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1C4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398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7FA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32A2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609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-1958975</wp:posOffset>
                  </wp:positionH>
                  <wp:positionV relativeFrom="paragraph">
                    <wp:posOffset>-1473200</wp:posOffset>
                  </wp:positionV>
                  <wp:extent cx="10758805" cy="7539990"/>
                  <wp:effectExtent l="0" t="0" r="4445" b="3810"/>
                  <wp:wrapNone/>
                  <wp:docPr id="9" name="图片 9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8805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54"/>
              <w:gridCol w:w="2235"/>
              <w:gridCol w:w="3833"/>
            </w:tblGrid>
            <w:tr w14:paraId="49749F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94FBC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54" w:type="dxa"/>
                </w:tcPr>
                <w:p w14:paraId="3EE9DBD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2235" w:type="dxa"/>
                </w:tcPr>
                <w:p w14:paraId="6B1E90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833" w:type="dxa"/>
                </w:tcPr>
                <w:p w14:paraId="2CAFD5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021FAE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E8AA2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23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.《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司马光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54" w:type="dxa"/>
                </w:tcPr>
                <w:p w14:paraId="7E918E2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重点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7A03F0A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认识文言生字词，读准文言短句节奏，读懂课文大意。</w:t>
                  </w:r>
                </w:p>
                <w:p w14:paraId="6A1E80C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感受司马光遇事沉着冷静、机智勇敢的品质。</w:t>
                  </w:r>
                </w:p>
                <w:p w14:paraId="1F553A6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难点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7EC4A40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77"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理解文言文的表达特点，能用自己的话复述故事。</w:t>
                  </w:r>
                </w:p>
                <w:p w14:paraId="03BABDF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77" w:leftChars="0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体会文言短句的简</w:t>
                  </w:r>
                  <w:r>
                    <w:rPr>
                      <w:rFonts w:hint="eastAsia" w:eastAsiaTheme="minorEastAsia"/>
                      <w:lang w:eastAsia="zh-CN"/>
                    </w:rPr>
                    <w:drawing>
                      <wp:anchor distT="0" distB="0" distL="114300" distR="114300" simplePos="0" relativeHeight="251668480" behindDoc="1" locked="0" layoutInCell="1" allowOverlap="1">
                        <wp:simplePos x="0" y="0"/>
                        <wp:positionH relativeFrom="column">
                          <wp:posOffset>-3961130</wp:posOffset>
                        </wp:positionH>
                        <wp:positionV relativeFrom="paragraph">
                          <wp:posOffset>-1123950</wp:posOffset>
                        </wp:positionV>
                        <wp:extent cx="10780395" cy="7539990"/>
                        <wp:effectExtent l="0" t="0" r="1905" b="3810"/>
                        <wp:wrapNone/>
                        <wp:docPr id="10" name="图片 10" descr="56b2df7c6c109c565b53def1f8c9c67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56b2df7c6c109c565b53def1f8c9c67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80395" cy="7539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洁意蕴，初步建立文言文语感。</w:t>
                  </w:r>
                </w:p>
              </w:tc>
              <w:tc>
                <w:tcPr>
                  <w:tcW w:w="2235" w:type="dxa"/>
                </w:tcPr>
                <w:p w14:paraId="6D4CDE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先默读理解句意，再通过范读、齐读把握文言节奏，在朗读中深化对故事的理解。 </w:t>
                  </w:r>
                </w:p>
              </w:tc>
              <w:tc>
                <w:tcPr>
                  <w:tcW w:w="3833" w:type="dxa"/>
                </w:tcPr>
                <w:p w14:paraId="48442E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一、情境导入法</w:t>
                  </w:r>
                </w:p>
                <w:p w14:paraId="774056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播放司马光砸缸的动画短片，提问“动画里的小男孩遇到了什么危险？他是怎么做的？”，激发学生的阅读兴趣，自然引入课文学习。</w:t>
                  </w:r>
                </w:p>
                <w:p w14:paraId="60F67B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二、文言启蒙教学法 </w:t>
                  </w:r>
                </w:p>
                <w:p w14:paraId="3C8D37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字词教学：采用“字卡认读+组词”的方式，掌握“瓮、跌、弃、持”等生字；结合图片理解“瓮”“石”等实物名词，借助注释理解“戏于庭”“众皆弃去”等短句含义。</w:t>
                  </w:r>
                </w:p>
                <w:p w14:paraId="737310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节奏朗读：教师范读文言短句，标注停顿符号（如“光/持石/击瓮/破之”），让学生跟读、齐读，感受文言文的节奏美。</w:t>
                  </w:r>
                </w:p>
                <w:p w14:paraId="32CFDF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196F38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E0C9A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24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.《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一定要争气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54" w:type="dxa"/>
                </w:tcPr>
                <w:p w14:paraId="5B2FDE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重点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00199A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梳理童第周求学的关键经历，提取“争气”的具体表现。</w:t>
                  </w:r>
                </w:p>
                <w:p w14:paraId="656C06A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学习带着问题默读，从人物经历和行为中体会</w:t>
                  </w:r>
                  <w:r>
                    <w:rPr>
                      <w:rFonts w:hint="eastAsia" w:eastAsiaTheme="minorEastAsia"/>
                      <w:lang w:eastAsia="zh-CN"/>
                    </w:rPr>
                    <w:drawing>
                      <wp:anchor distT="0" distB="0" distL="114300" distR="114300" simplePos="0" relativeHeight="251669504" behindDoc="1" locked="0" layoutInCell="1" allowOverlap="1">
                        <wp:simplePos x="0" y="0"/>
                        <wp:positionH relativeFrom="column">
                          <wp:posOffset>-3961130</wp:posOffset>
                        </wp:positionH>
                        <wp:positionV relativeFrom="paragraph">
                          <wp:posOffset>-1123950</wp:posOffset>
                        </wp:positionV>
                        <wp:extent cx="10737850" cy="7539990"/>
                        <wp:effectExtent l="0" t="0" r="6350" b="3810"/>
                        <wp:wrapNone/>
                        <wp:docPr id="11" name="图片 11" descr="56b2df7c6c109c565b53def1f8c9c67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 descr="56b2df7c6c109c565b53def1f8c9c67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37850" cy="7539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“为国争气”的品质。</w:t>
                  </w:r>
                </w:p>
                <w:p w14:paraId="66E810D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难点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49C19A5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 理解童第周“争气”的深层原因，体会个人努力与家国情怀的联系。</w:t>
                  </w:r>
                </w:p>
                <w:p w14:paraId="0D21929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 掌握“带着问题默读—提取信息—分析品质”的思维方法。</w:t>
                  </w:r>
                </w:p>
              </w:tc>
              <w:tc>
                <w:tcPr>
                  <w:tcW w:w="2235" w:type="dxa"/>
                </w:tcPr>
                <w:p w14:paraId="4D7A75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教学生用“画横线标事件、画圆圈标品质关键词”的批注法，在默读中梳理信息，强化“边读边想”的能力。</w:t>
                  </w:r>
                </w:p>
              </w:tc>
              <w:tc>
                <w:tcPr>
                  <w:tcW w:w="3833" w:type="dxa"/>
                </w:tcPr>
                <w:p w14:paraId="5C89580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一、梳理脉络教学法</w:t>
                  </w:r>
                </w:p>
                <w:p w14:paraId="658EED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 让学生带着“童第周在不同阶段遇到了哪些困难？”的问题默读课文，用序号标注关键事件（中学成绩差、留学做实验）。</w:t>
                  </w:r>
                </w:p>
                <w:p w14:paraId="4C3423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 借助思维导图，师生共同梳理“困难—行动—结果”的线索，清晰呈现童第周“争气”的过程。</w:t>
                  </w:r>
                </w:p>
                <w:p w14:paraId="2B4234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二、细节品读法</w:t>
                  </w:r>
                </w:p>
                <w:p w14:paraId="153587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聚焦“他每天天不亮就起床，在校园的路灯下读外语；夜里同学们都睡了，他又到路灯下看书”等细节语句，让学生圈画动词，分析童第周的努力，体会“争气”的内涵。</w:t>
                  </w:r>
                </w:p>
              </w:tc>
            </w:tr>
            <w:tr w14:paraId="4AC355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F14079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25.《手术台就是阵地》</w:t>
                  </w:r>
                </w:p>
              </w:tc>
              <w:tc>
                <w:tcPr>
                  <w:tcW w:w="3054" w:type="dxa"/>
                </w:tcPr>
                <w:p w14:paraId="6C7327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重点：</w:t>
                  </w:r>
                </w:p>
                <w:p w14:paraId="4A6EFB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结合故事背景理解“手术台就是阵地”的含义。</w:t>
                  </w:r>
                  <w:r>
                    <w:rPr>
                      <w:rFonts w:hint="eastAsia" w:eastAsiaTheme="minorEastAsia"/>
                      <w:lang w:eastAsia="zh-CN"/>
                    </w:rPr>
                    <w:drawing>
                      <wp:anchor distT="0" distB="0" distL="114300" distR="114300" simplePos="0" relativeHeight="251670528" behindDoc="1" locked="0" layoutInCell="1" allowOverlap="1">
                        <wp:simplePos x="0" y="0"/>
                        <wp:positionH relativeFrom="column">
                          <wp:posOffset>-3961130</wp:posOffset>
                        </wp:positionH>
                        <wp:positionV relativeFrom="paragraph">
                          <wp:posOffset>-1123950</wp:posOffset>
                        </wp:positionV>
                        <wp:extent cx="10727055" cy="7539990"/>
                        <wp:effectExtent l="0" t="0" r="17145" b="3810"/>
                        <wp:wrapNone/>
                        <wp:docPr id="12" name="图片 12" descr="56b2df7c6c109c565b53def1f8c9c67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56b2df7c6c109c565b53def1f8c9c67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7055" cy="7539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45DCC9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通过白求恩的言行，感受他坚守岗位、无私奉献的革命精神。</w:t>
                  </w:r>
                </w:p>
                <w:p w14:paraId="69AC4A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难点：</w:t>
                  </w:r>
                </w:p>
                <w:p w14:paraId="5B0656A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1. 联系时代背景和上下文，体会白求恩言行中蕴含的革命精神。</w:t>
                  </w:r>
                </w:p>
                <w:p w14:paraId="5372421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2. 运用“带着问题默读”的方法，深入分析人物形象。</w:t>
                  </w:r>
                </w:p>
                <w:p w14:paraId="529360F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2235" w:type="dxa"/>
                </w:tcPr>
                <w:p w14:paraId="0A65C2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先补充抗日战争背景资料，再提出核心问题，让学生带着问题默读课文，寻找相关语句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3833" w:type="dxa"/>
                </w:tcPr>
                <w:p w14:paraId="5944F4E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一、背景渗透法</w:t>
                  </w:r>
                </w:p>
                <w:p w14:paraId="2BC022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课前播放抗日战争短片，补充白求恩的生平资料，让学生了解故事发生的时代背景，为理解“手术台就是阵地”做铺垫。</w:t>
                  </w:r>
                </w:p>
                <w:p w14:paraId="10DCA7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二、核心问题探究法 </w:t>
                  </w:r>
                </w:p>
                <w:p w14:paraId="1BA2D3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提出核心问题“为什么说白求恩的手术台是阵地？”，让学生带着问题默读课文，找出描写白求恩言行的语句（如“我是一名八路军战士，不是你们的客人”），在句旁批注理解。 </w:t>
                  </w:r>
                </w:p>
              </w:tc>
            </w:tr>
            <w:tr w14:paraId="13A4C4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3BF705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pacing w:val="-2"/>
                      <w:sz w:val="28"/>
                      <w:szCs w:val="28"/>
                      <w:lang w:val="en-US" w:eastAsia="zh-CN"/>
                    </w:rPr>
                    <w:t>26.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《一个粗瓷大碗》</w:t>
                  </w:r>
                </w:p>
              </w:tc>
              <w:tc>
                <w:tcPr>
                  <w:tcW w:w="3054" w:type="dxa"/>
                </w:tcPr>
                <w:p w14:paraId="4EC124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重点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42566C4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从课文细节中体会赵一曼关心战士、舍己</w:t>
                  </w:r>
                  <w:r>
                    <w:rPr>
                      <w:rFonts w:hint="eastAsia" w:eastAsiaTheme="minorEastAsia"/>
                      <w:lang w:eastAsia="zh-CN"/>
                    </w:rPr>
                    <w:drawing>
                      <wp:anchor distT="0" distB="0" distL="114300" distR="114300" simplePos="0" relativeHeight="251671552" behindDoc="1" locked="0" layoutInCell="1" allowOverlap="1">
                        <wp:simplePos x="0" y="0"/>
                        <wp:positionH relativeFrom="column">
                          <wp:posOffset>-3961130</wp:posOffset>
                        </wp:positionH>
                        <wp:positionV relativeFrom="paragraph">
                          <wp:posOffset>-1123950</wp:posOffset>
                        </wp:positionV>
                        <wp:extent cx="10748010" cy="7539990"/>
                        <wp:effectExtent l="0" t="0" r="15240" b="3810"/>
                        <wp:wrapNone/>
                        <wp:docPr id="13" name="图片 13" descr="56b2df7c6c109c565b53def1f8c9c67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3" descr="56b2df7c6c109c565b53def1f8c9c67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8010" cy="7539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为人的品质。</w:t>
                  </w:r>
                </w:p>
                <w:p w14:paraId="734A93B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独立运用“带着问题默读”的方法理解略读课文内容。</w:t>
                  </w:r>
                </w:p>
                <w:p w14:paraId="0A5528B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难点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5D33A21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结合课外资料补充人物背景，深入体会故事的感人之处。</w:t>
                  </w:r>
                </w:p>
                <w:p w14:paraId="660EA33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熟练迁移默读方法，自主解决阅读中的问题。</w:t>
                  </w:r>
                </w:p>
              </w:tc>
              <w:tc>
                <w:tcPr>
                  <w:tcW w:w="2235" w:type="dxa"/>
                </w:tcPr>
                <w:p w14:paraId="5EB759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让学生自主提出阅读问题（如“粗瓷大碗的故事体现了赵一曼的什么品质？”），然后独立默读课文寻找答案，教师仅做针对性指导。</w:t>
                  </w:r>
                </w:p>
              </w:tc>
              <w:tc>
                <w:tcPr>
                  <w:tcW w:w="3833" w:type="dxa"/>
                </w:tcPr>
                <w:p w14:paraId="065AD2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一、略读自主学法</w:t>
                  </w:r>
                </w:p>
                <w:p w14:paraId="390B1CE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布置“自主默读课文，找出粗瓷大碗的故事线索”的任务，让学生独立运用本单元习得的默读方法，梳理“大碗的来历—赵一曼使用大碗—大碗的结局”的情节，教师仅对有困难的学生进行个别指导。</w:t>
                  </w:r>
                </w:p>
                <w:p w14:paraId="3B18845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二、细节挖掘法</w:t>
                  </w:r>
                </w:p>
                <w:p w14:paraId="61FDC3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引导学生聚焦“赵一曼把碗递给通讯员，说：‘给你，拿去给伤员们盛饭吧’”“她偷偷把碗送给了一个新战士”等细节，让学生思考“赵一曼为什么这么做？”，体会其舍己为人的品质。</w:t>
                  </w:r>
                </w:p>
              </w:tc>
            </w:tr>
          </w:tbl>
          <w:p w14:paraId="4E86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BA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6FBAB9F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B2B37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395DB08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3"/>
          </w:tcPr>
          <w:p w14:paraId="09EF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1479" w:type="dxa"/>
            <w:gridSpan w:val="3"/>
          </w:tcPr>
          <w:p w14:paraId="5123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5811" w:type="dxa"/>
            <w:gridSpan w:val="2"/>
          </w:tcPr>
          <w:p w14:paraId="4E161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1943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5354B0B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14:paraId="72619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1.认识49个生字，读准4个多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-1958975</wp:posOffset>
                  </wp:positionH>
                  <wp:positionV relativeFrom="paragraph">
                    <wp:posOffset>-1479550</wp:posOffset>
                  </wp:positionV>
                  <wp:extent cx="10727055" cy="7539990"/>
                  <wp:effectExtent l="0" t="0" r="17145" b="3810"/>
                  <wp:wrapNone/>
                  <wp:docPr id="14" name="图片 14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7055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音字，会写38个生字，会写38个词语。</w:t>
            </w:r>
          </w:p>
          <w:p w14:paraId="1C80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2.正确、流利地朗读课文，背诵《司马光》。能借助注释理解《司马光》课文大意，并用自己的话讲故事，初步感受文言文的特点，简单说出文言文与现代文的区别。</w:t>
            </w:r>
          </w:p>
          <w:p w14:paraId="6418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3.能尝试通过人物的动作、语言等揣摩、体会人物心情的变化，能转换人称复述故事片段。</w:t>
            </w:r>
          </w:p>
          <w:p w14:paraId="0132D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4.能就自己难以理解或不好解决的问题有礼貌地向别人请教，不清楚的地方能及时追问。</w:t>
            </w:r>
          </w:p>
          <w:p w14:paraId="0382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5.能简单地写一次难忘的经历，表达出难忘的心情，正确使用标点符号。在习作交流中，学习修改同学看不明白的地方。</w:t>
            </w:r>
          </w:p>
          <w:p w14:paraId="4FB3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6.通过“语文园地”的学习，复习巩固单元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-1958975</wp:posOffset>
                  </wp:positionH>
                  <wp:positionV relativeFrom="paragraph">
                    <wp:posOffset>-1473200</wp:posOffset>
                  </wp:positionV>
                  <wp:extent cx="10780395" cy="7539990"/>
                  <wp:effectExtent l="0" t="0" r="1905" b="3810"/>
                  <wp:wrapNone/>
                  <wp:docPr id="15" name="图片 15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0395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重点知识，进一步提高语文能力。</w:t>
            </w:r>
          </w:p>
          <w:p w14:paraId="67E9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5.留心观察生活，发现生活之美，有主动分享交流的愿望；能清楚写下自己对生活中某一问题的想法，养成主动用书面方式表达自己看法的习惯。</w:t>
            </w:r>
          </w:p>
          <w:p w14:paraId="50330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 xml:space="preserve"> </w:t>
            </w:r>
          </w:p>
          <w:p w14:paraId="407A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9" w:type="dxa"/>
            <w:gridSpan w:val="3"/>
          </w:tcPr>
          <w:p w14:paraId="47C3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F0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A9E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56A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司马光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47E0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一定要争气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4E93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手术台就是阵地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0C0FA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一个粗瓷大碗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7613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0DF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习作</w:t>
            </w:r>
          </w:p>
          <w:p w14:paraId="1DBC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BF5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68D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11" w:type="dxa"/>
            <w:gridSpan w:val="2"/>
          </w:tcPr>
          <w:p w14:paraId="398E9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1.认识49个生字，读准4个多音字，会写38个生字，会写38个词语。</w:t>
            </w:r>
          </w:p>
          <w:p w14:paraId="675D5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2.正确、流利地朗读课文，背诵《司马光》。能借助注释理解《司马光》课文大意，并用自己的话讲故事，初步感受文言文的特点，简单说出文言文与现代文的区别。</w:t>
            </w:r>
          </w:p>
          <w:p w14:paraId="03FE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3.能尝试通过人物的动作、语言等揣摩、体会人物心情的变化，能转换人称复述故事片段。</w:t>
            </w:r>
          </w:p>
          <w:p w14:paraId="393AB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4.能就自己难以理解或不好解决的问题有礼貌地向别人请教，不清楚的地方能及时追问。</w:t>
            </w:r>
          </w:p>
          <w:p w14:paraId="2A65F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5.能简单地写一次难忘的经历，表达出难忘的心情，正确使用标点符号。在习作交流中，学习修改同学看不明白的地方。</w:t>
            </w:r>
          </w:p>
          <w:p w14:paraId="4E8F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6.通过“语文园地”的学习，复习巩固单元重点知识，进一步提高语文能力。</w:t>
            </w:r>
          </w:p>
        </w:tc>
      </w:tr>
      <w:tr w14:paraId="7481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65" w:hRule="atLeast"/>
        </w:trPr>
        <w:tc>
          <w:tcPr>
            <w:tcW w:w="1555" w:type="dxa"/>
          </w:tcPr>
          <w:p w14:paraId="7D24B51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-971550</wp:posOffset>
                  </wp:positionH>
                  <wp:positionV relativeFrom="paragraph">
                    <wp:posOffset>-1117600</wp:posOffset>
                  </wp:positionV>
                  <wp:extent cx="10758805" cy="7539990"/>
                  <wp:effectExtent l="0" t="0" r="4445" b="3810"/>
                  <wp:wrapNone/>
                  <wp:docPr id="16" name="图片 16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8805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础知识点</w:t>
            </w:r>
          </w:p>
          <w:p w14:paraId="3004B44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287CB6D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01741A3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128905</wp:posOffset>
                  </wp:positionV>
                  <wp:extent cx="7730490" cy="4552950"/>
                  <wp:effectExtent l="0" t="0" r="381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0490" cy="455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780E8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B4151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0C7CD4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B14473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038617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B9BA3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8B3C1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1845A6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317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" w:hRule="atLeast"/>
        </w:trPr>
        <w:tc>
          <w:tcPr>
            <w:tcW w:w="1555" w:type="dxa"/>
            <w:vMerge w:val="restart"/>
          </w:tcPr>
          <w:p w14:paraId="2808088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34B804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2877" w:type="dxa"/>
          </w:tcPr>
          <w:p w14:paraId="60D2915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3705" w:type="dxa"/>
            <w:gridSpan w:val="5"/>
          </w:tcPr>
          <w:p w14:paraId="332F193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5811" w:type="dxa"/>
            <w:gridSpan w:val="2"/>
          </w:tcPr>
          <w:p w14:paraId="534BEA8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49E0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7D92705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0AE98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-1958975</wp:posOffset>
                  </wp:positionH>
                  <wp:positionV relativeFrom="paragraph">
                    <wp:posOffset>-1479550</wp:posOffset>
                  </wp:positionV>
                  <wp:extent cx="10758805" cy="7539990"/>
                  <wp:effectExtent l="0" t="0" r="4445" b="3810"/>
                  <wp:wrapNone/>
                  <wp:docPr id="17" name="图片 17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8805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司马光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6A059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05" w:type="dxa"/>
            <w:gridSpan w:val="5"/>
          </w:tcPr>
          <w:p w14:paraId="7DBC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31255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11" w:type="dxa"/>
            <w:gridSpan w:val="2"/>
          </w:tcPr>
          <w:p w14:paraId="40216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1.认识“司、跌、瓮”等生字，读准文言短句节奏，会写“司、庭”等生字及相关词语。借助注释初步理解课文大意，能带着“司马光看到同伴落水后做了什么”的问题默读课文，圈画关键语句。</w:t>
            </w:r>
          </w:p>
          <w:p w14:paraId="431F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能对比文言文与现代文的表达差异，尝试用现代文改写课文片段；掌握带着问题默读文言文的方法并加以运用。</w:t>
            </w:r>
          </w:p>
        </w:tc>
      </w:tr>
      <w:tr w14:paraId="0ED3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1555" w:type="dxa"/>
            <w:vMerge w:val="continue"/>
          </w:tcPr>
          <w:p w14:paraId="4BC4D28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29472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一定要争气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3705" w:type="dxa"/>
            <w:gridSpan w:val="5"/>
          </w:tcPr>
          <w:p w14:paraId="51BBE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11" w:type="dxa"/>
            <w:gridSpan w:val="2"/>
          </w:tcPr>
          <w:p w14:paraId="6055B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认识“枕、匠、绩”等生字，读准“落、盛”等多音字，会写“否、况”等生字和“争气、毕业”等词语。带着“童第周在中学遇到了什么困难”的问题默读课文，梳理其中学阶段的求学经历，用序号标注关键事件。</w:t>
            </w:r>
          </w:p>
          <w:p w14:paraId="111FE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-6138545</wp:posOffset>
                  </wp:positionH>
                  <wp:positionV relativeFrom="paragraph">
                    <wp:posOffset>-1117600</wp:posOffset>
                  </wp:positionV>
                  <wp:extent cx="10728325" cy="7539990"/>
                  <wp:effectExtent l="0" t="0" r="15875" b="3810"/>
                  <wp:wrapNone/>
                  <wp:docPr id="18" name="图片 18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325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2. 通过批注人物言行，分析童第周“为国争气”的品质；能带着深层问题默读课文，提炼人物精神内涵。结合自身学习经历，写下自己“争气”的小目标，树立刻苦钻研的学习态度。</w:t>
            </w:r>
          </w:p>
        </w:tc>
      </w:tr>
      <w:tr w14:paraId="0819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DA2DDE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3935E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手术台就是阵地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3705" w:type="dxa"/>
            <w:gridSpan w:val="5"/>
          </w:tcPr>
          <w:p w14:paraId="008B7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11" w:type="dxa"/>
            <w:gridSpan w:val="2"/>
          </w:tcPr>
          <w:p w14:paraId="4D8556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认识“疾、沃、势”等生字，会写“斗、刚”等生字和“阵地、战斗”等词语；理解“陆续、连续、继续”的词义并完成选词填空练习。 </w:t>
            </w:r>
          </w:p>
          <w:p w14:paraId="442345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运用带着问题默读的方法，分析白求恩的人物形象，写出人物品质关键词；能转换人称复述课文关键片段。举例说说生活中“坚守岗位”的人物故事，培养责任担当意识。</w:t>
            </w:r>
          </w:p>
        </w:tc>
      </w:tr>
      <w:tr w14:paraId="1624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0B0E59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63C31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一个粗瓷大碗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3705" w:type="dxa"/>
            <w:gridSpan w:val="5"/>
          </w:tcPr>
          <w:p w14:paraId="082F5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11" w:type="dxa"/>
            <w:gridSpan w:val="2"/>
          </w:tcPr>
          <w:p w14:paraId="5A1FE3C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认识“瓷、缸、凑”等生字，会写“茶、缸”等生字和“粗瓷、通讯员”等词语；梳理粗瓷大碗的故事线索（来历—使用—结局）。独立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-6138545</wp:posOffset>
                  </wp:positionH>
                  <wp:positionV relativeFrom="paragraph">
                    <wp:posOffset>-1117600</wp:posOffset>
                  </wp:positionV>
                  <wp:extent cx="10737850" cy="7539990"/>
                  <wp:effectExtent l="0" t="0" r="6350" b="3810"/>
                  <wp:wrapNone/>
                  <wp:docPr id="19" name="图片 19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0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带着“赵一曼是如何使用粗瓷大碗的”问题默读课文，提取细节描写语句；学习略读课文的默读技巧。</w:t>
            </w:r>
          </w:p>
          <w:p w14:paraId="5BEFA8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 制作“革命先烈品质卡片”，写下从赵一曼身上学到的品质，传承革命精神。</w:t>
            </w:r>
          </w:p>
        </w:tc>
      </w:tr>
      <w:tr w14:paraId="1EA1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1555" w:type="dxa"/>
            <w:vMerge w:val="restart"/>
          </w:tcPr>
          <w:p w14:paraId="3A7BFF5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505C0F9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2877" w:type="dxa"/>
          </w:tcPr>
          <w:p w14:paraId="43DD983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3120" w:type="dxa"/>
            <w:gridSpan w:val="3"/>
          </w:tcPr>
          <w:p w14:paraId="0F6AF58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3195" w:type="dxa"/>
            <w:gridSpan w:val="3"/>
          </w:tcPr>
          <w:p w14:paraId="1AB9441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3201" w:type="dxa"/>
          </w:tcPr>
          <w:p w14:paraId="476B3AB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42E8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6A86A69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1C49B38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3D6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司马光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56A2A06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CD3C76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20" w:type="dxa"/>
            <w:gridSpan w:val="3"/>
            <w:vMerge w:val="restart"/>
          </w:tcPr>
          <w:p w14:paraId="0048E03F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字词积累：掌握本单元49个生字、4个多音字及38个词语的读写与运用；熟练背诵《司马光》并掌握文言短句断句技巧。</w:t>
            </w:r>
          </w:p>
          <w:p w14:paraId="7887C536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阅读能力：落实“带着问题默读”的核心方法，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-3785870</wp:posOffset>
                  </wp:positionH>
                  <wp:positionV relativeFrom="paragraph">
                    <wp:posOffset>-1117600</wp:posOffset>
                  </wp:positionV>
                  <wp:extent cx="10748010" cy="7539990"/>
                  <wp:effectExtent l="0" t="0" r="15240" b="3810"/>
                  <wp:wrapNone/>
                  <wp:docPr id="20" name="图片 20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8010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能借助问题梳理课文脉络、提取关键信息，从人物言行/细节中分析品质；能转换人称复述故事片段。</w:t>
            </w:r>
          </w:p>
          <w:p w14:paraId="548CFA83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表达应用：掌握礼貌请教的口语表达技巧；能写清楚一次难忘的经历，表达真实心情并修改习作中表意不明的地方。</w:t>
            </w:r>
          </w:p>
          <w:p w14:paraId="077A223E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 情感体悟：通过作业感受人物美好品质，能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-3785870</wp:posOffset>
                  </wp:positionH>
                  <wp:positionV relativeFrom="paragraph">
                    <wp:posOffset>-1117600</wp:posOffset>
                  </wp:positionV>
                  <wp:extent cx="10707370" cy="7539990"/>
                  <wp:effectExtent l="0" t="0" r="17780" b="3810"/>
                  <wp:wrapNone/>
                  <wp:docPr id="21" name="图片 21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7370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联系生活举例说明对品质的理解，树立正确的价值观。</w:t>
            </w:r>
          </w:p>
          <w:p w14:paraId="2E9A489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5" w:type="dxa"/>
            <w:gridSpan w:val="3"/>
            <w:vMerge w:val="restart"/>
          </w:tcPr>
          <w:p w14:paraId="30926CE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阅读层面：文言文与现代文的表达差异理解；结合时代背景解读“手术台就是阵地”等语句的深层含义；略读课中独立运用默读方法解决阅读问题。</w:t>
            </w:r>
          </w:p>
          <w:p w14:paraId="08C1B0B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表达层面：习作中把难忘经历的过程写具体，同时融入真实的心情表达；礼貌请教时能清晰提问并及时追问。</w:t>
            </w:r>
          </w:p>
          <w:p w14:paraId="0C7F49C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情感层面：将革命先烈、名人的品质与学生自身生活结合，避免情感体悟流于表面。</w:t>
            </w:r>
          </w:p>
        </w:tc>
        <w:tc>
          <w:tcPr>
            <w:tcW w:w="3201" w:type="dxa"/>
          </w:tcPr>
          <w:p w14:paraId="38DBB6DD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C08AE5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E899A9B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7687E9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9B8BAD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1.帮助学生巩固掌握本单元基础字词。</w:t>
            </w:r>
          </w:p>
        </w:tc>
      </w:tr>
      <w:tr w14:paraId="66B8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3697040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57022A2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E43CE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4E0C3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一定要争气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3120" w:type="dxa"/>
            <w:gridSpan w:val="3"/>
            <w:vMerge w:val="continue"/>
          </w:tcPr>
          <w:p w14:paraId="055EF2C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5" w:type="dxa"/>
            <w:gridSpan w:val="3"/>
            <w:vMerge w:val="continue"/>
          </w:tcPr>
          <w:p w14:paraId="58104BE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1" w:type="dxa"/>
          </w:tcPr>
          <w:p w14:paraId="6BC2FC30"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2.默读课文，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理解课文意思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71CCB000"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E7B6AE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01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3717A1E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273DAB0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手术台就是阵地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3120" w:type="dxa"/>
            <w:gridSpan w:val="3"/>
            <w:vMerge w:val="continue"/>
          </w:tcPr>
          <w:p w14:paraId="1208F99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5" w:type="dxa"/>
            <w:gridSpan w:val="3"/>
            <w:vMerge w:val="continue"/>
          </w:tcPr>
          <w:p w14:paraId="529B1CB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1" w:type="dxa"/>
          </w:tcPr>
          <w:p w14:paraId="40129EB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CF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235DC5F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78A4DE81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一个粗瓷大碗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3120" w:type="dxa"/>
            <w:gridSpan w:val="3"/>
            <w:vMerge w:val="continue"/>
          </w:tcPr>
          <w:p w14:paraId="16A138B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5" w:type="dxa"/>
            <w:gridSpan w:val="3"/>
            <w:vMerge w:val="continue"/>
          </w:tcPr>
          <w:p w14:paraId="043F67E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1" w:type="dxa"/>
          </w:tcPr>
          <w:p w14:paraId="78AEDD0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学写一件简单的事情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</w:tbl>
    <w:p w14:paraId="076A3FA4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EECA29">
      <w:pPr>
        <w:jc w:val="both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AAB713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35CD68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E86F7D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D80D53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40D3D7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474396">
      <w:pPr>
        <w:jc w:val="both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6F30C9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单元作业主题设计</w:t>
      </w:r>
    </w:p>
    <w:tbl>
      <w:tblPr>
        <w:tblStyle w:val="3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4E71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1BB0EBF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EFEFD7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2F11013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-2223770</wp:posOffset>
                  </wp:positionH>
                  <wp:positionV relativeFrom="paragraph">
                    <wp:posOffset>-1513840</wp:posOffset>
                  </wp:positionV>
                  <wp:extent cx="10800080" cy="7539990"/>
                  <wp:effectExtent l="0" t="0" r="1270" b="3810"/>
                  <wp:wrapNone/>
                  <wp:docPr id="22" name="图片 22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80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center"/>
          </w:tcPr>
          <w:p w14:paraId="297377B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2184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19" w:type="dxa"/>
            <w:vMerge w:val="restart"/>
            <w:vAlign w:val="center"/>
          </w:tcPr>
          <w:p w14:paraId="0E254589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44CB700B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BE8AE11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3A4445E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88F5673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70569571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38A8B933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7BCB60A4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学习美好品质，汲取奋进力量</w:t>
            </w:r>
          </w:p>
        </w:tc>
        <w:tc>
          <w:tcPr>
            <w:tcW w:w="1580" w:type="dxa"/>
            <w:vAlign w:val="center"/>
          </w:tcPr>
          <w:p w14:paraId="398FA454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品质的故事：探寻人物品质的内核</w:t>
            </w:r>
          </w:p>
        </w:tc>
        <w:tc>
          <w:tcPr>
            <w:tcW w:w="6670" w:type="dxa"/>
            <w:vAlign w:val="center"/>
          </w:tcPr>
          <w:p w14:paraId="557D2345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 找一找·品质线索：从《司马光》《一定要争气》《手术台就是阵地》《一个粗瓷大碗》中，圈画体现人物品质的关键词、动作和语言描写句（如“持石击瓮”体现司马光机智，“路灯下读书”体现童第周刻苦），标注人物核心品质，完成“品质线索卡”，评选“品质小侦探”。</w:t>
            </w:r>
          </w:p>
          <w:p w14:paraId="0BE959E2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 说一说·品质解读：结合课文语句和时代背景，小组交流人物品质的具体表现，比如讨论“白求恩为什么说手术台是阵地”，体会“通过言行细节凸显品质”的表达效果。</w:t>
            </w:r>
          </w:p>
          <w:p w14:paraId="0622C4D7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 写一写·品质赞语：用自己的话讲述人物的品质故事，再用“人物+事件+品质”的句式写一句赞美语，如“司马光砸缸救人，彰显沉着机智的品质”。</w:t>
            </w:r>
          </w:p>
        </w:tc>
        <w:tc>
          <w:tcPr>
            <w:tcW w:w="1701" w:type="dxa"/>
            <w:vAlign w:val="center"/>
          </w:tcPr>
          <w:p w14:paraId="0AE5BEC5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评选“小达人”</w:t>
            </w:r>
          </w:p>
        </w:tc>
        <w:tc>
          <w:tcPr>
            <w:tcW w:w="3402" w:type="dxa"/>
            <w:vAlign w:val="center"/>
          </w:tcPr>
          <w:p w14:paraId="08106AC1">
            <w:pPr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学习借助关键词、细节描写体会人物品质，积累表现美好品质的经典词句，掌握“通过言行写品质”的表达方法。</w:t>
            </w:r>
          </w:p>
        </w:tc>
      </w:tr>
      <w:tr w14:paraId="1774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019" w:type="dxa"/>
            <w:vMerge w:val="continue"/>
            <w:vAlign w:val="center"/>
          </w:tcPr>
          <w:p w14:paraId="3533DFD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9624D61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品质的声音：聆听人物语言的温度</w:t>
            </w:r>
          </w:p>
        </w:tc>
        <w:tc>
          <w:tcPr>
            <w:tcW w:w="6670" w:type="dxa"/>
            <w:vAlign w:val="center"/>
          </w:tcPr>
          <w:p w14:paraId="401472BA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找一找·语言分类：从课文中圈画人物的对话、表态类语句，分类整理“坚定的话”（如白求恩“我是八路军战士，不是客人”）、“暖心的话”（如赵一曼“拿去给伤员们盛饭吧”）等描写句，制作“语言品质清单”，评选“声音观察员”。</w:t>
            </w:r>
          </w:p>
          <w:p w14:paraId="51403B54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说一说·语言情感：小组分享人物语言中传递的品质情感，分析“童第周‘我一定要争气’这句话里藏着怎样的决心”，体会语言描写对表现品质的作用。</w:t>
            </w:r>
          </w:p>
          <w:p w14:paraId="503BC6A7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写一写·语言仿写：模仿课文写法，用人物语言描写刻画一种敬佩的品质，比如写“面对难题时，同桌说：‘我再试试，肯定能解出来’”，体现坚持的品质。</w:t>
            </w:r>
          </w:p>
        </w:tc>
        <w:tc>
          <w:tcPr>
            <w:tcW w:w="1701" w:type="dxa"/>
            <w:vAlign w:val="center"/>
          </w:tcPr>
          <w:p w14:paraId="30D166A0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-6459220</wp:posOffset>
                  </wp:positionH>
                  <wp:positionV relativeFrom="paragraph">
                    <wp:posOffset>-1835150</wp:posOffset>
                  </wp:positionV>
                  <wp:extent cx="10769600" cy="7539990"/>
                  <wp:effectExtent l="0" t="0" r="12700" b="3810"/>
                  <wp:wrapNone/>
                  <wp:docPr id="23" name="图片 23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0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选“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朗诵者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13C17C5F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学习抓住语言特征的观察方法，运用语言描写生动表现人物品质，积累表现人物情感的语言表达形式。</w:t>
            </w:r>
          </w:p>
          <w:p w14:paraId="4824137C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7C2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6F5D525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3B3748A7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品质的画卷：描绘品质的现实模样</w:t>
            </w:r>
          </w:p>
          <w:p w14:paraId="450CC889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6670" w:type="dxa"/>
            <w:vAlign w:val="center"/>
          </w:tcPr>
          <w:p w14:paraId="7EF5EC60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 理一理·事件梳理：梳理课文中人物的关键事件，制作“品质成长卡”，填写“人物名称+关键事件+品质体现+我的感受”，评选“观察小能手”。</w:t>
            </w:r>
          </w:p>
          <w:p w14:paraId="1FE16578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 议一议·品质意义：结合课文讨论“这些美好品质对我们的学习生活有什么意义”，比如“童第周的争气精神能让我们怎样面对学习困难”，互评观点的合理性。</w:t>
            </w:r>
          </w:p>
          <w:p w14:paraId="7024A8F7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 练一练·生活观察：选择身边具有美好品质的人（同学、老师等），进行3天观察，记录其体现品质的行为并写下感受。</w:t>
            </w:r>
          </w:p>
          <w:p w14:paraId="77EBA896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4. 写一写·人物刻画：模仿课文的描写方式，写一位熟悉的具有美好品质的人，融入观察发现，比如写同桌帮助同学讲题的事，体现乐于助人的品质。</w:t>
            </w:r>
          </w:p>
        </w:tc>
        <w:tc>
          <w:tcPr>
            <w:tcW w:w="1701" w:type="dxa"/>
            <w:vAlign w:val="center"/>
          </w:tcPr>
          <w:p w14:paraId="75F58B4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-6459220</wp:posOffset>
                  </wp:positionH>
                  <wp:positionV relativeFrom="paragraph">
                    <wp:posOffset>-1117600</wp:posOffset>
                  </wp:positionV>
                  <wp:extent cx="10748645" cy="7539990"/>
                  <wp:effectExtent l="0" t="0" r="14605" b="3810"/>
                  <wp:wrapNone/>
                  <wp:docPr id="24" name="图片 24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8645" cy="753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写作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小能手”</w:t>
            </w:r>
          </w:p>
        </w:tc>
        <w:tc>
          <w:tcPr>
            <w:tcW w:w="3402" w:type="dxa"/>
            <w:vAlign w:val="center"/>
          </w:tcPr>
          <w:p w14:paraId="7932D413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学习从整体到局部、连续观察的方法，体会细节观察对表现品质的重要性，积累通过事件刻画人物品质的写作方法。 </w:t>
            </w:r>
          </w:p>
        </w:tc>
      </w:tr>
    </w:tbl>
    <w:p w14:paraId="03F2FF99">
      <w:pPr>
        <w:spacing w:line="560" w:lineRule="exact"/>
        <w:ind w:firstLine="5903" w:firstLineChars="2100"/>
        <w:rPr>
          <w:rFonts w:ascii="仿宋" w:hAnsi="仿宋" w:eastAsia="仿宋" w:cs="仿宋"/>
          <w:b/>
          <w:sz w:val="28"/>
          <w:szCs w:val="28"/>
        </w:rPr>
      </w:pPr>
    </w:p>
    <w:p w14:paraId="1B4B72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6D95ED"/>
    <w:multiLevelType w:val="singleLevel"/>
    <w:tmpl w:val="A46D95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914FA8D"/>
    <w:multiLevelType w:val="singleLevel"/>
    <w:tmpl w:val="4914FA8D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10833"/>
    <w:rsid w:val="1A4F2CDC"/>
    <w:rsid w:val="219268BB"/>
    <w:rsid w:val="23767606"/>
    <w:rsid w:val="271A6D77"/>
    <w:rsid w:val="28A349F9"/>
    <w:rsid w:val="39B527DE"/>
    <w:rsid w:val="51985F66"/>
    <w:rsid w:val="71445C1A"/>
    <w:rsid w:val="7ECA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6048</Words>
  <Characters>6156</Characters>
  <Lines>0</Lines>
  <Paragraphs>0</Paragraphs>
  <TotalTime>0</TotalTime>
  <ScaleCrop>false</ScaleCrop>
  <LinksUpToDate>false</LinksUpToDate>
  <CharactersWithSpaces>6218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2025-12-19T02:21:00Z</dcterms:created>
  <dc:creator>Administrator</dc:creator>
  <cp:lastModifiedBy>WPS_1655440215</cp:lastModifiedBy>
  <dcterms:modified xsi:type="dcterms:W3CDTF">2025-12-30T07:40:35Z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eyJoZGlkIjoiMzQ1ZDNhN2JlNTU1YjU4YTZkNDVlZTJmNTc2ZjliMzgiLCJ1c2VySWQiOiIxMzg0MjE2OTE3In0=</vt:lpwstr>
  </property>
  <property fmtid="{D5CDD505-2E9C-101B-9397-08002B2CF9AE}" pid="4" name="ICV">
    <vt:lpwstr>025F0AA41E6D49A284E743535D406826_12</vt:lpwstr>
  </property>
</Properties>
</file>