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A6D4">
      <w:pPr>
        <w:spacing w:line="240" w:lineRule="auto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81265" cy="10715625"/>
            <wp:effectExtent l="0" t="0" r="635" b="9525"/>
            <wp:wrapNone/>
            <wp:docPr id="10" name="图片 10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语文四年上第四单元单元作业</w:t>
      </w:r>
    </w:p>
    <w:p w14:paraId="642D8D63">
      <w:pPr>
        <w:numPr>
          <w:ilvl w:val="0"/>
          <w:numId w:val="1"/>
        </w:numPr>
        <w:spacing w:line="240" w:lineRule="auto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盘古开天地</w:t>
      </w:r>
    </w:p>
    <w:p w14:paraId="447BBF3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基础作业</w:t>
      </w:r>
    </w:p>
    <w:p w14:paraId="1B4C2D51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一、看拼音，写词语。</w:t>
      </w:r>
    </w:p>
    <w:p w14:paraId="071FEEA3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pī  kāi     huǎn  màn     hún  zhuó     chēnɡ  qǐ  </w:t>
      </w:r>
    </w:p>
    <w:p w14:paraId="6028040D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       ）   （       ）   （       ）   （       ） </w:t>
      </w:r>
    </w:p>
    <w:p w14:paraId="18BF01D4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xuè  yè      mào  shènɡ    jié  jìn  quán  lì</w:t>
      </w:r>
    </w:p>
    <w:p w14:paraId="6399D52A">
      <w:pPr>
        <w:pStyle w:val="2"/>
        <w:widowControl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       ）  （       ）   （               ）  </w:t>
      </w:r>
    </w:p>
    <w:p w14:paraId="1D465D95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二、连一连。</w:t>
      </w:r>
    </w:p>
    <w:p w14:paraId="6385A806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26035</wp:posOffset>
                </wp:positionV>
                <wp:extent cx="635" cy="1085850"/>
                <wp:effectExtent l="4445" t="0" r="1397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5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9pt;margin-top:2.05pt;height:85.5pt;width:0.05pt;z-index:251659264;mso-width-relative:page;mso-height-relative:page;" filled="f" stroked="t" coordsize="21600,21600" o:gfxdata="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T+&#10;gEXWAAAACQEAAA8AAAAAAAAAAQAgAAAAIgAAAGRycy9kb3ducmV2LnhtbFBLAQIUABQAAAAIAIdO&#10;4kA9TD827AEAALo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隆隆的          巨人                照耀           斧头   </w:t>
      </w:r>
    </w:p>
    <w:p w14:paraId="4796541B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巍峨的          雷声                创造           大地 </w:t>
      </w:r>
    </w:p>
    <w:p w14:paraId="427E6BF2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辽阔的          花草树木            发生           宇宙</w:t>
      </w:r>
    </w:p>
    <w:p w14:paraId="2D940CA1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茂盛的          大地                拿起           变化</w:t>
      </w:r>
    </w:p>
    <w:p w14:paraId="1C7E9155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提升作业</w:t>
      </w:r>
    </w:p>
    <w:p w14:paraId="080C78E4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三、根据课文内容填一填，再回答问题。</w:t>
      </w:r>
    </w:p>
    <w:p w14:paraId="0455000C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巨人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变成了四季的风和飘动的云；他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化作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81265" cy="10715625"/>
            <wp:effectExtent l="0" t="0" r="635" b="9525"/>
            <wp:wrapNone/>
            <wp:docPr id="21" name="图片 21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了隆隆的雷声；他的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变成了太阳；他的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变成了月亮；他的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变成了大地的四极和五方的名山；他的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变成了奔流不息的江河；他的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变成了茂盛的花草树木；他的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变成了滋润万物的雨露……</w:t>
      </w:r>
    </w:p>
    <w:p w14:paraId="7A20D784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问题：1.仿照给出的例文，续写一句话。</w:t>
      </w:r>
    </w:p>
    <w:p w14:paraId="14B8B910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                               </w:t>
      </w:r>
    </w:p>
    <w:p w14:paraId="0F14B937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2.怀着感恩的心，你想对盘古说什么？</w:t>
      </w:r>
    </w:p>
    <w:p w14:paraId="59AD9D76">
      <w:pPr>
        <w:pStyle w:val="2"/>
        <w:widowControl/>
        <w:tabs>
          <w:tab w:val="center" w:pos="4153"/>
        </w:tabs>
        <w:spacing w:before="0" w:beforeAutospacing="0" w:after="0" w:afterAutospacing="0" w:line="24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                               </w:t>
      </w:r>
    </w:p>
    <w:p w14:paraId="2C95097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</w:p>
    <w:p w14:paraId="292A5315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</w:t>
      </w:r>
    </w:p>
    <w:p w14:paraId="78D7633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拓展作业</w:t>
      </w:r>
    </w:p>
    <w:p w14:paraId="0E05B3D5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收集中国的神话故事读一读，然后讲给同学听</w:t>
      </w:r>
    </w:p>
    <w:p w14:paraId="228209BC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B58CC95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06C3F19">
      <w:pPr>
        <w:numPr>
          <w:ilvl w:val="0"/>
          <w:numId w:val="1"/>
        </w:num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精卫填海</w:t>
      </w:r>
    </w:p>
    <w:p w14:paraId="59D4FD62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基础作业</w:t>
      </w:r>
    </w:p>
    <w:p w14:paraId="1043C60F">
      <w:pPr>
        <w:pStyle w:val="2"/>
        <w:widowControl/>
        <w:autoSpaceDE w:val="0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一、给多音字的正确读音下面画上“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”。</w:t>
      </w:r>
    </w:p>
    <w:p w14:paraId="033E48BD">
      <w:pPr>
        <w:pStyle w:val="2"/>
        <w:widowControl/>
        <w:autoSpaceDE w:val="0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em w:val="dot"/>
        </w:rPr>
        <w:t>只</w:t>
      </w:r>
      <w:r>
        <w:rPr>
          <w:rFonts w:hint="eastAsia" w:ascii="仿宋" w:hAnsi="仿宋" w:eastAsia="仿宋" w:cs="仿宋"/>
          <w:sz w:val="32"/>
          <w:szCs w:val="32"/>
        </w:rPr>
        <w:t>（zhī  zhǐ）好  人</w:t>
      </w:r>
      <w:r>
        <w:rPr>
          <w:rFonts w:hint="eastAsia" w:ascii="仿宋" w:hAnsi="仿宋" w:eastAsia="仿宋" w:cs="仿宋"/>
          <w:sz w:val="32"/>
          <w:szCs w:val="32"/>
          <w:em w:val="dot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 xml:space="preserve">（jiān  jiàn） </w:t>
      </w:r>
      <w:r>
        <w:rPr>
          <w:rFonts w:hint="eastAsia" w:ascii="仿宋" w:hAnsi="仿宋" w:eastAsia="仿宋" w:cs="仿宋"/>
          <w:sz w:val="32"/>
          <w:szCs w:val="32"/>
          <w:em w:val="dot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（dé  déi）知  归</w:t>
      </w:r>
      <w:r>
        <w:rPr>
          <w:rFonts w:hint="eastAsia" w:ascii="仿宋" w:hAnsi="仿宋" w:eastAsia="仿宋" w:cs="仿宋"/>
          <w:sz w:val="32"/>
          <w:szCs w:val="32"/>
          <w:em w:val="dot"/>
        </w:rPr>
        <w:t>还</w:t>
      </w:r>
      <w:r>
        <w:rPr>
          <w:rFonts w:hint="eastAsia" w:ascii="仿宋" w:hAnsi="仿宋" w:eastAsia="仿宋" w:cs="仿宋"/>
          <w:sz w:val="32"/>
          <w:szCs w:val="32"/>
        </w:rPr>
        <w:t xml:space="preserve">（hái  huán）  </w:t>
      </w:r>
    </w:p>
    <w:p w14:paraId="45CA80C4">
      <w:pPr>
        <w:pStyle w:val="2"/>
        <w:widowControl/>
        <w:autoSpaceDE w:val="0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凶</w:t>
      </w:r>
      <w:r>
        <w:rPr>
          <w:rFonts w:hint="eastAsia" w:ascii="仿宋" w:hAnsi="仿宋" w:eastAsia="仿宋" w:cs="仿宋"/>
          <w:sz w:val="32"/>
          <w:szCs w:val="32"/>
          <w:em w:val="dot"/>
        </w:rPr>
        <w:t>恶</w:t>
      </w:r>
      <w:r>
        <w:rPr>
          <w:rFonts w:hint="eastAsia" w:ascii="仿宋" w:hAnsi="仿宋" w:eastAsia="仿宋" w:cs="仿宋"/>
          <w:sz w:val="32"/>
          <w:szCs w:val="32"/>
        </w:rPr>
        <w:t>（è  wù） 动</w:t>
      </w:r>
      <w:r>
        <w:rPr>
          <w:rFonts w:hint="eastAsia" w:ascii="仿宋" w:hAnsi="仿宋" w:eastAsia="仿宋" w:cs="仿宋"/>
          <w:sz w:val="32"/>
          <w:szCs w:val="32"/>
          <w:em w:val="dot"/>
        </w:rPr>
        <w:t>弹</w:t>
      </w:r>
      <w:r>
        <w:rPr>
          <w:rFonts w:hint="eastAsia" w:ascii="仿宋" w:hAnsi="仿宋" w:eastAsia="仿宋" w:cs="仿宋"/>
          <w:sz w:val="32"/>
          <w:szCs w:val="32"/>
        </w:rPr>
        <w:t xml:space="preserve">（dàn  tán）  </w:t>
      </w:r>
      <w:r>
        <w:rPr>
          <w:rFonts w:hint="eastAsia" w:ascii="仿宋" w:hAnsi="仿宋" w:eastAsia="仿宋" w:cs="仿宋"/>
          <w:sz w:val="32"/>
          <w:szCs w:val="32"/>
          <w:em w:val="dot"/>
        </w:rPr>
        <w:t>重</w:t>
      </w:r>
      <w:r>
        <w:rPr>
          <w:rFonts w:hint="eastAsia" w:ascii="仿宋" w:hAnsi="仿宋" w:eastAsia="仿宋" w:cs="仿宋"/>
          <w:sz w:val="32"/>
          <w:szCs w:val="32"/>
        </w:rPr>
        <w:t xml:space="preserve">（chónɡ  zhònɡ）新  </w:t>
      </w:r>
      <w:r>
        <w:rPr>
          <w:rFonts w:hint="eastAsia" w:ascii="仿宋" w:hAnsi="仿宋" w:eastAsia="仿宋" w:cs="仿宋"/>
          <w:sz w:val="32"/>
          <w:szCs w:val="32"/>
          <w:em w:val="dot"/>
        </w:rPr>
        <w:t>尽</w:t>
      </w:r>
      <w:r>
        <w:rPr>
          <w:rFonts w:hint="eastAsia" w:ascii="仿宋" w:hAnsi="仿宋" w:eastAsia="仿宋" w:cs="仿宋"/>
          <w:sz w:val="32"/>
          <w:szCs w:val="32"/>
        </w:rPr>
        <w:t>（jǐn  jìn）头</w:t>
      </w:r>
    </w:p>
    <w:p w14:paraId="2BFEA03E">
      <w:pPr>
        <w:pStyle w:val="2"/>
        <w:widowControl/>
        <w:autoSpaceDE w:val="0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二、看拼音，写词语。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44A59FF">
      <w:pPr>
        <w:pStyle w:val="2"/>
        <w:widowControl/>
        <w:autoSpaceDE w:val="0"/>
        <w:spacing w:before="0" w:beforeAutospacing="0" w:after="0" w:afterAutospacing="0" w:line="240" w:lineRule="auto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niǎo  shòu      wéi  kànɡ      suǒ  mén       jì  rán     qū  fú</w:t>
      </w:r>
    </w:p>
    <w:p w14:paraId="55E145C4">
      <w:pPr>
        <w:pStyle w:val="2"/>
        <w:widowControl/>
        <w:autoSpaceDE w:val="0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-2092325</wp:posOffset>
            </wp:positionV>
            <wp:extent cx="7581265" cy="10715625"/>
            <wp:effectExtent l="0" t="0" r="635" b="9525"/>
            <wp:wrapNone/>
            <wp:docPr id="22" name="图片 22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 xml:space="preserve">（       ）    （       ）    （       ）   （       ）  （       ）                                              </w:t>
      </w:r>
    </w:p>
    <w:p w14:paraId="57F3EB99">
      <w:pPr>
        <w:pStyle w:val="2"/>
        <w:widowControl/>
        <w:autoSpaceDE w:val="0"/>
        <w:spacing w:before="0" w:beforeAutospacing="0" w:after="0" w:afterAutospacing="0" w:line="240" w:lineRule="auto"/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cǎn           pèi           huán        fèn           huò        </w:t>
      </w:r>
    </w:p>
    <w:p w14:paraId="044BF61B">
      <w:pPr>
        <w:pStyle w:val="2"/>
        <w:widowControl/>
        <w:autoSpaceDE w:val="0"/>
        <w:spacing w:before="0" w:beforeAutospacing="0" w:after="0" w:afterAutospacing="0" w:line="240" w:lineRule="auto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悲（    ）    敬（    ）    铁（    ）   （    ）怒     （    ）得</w:t>
      </w:r>
    </w:p>
    <w:p w14:paraId="6E881E58">
      <w:pPr>
        <w:pStyle w:val="2"/>
        <w:widowControl/>
        <w:autoSpaceDE w:val="0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三、比一比，再组词。</w:t>
      </w:r>
    </w:p>
    <w:p w14:paraId="49994383">
      <w:pPr>
        <w:pStyle w:val="2"/>
        <w:widowControl/>
        <w:autoSpaceDE w:val="0"/>
        <w:spacing w:before="0" w:beforeAutospacing="0" w:after="0" w:afterAutospacing="0" w:line="240" w:lineRule="auto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既（      ）      消（      ）     狠（      ）     违（      ）  </w:t>
      </w:r>
    </w:p>
    <w:p w14:paraId="7FBE43A5">
      <w:pPr>
        <w:pStyle w:val="2"/>
        <w:widowControl/>
        <w:autoSpaceDE w:val="0"/>
        <w:spacing w:before="0" w:beforeAutospacing="0" w:after="0" w:afterAutospacing="0" w:line="240" w:lineRule="auto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即（      ）      悄（      ）     狼（      ）     伟（      ）</w:t>
      </w:r>
    </w:p>
    <w:p w14:paraId="01073215">
      <w:pPr>
        <w:widowControl/>
        <w:spacing w:line="24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1448117E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提升作业</w:t>
      </w:r>
    </w:p>
    <w:p w14:paraId="128EB708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默读课文，从文中找出描写普罗米修斯、宙斯、赫拉克勒斯言行的句子，分别概括他们的性格特点，填写表格。</w:t>
      </w:r>
    </w:p>
    <w:p w14:paraId="7924B169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251FF4D5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50BA5433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67E4CDDD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290D4BDB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4445</wp:posOffset>
            </wp:positionV>
            <wp:extent cx="5171440" cy="5559425"/>
            <wp:effectExtent l="0" t="0" r="10160" b="3175"/>
            <wp:wrapNone/>
            <wp:docPr id="6" name="图片 6" descr="2fc0d37cb668703071709a44e5735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fc0d37cb668703071709a44e5735c3c"/>
                    <pic:cNvPicPr>
                      <a:picLocks noChangeAspect="1"/>
                    </pic:cNvPicPr>
                  </pic:nvPicPr>
                  <pic:blipFill>
                    <a:blip r:embed="rId5"/>
                    <a:srcRect l="5049" r="5735" b="4458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50DD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2CA426E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7451FF67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55CD4539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 w14:paraId="3194FCD3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64331A8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6AA65BAA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-3677285</wp:posOffset>
            </wp:positionV>
            <wp:extent cx="7581265" cy="10715625"/>
            <wp:effectExtent l="0" t="0" r="635" b="9525"/>
            <wp:wrapNone/>
            <wp:docPr id="23" name="图片 23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377B3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253C636E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0F12702A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5F2D139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54D9D4D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6C286B5A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752531C4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6A4C6D14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774D5894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拓展作业</w:t>
      </w:r>
    </w:p>
    <w:p w14:paraId="787720A0">
      <w:pPr>
        <w:widowControl/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搜集古希腊神话中其他英雄人物的故事（如赫拉克勒斯、俄耳甫斯），制作一张神话人物小卡片，标注人物事迹和精神品质。</w:t>
      </w:r>
    </w:p>
    <w:p w14:paraId="290BBDA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81265" cy="10715625"/>
            <wp:effectExtent l="0" t="0" r="635" b="9525"/>
            <wp:wrapNone/>
            <wp:docPr id="24" name="图片 24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12080" cy="5676265"/>
            <wp:effectExtent l="0" t="0" r="7620" b="635"/>
            <wp:docPr id="7" name="图片 7" descr="5ce6fd4952641affafc051a7a4dca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e6fd4952641affafc051a7a4dca05e"/>
                    <pic:cNvPicPr>
                      <a:picLocks noChangeAspect="1"/>
                    </pic:cNvPicPr>
                  </pic:nvPicPr>
                  <pic:blipFill>
                    <a:blip r:embed="rId6"/>
                    <a:srcRect b="20796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67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8203"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7445E30E"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8880121"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3DD2D1E4"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4FDBFC3B"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15女娲补天</w:t>
      </w:r>
    </w:p>
    <w:p w14:paraId="5A727F2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基础作业</w:t>
      </w:r>
    </w:p>
    <w:p w14:paraId="3B94B24A">
      <w:pPr>
        <w:shd w:val="clear" w:color="auto" w:fill="FFFFFF"/>
        <w:spacing w:line="24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bidi="ar"/>
        </w:rPr>
        <w:t>一、读一读，并给下面加点的字加上拼音。</w:t>
      </w:r>
    </w:p>
    <w:p w14:paraId="3551A890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 xml:space="preserve">(       )      (       )     (       )      </w:t>
      </w:r>
    </w:p>
    <w:p w14:paraId="758D5A73">
      <w:pPr>
        <w:spacing w:line="240" w:lineRule="auto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81265" cy="10715625"/>
            <wp:effectExtent l="0" t="0" r="635" b="9525"/>
            <wp:wrapNone/>
            <wp:docPr id="25" name="图片 25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女</w:t>
      </w:r>
      <w:r>
        <w:rPr>
          <w:rFonts w:hint="eastAsia" w:ascii="仿宋" w:hAnsi="仿宋" w:eastAsia="仿宋" w:cs="仿宋"/>
          <w:color w:val="000000"/>
          <w:sz w:val="32"/>
          <w:szCs w:val="32"/>
          <w:em w:val="dot"/>
          <w:lang w:bidi="ar"/>
        </w:rPr>
        <w:t xml:space="preserve">娲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em w:val="dot"/>
          <w:lang w:bidi="ar"/>
        </w:rPr>
        <w:t>塌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下         传</w:t>
      </w:r>
      <w:r>
        <w:rPr>
          <w:rFonts w:hint="eastAsia" w:ascii="仿宋" w:hAnsi="仿宋" w:eastAsia="仿宋" w:cs="仿宋"/>
          <w:color w:val="000000"/>
          <w:sz w:val="32"/>
          <w:szCs w:val="32"/>
          <w:em w:val="dot"/>
          <w:lang w:bidi="ar"/>
        </w:rPr>
        <w:t xml:space="preserve">颂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        </w:t>
      </w:r>
    </w:p>
    <w:p w14:paraId="21A2A5A7">
      <w:pPr>
        <w:spacing w:line="24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bidi="ar"/>
        </w:rPr>
        <w:t>二、给括号里正确的生字画横线。</w:t>
      </w:r>
    </w:p>
    <w:p w14:paraId="3F8A25B9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  <w:t xml:space="preserve">石(浆  奖)   (熄 息)灭   提(练 炼) </w:t>
      </w:r>
    </w:p>
    <w:p w14:paraId="70B026DF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  <w:t xml:space="preserve">(燃 然)烧   (睁 挣)钱   黑(能 熊) </w:t>
      </w:r>
    </w:p>
    <w:p w14:paraId="580C7973">
      <w:pPr>
        <w:shd w:val="clear" w:color="auto" w:fill="FFFFFF"/>
        <w:spacing w:line="24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bidi="ar"/>
        </w:rPr>
        <w:t>三、连一连，读一读。</w:t>
      </w:r>
    </w:p>
    <w:p w14:paraId="78358D42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50165</wp:posOffset>
                </wp:positionV>
                <wp:extent cx="17780" cy="1087120"/>
                <wp:effectExtent l="4445" t="0" r="15875" b="177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1087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1.65pt;margin-top:3.95pt;height:85.6pt;width:1.4pt;z-index:251661312;mso-width-relative:page;mso-height-relative:page;" filled="f" stroked="t" coordsize="21600,21600" o:gfxdata="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GxgwNgAAAAJAQAADwAAAAAAAAABACAAAAAiAAAAZHJzL2Rv&#10;d25yZXYueG1sUEsBAhQAFAAAAAgAh07iQF7HYwMBAgAA8A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  <w:t>幸福的     大火         嫦娥      尝百草</w:t>
      </w:r>
    </w:p>
    <w:p w14:paraId="30156CB7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  <w:t>熊熊的      云霞         大禹      闹海</w:t>
      </w:r>
    </w:p>
    <w:p w14:paraId="36CD6A45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  <w:t>五彩的     碎石        哪吒      奔月</w:t>
      </w:r>
    </w:p>
    <w:p w14:paraId="0632C438">
      <w:pPr>
        <w:shd w:val="clear" w:color="auto" w:fill="FFFFFF"/>
        <w:spacing w:line="24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bidi="ar"/>
        </w:rPr>
        <w:t>零星的     生活        神农      治水</w:t>
      </w:r>
    </w:p>
    <w:p w14:paraId="65C8097F">
      <w:pPr>
        <w:shd w:val="clear" w:color="auto" w:fill="FFFFFF"/>
        <w:spacing w:line="240" w:lineRule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 w:bidi="ar"/>
        </w:rPr>
        <w:t>提升作业</w:t>
      </w:r>
    </w:p>
    <w:p w14:paraId="09EF6B72">
      <w:pPr>
        <w:shd w:val="clear" w:color="auto" w:fill="FFFFFF"/>
        <w:spacing w:line="24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假如你是被女娲拯救的百姓，你会对她说什么？请写一段50字左右的话，用上“感谢您”“您的______让我们______”的句式。</w:t>
      </w:r>
    </w:p>
    <w:p w14:paraId="6ED93659">
      <w:pPr>
        <w:shd w:val="clear" w:color="auto" w:fill="FFFFFF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334010</wp:posOffset>
                </wp:positionV>
                <wp:extent cx="5387340" cy="3543935"/>
                <wp:effectExtent l="6350" t="6350" r="16510" b="12065"/>
                <wp:wrapNone/>
                <wp:docPr id="1" name="流程图: 资料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555" y="6037580"/>
                          <a:ext cx="5387340" cy="3543935"/>
                        </a:xfrm>
                        <a:prstGeom prst="flowChartPunchedTap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7E36C">
                            <w:pPr>
                              <w:jc w:val="center"/>
                            </w:pPr>
                          </w:p>
                          <w:p w14:paraId="7AF860C4">
                            <w:pPr>
                              <w:jc w:val="center"/>
                            </w:pPr>
                          </w:p>
                          <w:p w14:paraId="25BC70A2">
                            <w:pPr>
                              <w:jc w:val="center"/>
                            </w:pPr>
                          </w:p>
                          <w:p w14:paraId="52749FB1">
                            <w:pPr>
                              <w:jc w:val="center"/>
                            </w:pPr>
                          </w:p>
                          <w:p w14:paraId="4538322B">
                            <w:pPr>
                              <w:jc w:val="center"/>
                            </w:pPr>
                          </w:p>
                          <w:p w14:paraId="622E2DCD">
                            <w:pPr>
                              <w:jc w:val="center"/>
                            </w:pPr>
                          </w:p>
                          <w:p w14:paraId="024E7F18">
                            <w:pPr>
                              <w:jc w:val="center"/>
                            </w:pPr>
                          </w:p>
                          <w:p w14:paraId="084DBDFE">
                            <w:pPr>
                              <w:jc w:val="center"/>
                            </w:pPr>
                          </w:p>
                          <w:p w14:paraId="0A3A78F5">
                            <w:pPr>
                              <w:jc w:val="center"/>
                            </w:pPr>
                          </w:p>
                          <w:p w14:paraId="7A48C762">
                            <w:pPr>
                              <w:jc w:val="center"/>
                            </w:pPr>
                          </w:p>
                          <w:p w14:paraId="0298BABB">
                            <w:pPr>
                              <w:jc w:val="center"/>
                            </w:pPr>
                          </w:p>
                          <w:p w14:paraId="0CD95178">
                            <w:pPr>
                              <w:jc w:val="center"/>
                            </w:pPr>
                          </w:p>
                          <w:p w14:paraId="33588AAA">
                            <w:pPr>
                              <w:jc w:val="center"/>
                            </w:pPr>
                          </w:p>
                          <w:p w14:paraId="4A8E969C">
                            <w:pPr>
                              <w:jc w:val="center"/>
                            </w:pPr>
                          </w:p>
                          <w:p w14:paraId="1A308EAD">
                            <w:pPr>
                              <w:jc w:val="center"/>
                            </w:pPr>
                          </w:p>
                          <w:p w14:paraId="5DD4435C">
                            <w:pPr>
                              <w:jc w:val="center"/>
                            </w:pPr>
                          </w:p>
                          <w:p w14:paraId="587B069C">
                            <w:pPr>
                              <w:jc w:val="center"/>
                            </w:pPr>
                          </w:p>
                          <w:p w14:paraId="6F768CED">
                            <w:pPr>
                              <w:jc w:val="center"/>
                            </w:pPr>
                          </w:p>
                          <w:p w14:paraId="1391E06C">
                            <w:pPr>
                              <w:jc w:val="center"/>
                            </w:pPr>
                          </w:p>
                          <w:p w14:paraId="282C7BFE">
                            <w:pPr>
                              <w:jc w:val="center"/>
                            </w:pPr>
                          </w:p>
                          <w:p w14:paraId="4517B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2" type="#_x0000_t122" style="position:absolute;left:0pt;margin-left:9.65pt;margin-top:26.3pt;height:279.05pt;width:424.2pt;z-index:251662336;v-text-anchor:middle;mso-width-relative:page;mso-height-relative:page;" fillcolor="#FCE6D5 [661]" filled="t" stroked="t" coordsize="21600,21600" o:gfxdata="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x3W3GtkA&#10;AAAJAQAADwAAAAAAAAABACAAAAAiAAAAZHJzL2Rvd25yZXYueG1sUEsBAhQAFAAAAAgAh07iQLVm&#10;Q3rJAgAAYwUAAA4AAAAAAAAAAQAgAAAAKAEAAGRycy9lMm9Eb2MueG1sUEsFBgAAAAAGAAYAWQEA&#10;AGMGAAAAAA==&#10;">
                <v:fill on="t" focussize="0,0"/>
                <v:stroke weight="1pt" color="#4874CB [3204]" miterlimit="8" joinstyle="miter"/>
                <v:imagedata o:title=""/>
                <o:lock v:ext="edit" aspectratio="f"/>
                <v:textbox>
                  <w:txbxContent>
                    <w:p w14:paraId="2767E36C">
                      <w:pPr>
                        <w:jc w:val="center"/>
                      </w:pPr>
                    </w:p>
                    <w:p w14:paraId="7AF860C4">
                      <w:pPr>
                        <w:jc w:val="center"/>
                      </w:pPr>
                    </w:p>
                    <w:p w14:paraId="25BC70A2">
                      <w:pPr>
                        <w:jc w:val="center"/>
                      </w:pPr>
                    </w:p>
                    <w:p w14:paraId="52749FB1">
                      <w:pPr>
                        <w:jc w:val="center"/>
                      </w:pPr>
                    </w:p>
                    <w:p w14:paraId="4538322B">
                      <w:pPr>
                        <w:jc w:val="center"/>
                      </w:pPr>
                    </w:p>
                    <w:p w14:paraId="622E2DCD">
                      <w:pPr>
                        <w:jc w:val="center"/>
                      </w:pPr>
                    </w:p>
                    <w:p w14:paraId="024E7F18">
                      <w:pPr>
                        <w:jc w:val="center"/>
                      </w:pPr>
                    </w:p>
                    <w:p w14:paraId="084DBDFE">
                      <w:pPr>
                        <w:jc w:val="center"/>
                      </w:pPr>
                    </w:p>
                    <w:p w14:paraId="0A3A78F5">
                      <w:pPr>
                        <w:jc w:val="center"/>
                      </w:pPr>
                    </w:p>
                    <w:p w14:paraId="7A48C762">
                      <w:pPr>
                        <w:jc w:val="center"/>
                      </w:pPr>
                    </w:p>
                    <w:p w14:paraId="0298BABB">
                      <w:pPr>
                        <w:jc w:val="center"/>
                      </w:pPr>
                    </w:p>
                    <w:p w14:paraId="0CD95178">
                      <w:pPr>
                        <w:jc w:val="center"/>
                      </w:pPr>
                    </w:p>
                    <w:p w14:paraId="33588AAA">
                      <w:pPr>
                        <w:jc w:val="center"/>
                      </w:pPr>
                    </w:p>
                    <w:p w14:paraId="4A8E969C">
                      <w:pPr>
                        <w:jc w:val="center"/>
                      </w:pPr>
                    </w:p>
                    <w:p w14:paraId="1A308EAD">
                      <w:pPr>
                        <w:jc w:val="center"/>
                      </w:pPr>
                    </w:p>
                    <w:p w14:paraId="5DD4435C">
                      <w:pPr>
                        <w:jc w:val="center"/>
                      </w:pPr>
                    </w:p>
                    <w:p w14:paraId="587B069C">
                      <w:pPr>
                        <w:jc w:val="center"/>
                      </w:pPr>
                    </w:p>
                    <w:p w14:paraId="6F768CED">
                      <w:pPr>
                        <w:jc w:val="center"/>
                      </w:pPr>
                    </w:p>
                    <w:p w14:paraId="1391E06C">
                      <w:pPr>
                        <w:jc w:val="center"/>
                      </w:pPr>
                    </w:p>
                    <w:p w14:paraId="282C7BFE">
                      <w:pPr>
                        <w:jc w:val="center"/>
                      </w:pPr>
                    </w:p>
                    <w:p w14:paraId="4517B6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1930400</wp:posOffset>
                </wp:positionV>
                <wp:extent cx="5131435" cy="41275"/>
                <wp:effectExtent l="0" t="6350" r="1206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1435" cy="41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.6pt;margin-top:152pt;height:3.25pt;width:404.05pt;z-index:251664384;mso-width-relative:page;mso-height-relative:page;" filled="f" stroked="t" coordsize="21600,21600" o:gfxdata="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eDRrtcAAAAKAQAADwAAAAAAAAABACAAAAAiAAAAZHJzL2Rvd25yZXYueG1sUEsB&#10;AhQAFAAAAAgAh07iQNt0pNj2AQAAwAMAAA4AAAAAAAAAAQAgAAAAJg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2441575</wp:posOffset>
                </wp:positionV>
                <wp:extent cx="5131435" cy="41275"/>
                <wp:effectExtent l="0" t="6350" r="1206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1435" cy="41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.05pt;margin-top:192.25pt;height:3.25pt;width:404.05pt;z-index:251665408;mso-width-relative:page;mso-height-relative:page;" filled="f" stroked="t" coordsize="21600,21600" o:gfxdata="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zV1Ff1gAAAAoBAAAPAAAAAAAAAAEAIAAAACIAAABkcnMvZG93bnJldi54bWxQSwEC&#10;FAAUAAAACACHTuJAKkoOhfYBAADAAwAADgAAAAAAAAABACAAAAAl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3034030</wp:posOffset>
                </wp:positionV>
                <wp:extent cx="5131435" cy="41275"/>
                <wp:effectExtent l="0" t="6350" r="1206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1435" cy="41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15pt;margin-top:238.9pt;height:3.25pt;width:404.05pt;z-index:251666432;mso-width-relative:page;mso-height-relative:page;" filled="f" stroked="t" coordsize="21600,21600" o:gfxdata="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dgwT1gAAAAoBAAAPAAAAAAAAAAEAIAAAACIAAABkcnMvZG93bnJldi54bWxQSwEC&#10;FAAUAAAACACHTuJA5EoVqPYBAADAAwAADgAAAAAAAAABACAAAAAl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1358265</wp:posOffset>
                </wp:positionV>
                <wp:extent cx="5131435" cy="41275"/>
                <wp:effectExtent l="0" t="6350" r="1206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90980" y="7256145"/>
                          <a:ext cx="5131435" cy="41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.4pt;margin-top:106.95pt;height:3.25pt;width:404.05pt;z-index:251663360;mso-width-relative:page;mso-height-relative:page;" filled="f" stroked="t" coordsize="21600,21600" o:gfxdata="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A0hYTWAAAACgEAAA8AAAAAAAAAAQAgAAAAIgAAAGRycy9k&#10;b3ducmV2LnhtbFBLAQIUABQAAAAIAIdO4kBCeCkqBAIAAMwDAAAOAAAAAAAAAAEAIAAAACUBAABk&#10;cnMvZTJvRG9jLnhtbFBLBQYAAAAABgAGAFkBAACb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712813B">
      <w:pPr>
        <w:bidi w:val="0"/>
        <w:spacing w:line="240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C4B94A4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65E330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E93079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679BE5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F63956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ACCDA7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AE7978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B66BE6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F6F02C">
      <w:pPr>
        <w:bidi w:val="0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11CEDD">
      <w:pPr>
        <w:bidi w:val="0"/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拓展作业</w:t>
      </w:r>
    </w:p>
    <w:p w14:paraId="6145FD40">
      <w:pPr>
        <w:shd w:val="clear" w:color="auto" w:fill="FFFFFF"/>
        <w:spacing w:line="24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-2092325</wp:posOffset>
            </wp:positionV>
            <wp:extent cx="7581265" cy="10715625"/>
            <wp:effectExtent l="0" t="0" r="635" b="9525"/>
            <wp:wrapNone/>
            <wp:docPr id="26" name="图片 26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请你试着把女娲补天的故事给爸爸妈妈讲一讲吧，注意把女娲杀黑龙的故事讲具体哦！</w:t>
      </w:r>
    </w:p>
    <w:p w14:paraId="34A55B84">
      <w:pPr>
        <w:bidi w:val="0"/>
        <w:spacing w:line="24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FEACA3B">
      <w:pPr>
        <w:bidi w:val="0"/>
        <w:spacing w:line="240" w:lineRule="auto"/>
        <w:jc w:val="center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习作：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过一天</w:t>
      </w:r>
    </w:p>
    <w:p w14:paraId="3CACB490">
      <w:pPr>
        <w:bidi w:val="0"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基础作业</w:t>
      </w:r>
    </w:p>
    <w:p w14:paraId="0EF71408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1.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确定写作对象与事件</w:t>
      </w:r>
    </w:p>
    <w:p w14:paraId="5ACB271C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本次习作的主人公可以选神话/人物（如孙悟空、嫦娥、哪吒、白雪公主），请你先填一填，再列出想和他做的3件具体事。</w:t>
      </w:r>
    </w:p>
    <w:p w14:paraId="0AA8BB58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我想写：我和____过了一天</w:t>
      </w:r>
    </w:p>
    <w:p w14:paraId="37D3D024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想做的事：</w:t>
      </w:r>
    </w:p>
    <w:p w14:paraId="536E71F5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① ____________________</w:t>
      </w:r>
    </w:p>
    <w:p w14:paraId="02A5E372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② ____________________</w:t>
      </w:r>
    </w:p>
    <w:p w14:paraId="774EE3B0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③ ____________________</w:t>
      </w:r>
    </w:p>
    <w:p w14:paraId="04970E4B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2.梳理故事框架</w:t>
      </w:r>
    </w:p>
    <w:p w14:paraId="3CBF670A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按照“起因—经过—结果”的顺序，用一句话概括你构思的故事。</w:t>
      </w:r>
    </w:p>
    <w:p w14:paraId="51DDD061">
      <w:pPr>
        <w:widowControl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示例：我和孙悟空过了一天，起因是我在花果山迷路遇见他，经过是他带我腾云驾雾、降妖除魔，结果是我依依不舍和他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81265" cy="10715625"/>
            <wp:effectExtent l="0" t="0" r="635" b="9525"/>
            <wp:wrapNone/>
            <wp:docPr id="27" name="图片 27" descr="4a0e55d07509d93082049bef198f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4a0e55d07509d93082049bef198fca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告别。</w:t>
      </w:r>
    </w:p>
    <w:p w14:paraId="2D7131DE">
      <w:pPr>
        <w:bidi w:val="0"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我的故事框架：____________________  </w:t>
      </w:r>
    </w:p>
    <w:p w14:paraId="263F2B9E">
      <w:pPr>
        <w:bidi w:val="0"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提升作业</w:t>
      </w:r>
    </w:p>
    <w:p w14:paraId="11B73955">
      <w:pPr>
        <w:widowControl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1.细节描写片段练习</w:t>
      </w:r>
    </w:p>
    <w:p w14:paraId="01EA3783">
      <w:pPr>
        <w:widowControl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从上面3件事中选1件，运用动作、语言、神态描写，写一段100字左右的片段，突出人物的性格特点。</w:t>
      </w:r>
    </w:p>
    <w:p w14:paraId="04915721">
      <w:pPr>
        <w:widowControl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示例：孙悟空一把拉住我的手，眼睛亮闪闪的：“俺老孙带你去云端逛逛！”说罢，他脚踩筋斗云，拽着我腾空而起。风从耳边呼啸而过，我吓得闭紧眼睛，他却哈哈大笑：“别怕！有俺老孙在！”</w:t>
      </w:r>
    </w:p>
    <w:p w14:paraId="1A29E255">
      <w:pPr>
        <w:widowControl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我的片段：____________________</w:t>
      </w:r>
    </w:p>
    <w:p w14:paraId="405C703B">
      <w:pPr>
        <w:widowControl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2.情感变化批注</w:t>
      </w:r>
    </w:p>
    <w:p w14:paraId="0DFC9312">
      <w:pPr>
        <w:bidi w:val="0"/>
        <w:spacing w:line="24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在你写的片段旁，用批注的方式标注出你在这件事中的心情变化（如：好奇→兴奋→紧张），并简单写写产生这种变化的原因。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F0F5B"/>
    <w:multiLevelType w:val="singleLevel"/>
    <w:tmpl w:val="399F0F5B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306F5"/>
    <w:rsid w:val="384306F5"/>
    <w:rsid w:val="3D0F51ED"/>
    <w:rsid w:val="4EBA2F77"/>
    <w:rsid w:val="6DF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1199</Words>
  <Characters>1423</Characters>
  <Lines>0</Lines>
  <Paragraphs>0</Paragraphs>
  <TotalTime>3</TotalTime>
  <ScaleCrop>false</ScaleCrop>
  <LinksUpToDate>false</LinksUpToDate>
  <CharactersWithSpaces>2475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2025-12-24T02:27:00Z</dcterms:created>
  <dc:creator>远航</dc:creator>
  <cp:lastModifiedBy>WPS_1655440215</cp:lastModifiedBy>
  <dcterms:modified xsi:type="dcterms:W3CDTF">2025-12-25T03:18:57Z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D74F2E975338438D82EC794F50C9BAC1_11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