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310D6">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drawing>
          <wp:anchor distT="0" distB="0" distL="114300" distR="114300" simplePos="0" relativeHeight="251660288" behindDoc="1" locked="0" layoutInCell="1" allowOverlap="1">
            <wp:simplePos x="0" y="0"/>
            <wp:positionH relativeFrom="column">
              <wp:posOffset>-1130935</wp:posOffset>
            </wp:positionH>
            <wp:positionV relativeFrom="paragraph">
              <wp:posOffset>-894080</wp:posOffset>
            </wp:positionV>
            <wp:extent cx="10670540" cy="7546340"/>
            <wp:effectExtent l="0" t="0" r="12700" b="12700"/>
            <wp:wrapNone/>
            <wp:docPr id="1" name="图片 1"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01ec9681d39756ad37"/>
                    <pic:cNvPicPr>
                      <a:picLocks noChangeAspect="1"/>
                    </pic:cNvPicPr>
                  </pic:nvPicPr>
                  <pic:blipFill>
                    <a:blip r:embed="rId4"/>
                    <a:stretch>
                      <a:fillRect/>
                    </a:stretch>
                  </pic:blipFill>
                  <pic:spPr>
                    <a:xfrm>
                      <a:off x="0" y="0"/>
                      <a:ext cx="10670540" cy="7546340"/>
                    </a:xfrm>
                    <a:prstGeom prst="rect">
                      <a:avLst/>
                    </a:prstGeom>
                  </pic:spPr>
                </pic:pic>
              </a:graphicData>
            </a:graphic>
          </wp:anchor>
        </w:drawing>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统编版语文五年级上册第二单元</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大单元整体作业设计框架</w:t>
      </w:r>
    </w:p>
    <w:tbl>
      <w:tblPr>
        <w:tblStyle w:val="4"/>
        <w:tblW w:w="1476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648"/>
        <w:gridCol w:w="1224"/>
        <w:gridCol w:w="1311"/>
        <w:gridCol w:w="1307"/>
        <w:gridCol w:w="1904"/>
        <w:gridCol w:w="4514"/>
      </w:tblGrid>
      <w:tr w14:paraId="49C3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52" w:type="dxa"/>
            <w:vAlign w:val="center"/>
          </w:tcPr>
          <w:p w14:paraId="1D16B86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人文主题</w:t>
            </w:r>
          </w:p>
        </w:tc>
        <w:tc>
          <w:tcPr>
            <w:tcW w:w="3872" w:type="dxa"/>
            <w:gridSpan w:val="2"/>
            <w:vAlign w:val="center"/>
          </w:tcPr>
          <w:p w14:paraId="348BE127">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阅读策略</w:t>
            </w:r>
          </w:p>
        </w:tc>
        <w:tc>
          <w:tcPr>
            <w:tcW w:w="2618" w:type="dxa"/>
            <w:gridSpan w:val="2"/>
            <w:vAlign w:val="center"/>
          </w:tcPr>
          <w:p w14:paraId="5C441FF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宋体" w:hAnsi="宋体" w:eastAsia="宋体" w:cs="宋体"/>
                <w:b/>
                <w:bCs/>
                <w:sz w:val="24"/>
                <w:szCs w:val="24"/>
                <w:vertAlign w:val="baseline"/>
                <w:lang w:val="en-US" w:eastAsia="zh-CN"/>
              </w:rPr>
              <w:t>任务群类型</w:t>
            </w:r>
          </w:p>
        </w:tc>
        <w:tc>
          <w:tcPr>
            <w:tcW w:w="6418" w:type="dxa"/>
            <w:gridSpan w:val="2"/>
            <w:vAlign w:val="center"/>
          </w:tcPr>
          <w:p w14:paraId="468BC051">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发展型学习任务群：实用性阅读与交流</w:t>
            </w:r>
          </w:p>
        </w:tc>
      </w:tr>
      <w:tr w14:paraId="743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52" w:type="dxa"/>
            <w:vAlign w:val="center"/>
          </w:tcPr>
          <w:p w14:paraId="1F4378D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语文要素</w:t>
            </w:r>
          </w:p>
        </w:tc>
        <w:tc>
          <w:tcPr>
            <w:tcW w:w="12908" w:type="dxa"/>
            <w:gridSpan w:val="6"/>
            <w:vAlign w:val="center"/>
          </w:tcPr>
          <w:p w14:paraId="7859F205">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阅读---学习提高阅读速度的方法               2.习作---结合具体事例写出人物的特点</w:t>
            </w:r>
          </w:p>
        </w:tc>
      </w:tr>
      <w:tr w14:paraId="694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2" w:type="dxa"/>
            <w:vAlign w:val="center"/>
          </w:tcPr>
          <w:p w14:paraId="00FB1A3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教学内容</w:t>
            </w:r>
          </w:p>
        </w:tc>
        <w:tc>
          <w:tcPr>
            <w:tcW w:w="12908" w:type="dxa"/>
            <w:gridSpan w:val="6"/>
            <w:vAlign w:val="center"/>
          </w:tcPr>
          <w:p w14:paraId="46BAF601">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《搭石》 6.《将相和》7.《什么比猎豹的速度更快》   8.《冀中的地道战》   习作：漫画老师       语文园地</w:t>
            </w:r>
          </w:p>
        </w:tc>
      </w:tr>
      <w:tr w14:paraId="1B46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Align w:val="center"/>
          </w:tcPr>
          <w:p w14:paraId="36C544E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63403F0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376CD77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highlight w:val="red"/>
                <w:vertAlign w:val="baseline"/>
                <w:lang w:val="en-US" w:eastAsia="zh-CN"/>
              </w:rPr>
            </w:pPr>
          </w:p>
          <w:p w14:paraId="70EAFE2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highlight w:val="none"/>
                <w:vertAlign w:val="baseline"/>
                <w:lang w:val="en-US" w:eastAsia="zh-CN"/>
              </w:rPr>
            </w:pPr>
          </w:p>
          <w:p w14:paraId="396EB1F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单元目标分析</w:t>
            </w:r>
          </w:p>
          <w:p w14:paraId="429A1B5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7AA8AD6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tc>
        <w:tc>
          <w:tcPr>
            <w:tcW w:w="12908" w:type="dxa"/>
            <w:gridSpan w:val="6"/>
            <w:vAlign w:val="center"/>
          </w:tcPr>
          <w:p w14:paraId="0833A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单元是阅读策略单元,学习提高阅读速度的方法。改进阅读方法,提高阅读速度,是现代社会工作和学习的需要,也是终身学习和发展的需要。学生进入高年级,课内外阅读量逐渐增加,阅读材料的种类不街丰富,掌握并运用提高阅读速度的方法,对于增加阅读量,扩大知识面尤为重要。安排本单元的目的是引导学生学习提高阅读速度的方法,并自觉运用到阅读实践中,逐渐形成良好的阅读习惯。本单元的四篇课文题材各不相同。《搭石》描写了一幅幅与搭石有关的乡村画面,呈现出淳朴美好的乡情和民风;《将相和》讲述战国时期廉颇、蔺相如以国家利益为重,由“不和”到“和”的过程;《什么比猎豹的速度更快》通过比较等方法介绍了多种事物的运动速度;《冀中的地道战》介绍冀中军民如何利用地道战粉碎敌人的“大扫荡”。本单元的习作要求是“结合具体事例写出人物的特点”。中年级写人的习作重在引导学生抓住特征把人物的某一方面写清楚。在此基础上,本次习作重在引导学生借助具体事例把人物的特点写具体。</w:t>
            </w:r>
          </w:p>
          <w:p w14:paraId="1A8BAD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纵向分析：</w:t>
            </w:r>
          </w:p>
          <w:tbl>
            <w:tblPr>
              <w:tblStyle w:val="3"/>
              <w:tblpPr w:leftFromText="180" w:rightFromText="180" w:vertAnchor="text" w:horzAnchor="page" w:tblpXSpec="center" w:tblpY="560"/>
              <w:tblOverlap w:val="never"/>
              <w:tblW w:w="123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18"/>
              <w:gridCol w:w="1901"/>
              <w:gridCol w:w="3272"/>
              <w:gridCol w:w="4789"/>
            </w:tblGrid>
            <w:tr w14:paraId="4D16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l2br w:val="nil"/>
                  </w:tcBorders>
                  <w:shd w:val="clear" w:color="auto" w:fill="E3F2D9" w:themeFill="accent4" w:themeFillTint="32"/>
                  <w:tcMar>
                    <w:top w:w="72" w:type="dxa"/>
                    <w:left w:w="144" w:type="dxa"/>
                    <w:bottom w:w="72" w:type="dxa"/>
                    <w:right w:w="144" w:type="dxa"/>
                  </w:tcMar>
                  <w:vAlign w:val="center"/>
                </w:tcPr>
                <w:p w14:paraId="5DC659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9"/>
                    <w:rPr>
                      <w:rFonts w:hint="default" w:ascii="仿宋" w:hAnsi="仿宋" w:eastAsia="仿宋" w:cs="仿宋"/>
                      <w:b/>
                      <w:bCs/>
                      <w:color w:val="000000"/>
                      <w:sz w:val="24"/>
                      <w:szCs w:val="24"/>
                      <w:lang w:val="en-US"/>
                    </w:rPr>
                  </w:pPr>
                  <w:r>
                    <w:rPr>
                      <w:rFonts w:hint="eastAsia" w:ascii="仿宋" w:hAnsi="仿宋" w:eastAsia="仿宋" w:cs="仿宋"/>
                      <w:b/>
                      <w:bCs/>
                      <w:i w:val="0"/>
                      <w:iCs w:val="0"/>
                      <w:caps w:val="0"/>
                      <w:color w:val="000000"/>
                      <w:spacing w:val="5"/>
                      <w:kern w:val="0"/>
                      <w:sz w:val="24"/>
                      <w:szCs w:val="24"/>
                      <w:lang w:val="en-US" w:eastAsia="zh-CN" w:bidi="ar"/>
                    </w:rPr>
                    <w:t>册序单元</w:t>
                  </w:r>
                </w:p>
              </w:tc>
              <w:tc>
                <w:tcPr>
                  <w:tcW w:w="1901"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tcMar>
                    <w:top w:w="72" w:type="dxa"/>
                    <w:left w:w="144" w:type="dxa"/>
                    <w:bottom w:w="72" w:type="dxa"/>
                    <w:right w:w="144" w:type="dxa"/>
                  </w:tcMar>
                  <w:vAlign w:val="center"/>
                </w:tcPr>
                <w:p w14:paraId="2E955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bCs/>
                      <w:color w:val="000000"/>
                      <w:sz w:val="24"/>
                      <w:szCs w:val="24"/>
                      <w:lang w:val="en-US" w:eastAsia="zh-CN"/>
                    </w:rPr>
                  </w:pPr>
                  <w:r>
                    <w:rPr>
                      <w:rFonts w:hint="eastAsia" w:ascii="仿宋" w:hAnsi="仿宋" w:eastAsia="仿宋" w:cs="仿宋"/>
                      <w:b/>
                      <w:bCs/>
                      <w:i w:val="0"/>
                      <w:iCs w:val="0"/>
                      <w:caps w:val="0"/>
                      <w:color w:val="000000"/>
                      <w:spacing w:val="5"/>
                      <w:sz w:val="24"/>
                      <w:szCs w:val="24"/>
                    </w:rPr>
                    <w:t>单元</w:t>
                  </w:r>
                  <w:r>
                    <w:rPr>
                      <w:rFonts w:hint="eastAsia" w:ascii="仿宋" w:hAnsi="仿宋" w:eastAsia="仿宋" w:cs="仿宋"/>
                      <w:b/>
                      <w:bCs/>
                      <w:i w:val="0"/>
                      <w:iCs w:val="0"/>
                      <w:caps w:val="0"/>
                      <w:color w:val="000000"/>
                      <w:spacing w:val="5"/>
                      <w:sz w:val="24"/>
                      <w:szCs w:val="24"/>
                      <w:lang w:val="en-US" w:eastAsia="zh-CN"/>
                    </w:rPr>
                    <w:t>主</w:t>
                  </w:r>
                  <w:bookmarkStart w:id="0" w:name="_GoBack"/>
                  <w:r>
                    <w:rPr>
                      <w:rFonts w:hint="eastAsia" w:ascii="宋体" w:hAnsi="宋体" w:eastAsia="宋体" w:cs="宋体"/>
                      <w:b/>
                      <w:bCs/>
                      <w:sz w:val="44"/>
                      <w:szCs w:val="44"/>
                      <w:lang w:eastAsia="zh-CN"/>
                    </w:rPr>
                    <w:drawing>
                      <wp:anchor distT="0" distB="0" distL="114300" distR="114300" simplePos="0" relativeHeight="251661312" behindDoc="1" locked="0" layoutInCell="1" allowOverlap="1">
                        <wp:simplePos x="0" y="0"/>
                        <wp:positionH relativeFrom="column">
                          <wp:posOffset>-3775710</wp:posOffset>
                        </wp:positionH>
                        <wp:positionV relativeFrom="paragraph">
                          <wp:posOffset>-1308100</wp:posOffset>
                        </wp:positionV>
                        <wp:extent cx="10670540" cy="7539355"/>
                        <wp:effectExtent l="0" t="0" r="12700" b="4445"/>
                        <wp:wrapNone/>
                        <wp:docPr id="3" name="图片 3"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01ec9681d39756ad37"/>
                                <pic:cNvPicPr>
                                  <a:picLocks noChangeAspect="1"/>
                                </pic:cNvPicPr>
                              </pic:nvPicPr>
                              <pic:blipFill>
                                <a:blip r:embed="rId4"/>
                                <a:stretch>
                                  <a:fillRect/>
                                </a:stretch>
                              </pic:blipFill>
                              <pic:spPr>
                                <a:xfrm>
                                  <a:off x="0" y="0"/>
                                  <a:ext cx="10670540" cy="7539355"/>
                                </a:xfrm>
                                <a:prstGeom prst="rect">
                                  <a:avLst/>
                                </a:prstGeom>
                              </pic:spPr>
                            </pic:pic>
                          </a:graphicData>
                        </a:graphic>
                      </wp:anchor>
                    </w:drawing>
                  </w:r>
                  <w:bookmarkEnd w:id="0"/>
                  <w:r>
                    <w:rPr>
                      <w:rFonts w:hint="eastAsia" w:ascii="仿宋" w:hAnsi="仿宋" w:eastAsia="仿宋" w:cs="仿宋"/>
                      <w:b/>
                      <w:bCs/>
                      <w:i w:val="0"/>
                      <w:iCs w:val="0"/>
                      <w:caps w:val="0"/>
                      <w:color w:val="000000"/>
                      <w:spacing w:val="5"/>
                      <w:sz w:val="24"/>
                      <w:szCs w:val="24"/>
                      <w:lang w:val="en-US" w:eastAsia="zh-CN"/>
                    </w:rPr>
                    <w:t>题</w:t>
                  </w:r>
                </w:p>
              </w:tc>
              <w:tc>
                <w:tcPr>
                  <w:tcW w:w="3272"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tcMar>
                    <w:top w:w="72" w:type="dxa"/>
                    <w:left w:w="144" w:type="dxa"/>
                    <w:bottom w:w="72" w:type="dxa"/>
                    <w:right w:w="144" w:type="dxa"/>
                  </w:tcMar>
                  <w:vAlign w:val="center"/>
                </w:tcPr>
                <w:p w14:paraId="187B4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i w:val="0"/>
                      <w:iCs w:val="0"/>
                      <w:caps w:val="0"/>
                      <w:color w:val="000000"/>
                      <w:spacing w:val="5"/>
                      <w:sz w:val="24"/>
                      <w:szCs w:val="24"/>
                    </w:rPr>
                    <w:t>阅读训练要素</w:t>
                  </w:r>
                </w:p>
              </w:tc>
              <w:tc>
                <w:tcPr>
                  <w:tcW w:w="4789" w:type="dxa"/>
                  <w:tcBorders>
                    <w:top w:val="single" w:color="000000" w:sz="4" w:space="0"/>
                    <w:left w:val="single" w:color="000000" w:sz="4" w:space="0"/>
                    <w:bottom w:val="single" w:color="000000" w:sz="4" w:space="0"/>
                    <w:right w:val="single" w:color="000000" w:sz="4" w:space="0"/>
                  </w:tcBorders>
                  <w:shd w:val="clear" w:color="auto" w:fill="E3F2D9" w:themeFill="accent4" w:themeFillTint="32"/>
                  <w:tcMar>
                    <w:top w:w="72" w:type="dxa"/>
                    <w:left w:w="144" w:type="dxa"/>
                    <w:bottom w:w="72" w:type="dxa"/>
                    <w:right w:w="144" w:type="dxa"/>
                  </w:tcMar>
                  <w:vAlign w:val="center"/>
                </w:tcPr>
                <w:p w14:paraId="09A76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center"/>
                    <w:textAlignment w:val="auto"/>
                    <w:outlineLvl w:val="9"/>
                    <w:rPr>
                      <w:rFonts w:hint="eastAsia" w:ascii="仿宋" w:hAnsi="仿宋" w:eastAsia="仿宋" w:cs="仿宋"/>
                      <w:b/>
                      <w:bCs/>
                      <w:i w:val="0"/>
                      <w:iCs w:val="0"/>
                      <w:caps w:val="0"/>
                      <w:color w:val="000000"/>
                      <w:spacing w:val="5"/>
                      <w:sz w:val="24"/>
                      <w:szCs w:val="24"/>
                      <w:lang w:val="en-US" w:eastAsia="zh-CN"/>
                    </w:rPr>
                  </w:pPr>
                  <w:r>
                    <w:rPr>
                      <w:rFonts w:hint="eastAsia" w:ascii="仿宋" w:hAnsi="仿宋" w:eastAsia="仿宋" w:cs="仿宋"/>
                      <w:b/>
                      <w:bCs/>
                      <w:i w:val="0"/>
                      <w:iCs w:val="0"/>
                      <w:caps w:val="0"/>
                      <w:color w:val="000000"/>
                      <w:spacing w:val="5"/>
                      <w:sz w:val="24"/>
                      <w:szCs w:val="24"/>
                      <w:lang w:val="en-US" w:eastAsia="zh-CN"/>
                    </w:rPr>
                    <w:t>课文</w:t>
                  </w:r>
                </w:p>
              </w:tc>
            </w:tr>
            <w:tr w14:paraId="1A93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3"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AD8E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val="en-US" w:eastAsia="zh-CN"/>
                    </w:rPr>
                  </w:pPr>
                  <w:r>
                    <w:rPr>
                      <w:rFonts w:hint="eastAsia" w:ascii="仿宋" w:hAnsi="仿宋" w:eastAsia="仿宋" w:cs="仿宋"/>
                      <w:b w:val="0"/>
                      <w:i w:val="0"/>
                      <w:iCs w:val="0"/>
                      <w:caps w:val="0"/>
                      <w:color w:val="000000"/>
                      <w:spacing w:val="5"/>
                      <w:sz w:val="24"/>
                      <w:szCs w:val="24"/>
                      <w:lang w:val="en-US" w:eastAsia="zh-CN"/>
                    </w:rPr>
                    <w:t>二</w:t>
                  </w:r>
                  <w:r>
                    <w:rPr>
                      <w:rFonts w:hint="eastAsia" w:ascii="仿宋" w:hAnsi="仿宋" w:eastAsia="仿宋" w:cs="仿宋"/>
                      <w:b w:val="0"/>
                      <w:i w:val="0"/>
                      <w:iCs w:val="0"/>
                      <w:caps w:val="0"/>
                      <w:color w:val="000000"/>
                      <w:spacing w:val="5"/>
                      <w:sz w:val="24"/>
                      <w:szCs w:val="24"/>
                    </w:rPr>
                    <w:t>上</w:t>
                  </w:r>
                  <w:r>
                    <w:rPr>
                      <w:rFonts w:hint="eastAsia" w:ascii="仿宋" w:hAnsi="仿宋" w:eastAsia="仿宋" w:cs="仿宋"/>
                      <w:b w:val="0"/>
                      <w:i w:val="0"/>
                      <w:iCs w:val="0"/>
                      <w:caps w:val="0"/>
                      <w:color w:val="000000"/>
                      <w:spacing w:val="5"/>
                      <w:sz w:val="24"/>
                      <w:szCs w:val="24"/>
                      <w:lang w:val="en-US" w:eastAsia="zh-CN"/>
                    </w:rPr>
                    <w:t>第六单元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2982A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革命先辈</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3DCE1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left"/>
                    <w:textAlignment w:val="auto"/>
                    <w:outlineLvl w:val="9"/>
                    <w:rPr>
                      <w:rFonts w:hint="eastAsia" w:ascii="仿宋" w:hAnsi="仿宋" w:eastAsia="仿宋" w:cs="仿宋"/>
                      <w:b w:val="0"/>
                      <w:color w:val="000000"/>
                      <w:sz w:val="24"/>
                      <w:szCs w:val="24"/>
                    </w:rPr>
                  </w:pPr>
                  <w:r>
                    <w:rPr>
                      <w:rFonts w:hint="eastAsia" w:ascii="仿宋" w:hAnsi="仿宋" w:eastAsia="仿宋" w:cs="仿宋"/>
                      <w:b w:val="0"/>
                      <w:i w:val="0"/>
                      <w:iCs w:val="0"/>
                      <w:caps w:val="0"/>
                      <w:color w:val="000000"/>
                      <w:spacing w:val="5"/>
                      <w:sz w:val="24"/>
                      <w:szCs w:val="24"/>
                      <w:lang w:val="en-US" w:eastAsia="zh-CN"/>
                    </w:rPr>
                    <w:t>借助词句，了解课文内容</w:t>
                  </w:r>
                  <w:r>
                    <w:rPr>
                      <w:rFonts w:hint="eastAsia" w:ascii="仿宋" w:hAnsi="仿宋" w:eastAsia="仿宋" w:cs="仿宋"/>
                      <w:b w:val="0"/>
                      <w:i w:val="0"/>
                      <w:iCs w:val="0"/>
                      <w:caps w:val="0"/>
                      <w:color w:val="000000"/>
                      <w:spacing w:val="5"/>
                      <w:sz w:val="24"/>
                      <w:szCs w:val="24"/>
                    </w:rPr>
                    <w:t>。</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77DB27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《八角楼上》《朱德的扁担》</w:t>
                  </w:r>
                </w:p>
                <w:p w14:paraId="013F88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center"/>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《难忘的泼水节》《刘胡兰》</w:t>
                  </w:r>
                </w:p>
              </w:tc>
            </w:tr>
            <w:tr w14:paraId="480B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3"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211497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i w:val="0"/>
                      <w:iCs w:val="0"/>
                      <w:caps w:val="0"/>
                      <w:color w:val="000000"/>
                      <w:spacing w:val="5"/>
                      <w:sz w:val="24"/>
                      <w:szCs w:val="24"/>
                    </w:rPr>
                    <w:t>二</w:t>
                  </w:r>
                  <w:r>
                    <w:rPr>
                      <w:rFonts w:hint="eastAsia" w:ascii="仿宋" w:hAnsi="仿宋" w:eastAsia="仿宋" w:cs="仿宋"/>
                      <w:b w:val="0"/>
                      <w:i w:val="0"/>
                      <w:iCs w:val="0"/>
                      <w:caps w:val="0"/>
                      <w:color w:val="000000"/>
                      <w:spacing w:val="5"/>
                      <w:sz w:val="24"/>
                      <w:szCs w:val="24"/>
                      <w:lang w:val="en-US" w:eastAsia="zh-CN"/>
                    </w:rPr>
                    <w:t>下第六单元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31866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大自然的秘密</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024978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sz w:val="24"/>
                      <w:szCs w:val="24"/>
                    </w:rPr>
                  </w:pPr>
                  <w:r>
                    <w:rPr>
                      <w:rFonts w:hint="eastAsia" w:ascii="仿宋" w:hAnsi="仿宋" w:eastAsia="仿宋" w:cs="仿宋"/>
                      <w:b w:val="0"/>
                      <w:i w:val="0"/>
                      <w:iCs w:val="0"/>
                      <w:caps w:val="0"/>
                      <w:color w:val="000000"/>
                      <w:spacing w:val="5"/>
                      <w:sz w:val="24"/>
                      <w:szCs w:val="24"/>
                      <w:lang w:val="en-US" w:eastAsia="zh-CN"/>
                    </w:rPr>
                    <w:t>提取主要信息</w:t>
                  </w:r>
                  <w:r>
                    <w:rPr>
                      <w:rFonts w:hint="eastAsia" w:ascii="仿宋" w:hAnsi="仿宋" w:eastAsia="仿宋" w:cs="仿宋"/>
                      <w:b w:val="0"/>
                      <w:i w:val="0"/>
                      <w:iCs w:val="0"/>
                      <w:caps w:val="0"/>
                      <w:color w:val="000000"/>
                      <w:spacing w:val="5"/>
                      <w:sz w:val="24"/>
                      <w:szCs w:val="24"/>
                    </w:rPr>
                    <w:t>，了解课文内容。</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4FFC66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《古诗二首》《要是你在野外迷了路》《雷雨》   《太空生活趣事多》</w:t>
                  </w:r>
                </w:p>
              </w:tc>
            </w:tr>
            <w:tr w14:paraId="5E70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747C0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三上第六单元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7C3056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eastAsia="zh-CN"/>
                    </w:rPr>
                  </w:pPr>
                  <w:r>
                    <w:rPr>
                      <w:rFonts w:hint="eastAsia" w:ascii="仿宋" w:hAnsi="仿宋" w:eastAsia="仿宋" w:cs="仿宋"/>
                      <w:b w:val="0"/>
                      <w:i w:val="0"/>
                      <w:iCs w:val="0"/>
                      <w:caps w:val="0"/>
                      <w:color w:val="000000"/>
                      <w:spacing w:val="5"/>
                      <w:sz w:val="24"/>
                      <w:szCs w:val="24"/>
                      <w:lang w:val="en-US" w:eastAsia="zh-CN"/>
                    </w:rPr>
                    <w:t>祖国河山</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8389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sz w:val="24"/>
                      <w:szCs w:val="24"/>
                    </w:rPr>
                  </w:pPr>
                  <w:r>
                    <w:rPr>
                      <w:rFonts w:hint="eastAsia" w:ascii="仿宋" w:hAnsi="仿宋" w:eastAsia="仿宋" w:cs="仿宋"/>
                      <w:b w:val="0"/>
                      <w:i w:val="0"/>
                      <w:iCs w:val="0"/>
                      <w:caps w:val="0"/>
                      <w:color w:val="000000"/>
                      <w:spacing w:val="5"/>
                      <w:sz w:val="24"/>
                      <w:szCs w:val="24"/>
                      <w:lang w:val="en-US" w:eastAsia="zh-CN"/>
                    </w:rPr>
                    <w:t>借助关键语句理解一段话的意思</w:t>
                  </w:r>
                  <w:r>
                    <w:rPr>
                      <w:rFonts w:hint="eastAsia" w:ascii="仿宋" w:hAnsi="仿宋" w:eastAsia="仿宋" w:cs="仿宋"/>
                      <w:b w:val="0"/>
                      <w:i w:val="0"/>
                      <w:iCs w:val="0"/>
                      <w:caps w:val="0"/>
                      <w:color w:val="000000"/>
                      <w:spacing w:val="5"/>
                      <w:sz w:val="24"/>
                      <w:szCs w:val="24"/>
                    </w:rPr>
                    <w:t>。</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D8DCE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《古诗三首》《富饶的西沙群岛》</w:t>
                  </w:r>
                </w:p>
                <w:p w14:paraId="716190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《海滨小城》《冀中的地道战》</w:t>
                  </w:r>
                </w:p>
              </w:tc>
            </w:tr>
            <w:tr w14:paraId="5DA8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4"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7F4296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四上第二单元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41DE47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eastAsia="zh-CN"/>
                    </w:rPr>
                  </w:pPr>
                  <w:r>
                    <w:rPr>
                      <w:rFonts w:hint="eastAsia" w:ascii="仿宋" w:hAnsi="仿宋" w:eastAsia="仿宋" w:cs="仿宋"/>
                      <w:b w:val="0"/>
                      <w:i w:val="0"/>
                      <w:iCs w:val="0"/>
                      <w:caps w:val="0"/>
                      <w:color w:val="000000"/>
                      <w:spacing w:val="5"/>
                      <w:sz w:val="24"/>
                      <w:szCs w:val="24"/>
                      <w:lang w:val="en-US" w:eastAsia="zh-CN"/>
                    </w:rPr>
                    <w:t>预测</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top"/>
                </w:tcPr>
                <w:p w14:paraId="61820E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sz w:val="24"/>
                      <w:szCs w:val="24"/>
                    </w:rPr>
                  </w:pPr>
                  <w:r>
                    <w:rPr>
                      <w:rFonts w:hint="eastAsia" w:ascii="仿宋" w:hAnsi="仿宋" w:eastAsia="仿宋" w:cs="仿宋"/>
                      <w:b w:val="0"/>
                      <w:i w:val="0"/>
                      <w:iCs w:val="0"/>
                      <w:caps w:val="0"/>
                      <w:color w:val="000000"/>
                      <w:spacing w:val="5"/>
                      <w:sz w:val="24"/>
                      <w:szCs w:val="24"/>
                      <w:lang w:val="en-US" w:eastAsia="zh-CN"/>
                    </w:rPr>
                    <w:t>阅读时尝试从不同角度思考，提出自己的问题</w:t>
                  </w:r>
                  <w:r>
                    <w:rPr>
                      <w:rFonts w:hint="eastAsia" w:ascii="仿宋" w:hAnsi="仿宋" w:eastAsia="仿宋" w:cs="仿宋"/>
                      <w:b w:val="0"/>
                      <w:i w:val="0"/>
                      <w:iCs w:val="0"/>
                      <w:caps w:val="0"/>
                      <w:color w:val="000000"/>
                      <w:spacing w:val="5"/>
                      <w:sz w:val="24"/>
                      <w:szCs w:val="24"/>
                    </w:rPr>
                    <w:t>。</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top"/>
                </w:tcPr>
                <w:p w14:paraId="4793ED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《一个豆荚里的五粒豆》《蝴蝶的家》《夜间飞行的秘密》《呼风唤雨的世纪》</w:t>
                  </w:r>
                </w:p>
              </w:tc>
            </w:tr>
            <w:tr w14:paraId="4165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221BA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i w:val="0"/>
                      <w:iCs w:val="0"/>
                      <w:caps w:val="0"/>
                      <w:color w:val="000000"/>
                      <w:spacing w:val="5"/>
                      <w:sz w:val="24"/>
                      <w:szCs w:val="24"/>
                      <w:lang w:val="en-US" w:eastAsia="zh-CN"/>
                    </w:rPr>
                    <w:t>四下第一单元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14BDC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eastAsia="zh-CN"/>
                    </w:rPr>
                  </w:pPr>
                  <w:r>
                    <w:rPr>
                      <w:rFonts w:hint="eastAsia" w:ascii="仿宋" w:hAnsi="仿宋" w:eastAsia="仿宋" w:cs="仿宋"/>
                      <w:b w:val="0"/>
                      <w:i w:val="0"/>
                      <w:iCs w:val="0"/>
                      <w:caps w:val="0"/>
                      <w:color w:val="000000"/>
                      <w:spacing w:val="5"/>
                      <w:sz w:val="24"/>
                      <w:szCs w:val="24"/>
                      <w:lang w:val="en-US" w:eastAsia="zh-CN"/>
                    </w:rPr>
                    <w:t>乡村生活</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4C812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both"/>
                    <w:textAlignment w:val="auto"/>
                    <w:outlineLvl w:val="9"/>
                    <w:rPr>
                      <w:rFonts w:hint="eastAsia" w:ascii="仿宋" w:hAnsi="仿宋" w:eastAsia="仿宋" w:cs="仿宋"/>
                      <w:b w:val="0"/>
                      <w:color w:val="000000"/>
                      <w:sz w:val="24"/>
                      <w:szCs w:val="24"/>
                    </w:rPr>
                  </w:pPr>
                  <w:r>
                    <w:rPr>
                      <w:rFonts w:hint="eastAsia" w:ascii="仿宋" w:hAnsi="仿宋" w:eastAsia="仿宋" w:cs="仿宋"/>
                      <w:b w:val="0"/>
                      <w:i w:val="0"/>
                      <w:iCs w:val="0"/>
                      <w:caps w:val="0"/>
                      <w:color w:val="000000"/>
                      <w:spacing w:val="5"/>
                      <w:sz w:val="24"/>
                      <w:szCs w:val="24"/>
                      <w:lang w:val="en-US" w:eastAsia="zh-CN"/>
                    </w:rPr>
                    <w:t>抓住关键词句，初步体会文章表达的思想感情</w:t>
                  </w:r>
                  <w:r>
                    <w:rPr>
                      <w:rFonts w:hint="eastAsia" w:ascii="仿宋" w:hAnsi="仿宋" w:eastAsia="仿宋" w:cs="仿宋"/>
                      <w:b w:val="0"/>
                      <w:i w:val="0"/>
                      <w:iCs w:val="0"/>
                      <w:caps w:val="0"/>
                      <w:color w:val="000000"/>
                      <w:spacing w:val="5"/>
                      <w:sz w:val="24"/>
                      <w:szCs w:val="24"/>
                    </w:rPr>
                    <w:t>。</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22B282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《古诗词三首》《乡下人家》</w:t>
                  </w:r>
                </w:p>
                <w:p w14:paraId="0F6932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《天窗》     《三月桃花水》</w:t>
                  </w:r>
                </w:p>
              </w:tc>
            </w:tr>
            <w:tr w14:paraId="578C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25D09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000000"/>
                      <w:sz w:val="24"/>
                      <w:szCs w:val="24"/>
                      <w:lang w:val="en-US" w:eastAsia="zh-CN"/>
                    </w:rPr>
                  </w:pPr>
                  <w:r>
                    <w:rPr>
                      <w:rFonts w:hint="eastAsia" w:ascii="仿宋" w:hAnsi="仿宋" w:eastAsia="仿宋" w:cs="仿宋"/>
                      <w:b w:val="0"/>
                      <w:i w:val="0"/>
                      <w:iCs w:val="0"/>
                      <w:caps w:val="0"/>
                      <w:color w:val="000000"/>
                      <w:spacing w:val="5"/>
                      <w:sz w:val="24"/>
                      <w:szCs w:val="24"/>
                    </w:rPr>
                    <w:t>四</w:t>
                  </w:r>
                  <w:r>
                    <w:rPr>
                      <w:rFonts w:hint="eastAsia" w:ascii="仿宋" w:hAnsi="仿宋" w:eastAsia="仿宋" w:cs="仿宋"/>
                      <w:b w:val="0"/>
                      <w:i w:val="0"/>
                      <w:iCs w:val="0"/>
                      <w:caps w:val="0"/>
                      <w:color w:val="000000"/>
                      <w:spacing w:val="5"/>
                      <w:sz w:val="24"/>
                      <w:szCs w:val="24"/>
                      <w:lang w:val="en-US" w:eastAsia="zh-CN"/>
                    </w:rPr>
                    <w:t>下第二单元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6EE20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000000"/>
                      <w:sz w:val="24"/>
                      <w:szCs w:val="24"/>
                      <w:lang w:eastAsia="zh-CN"/>
                    </w:rPr>
                  </w:pPr>
                  <w:r>
                    <w:rPr>
                      <w:rFonts w:hint="eastAsia" w:ascii="仿宋" w:hAnsi="仿宋" w:eastAsia="仿宋" w:cs="仿宋"/>
                      <w:b w:val="0"/>
                      <w:i w:val="0"/>
                      <w:iCs w:val="0"/>
                      <w:caps w:val="0"/>
                      <w:color w:val="000000"/>
                      <w:spacing w:val="5"/>
                      <w:sz w:val="24"/>
                      <w:szCs w:val="24"/>
                      <w:lang w:val="en-US" w:eastAsia="zh-CN"/>
                    </w:rPr>
                    <w:t>科普</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C0ED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both"/>
                    <w:textAlignment w:val="auto"/>
                    <w:outlineLvl w:val="9"/>
                    <w:rPr>
                      <w:rFonts w:hint="eastAsia" w:ascii="仿宋" w:hAnsi="仿宋" w:eastAsia="仿宋" w:cs="仿宋"/>
                      <w:b w:val="0"/>
                      <w:color w:val="000000"/>
                      <w:sz w:val="24"/>
                      <w:szCs w:val="24"/>
                      <w:lang w:val="en-US" w:eastAsia="zh-CN"/>
                    </w:rPr>
                  </w:pPr>
                  <w:r>
                    <w:rPr>
                      <w:rFonts w:hint="eastAsia" w:ascii="仿宋" w:hAnsi="仿宋" w:eastAsia="仿宋" w:cs="仿宋"/>
                      <w:b w:val="0"/>
                      <w:i w:val="0"/>
                      <w:iCs w:val="0"/>
                      <w:caps w:val="0"/>
                      <w:color w:val="000000"/>
                      <w:spacing w:val="5"/>
                      <w:sz w:val="24"/>
                      <w:szCs w:val="24"/>
                      <w:lang w:val="en-US" w:eastAsia="zh-CN"/>
                    </w:rPr>
                    <w:t>阅读时能提出不懂的问题，并试着解决。</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C707E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b w:val="0"/>
                      <w:i w:val="0"/>
                      <w:iCs w:val="0"/>
                      <w:caps w:val="0"/>
                      <w:color w:val="000000"/>
                      <w:spacing w:val="5"/>
                      <w:sz w:val="24"/>
                      <w:szCs w:val="24"/>
                      <w:lang w:val="en-US" w:eastAsia="zh-CN"/>
                    </w:rPr>
                  </w:pPr>
                  <w:r>
                    <w:rPr>
                      <w:rFonts w:hint="eastAsia" w:ascii="仿宋" w:hAnsi="仿宋" w:eastAsia="仿宋" w:cs="仿宋"/>
                      <w:sz w:val="24"/>
                      <w:szCs w:val="24"/>
                      <w:vertAlign w:val="baseline"/>
                      <w:lang w:val="en-US" w:eastAsia="zh-CN"/>
                    </w:rPr>
                    <w:t>《飞向蓝天的恐龙》《千年梦圆在今朝》《琥珀》  《纳米技术就在我们身边》</w:t>
                  </w:r>
                </w:p>
              </w:tc>
            </w:tr>
            <w:tr w14:paraId="0A7D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blCellSpacing w:w="0" w:type="dxa"/>
                <w:jc w:val="center"/>
              </w:trPr>
              <w:tc>
                <w:tcPr>
                  <w:tcW w:w="2418"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1B7EB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default" w:ascii="仿宋" w:hAnsi="仿宋" w:eastAsia="仿宋" w:cs="仿宋"/>
                      <w:b w:val="0"/>
                      <w:color w:val="FF0000"/>
                      <w:sz w:val="24"/>
                      <w:szCs w:val="24"/>
                      <w:highlight w:val="none"/>
                      <w:shd w:val="clear" w:color="auto" w:fill="auto"/>
                      <w:lang w:val="en-US" w:eastAsia="zh-CN"/>
                    </w:rPr>
                  </w:pPr>
                  <w:r>
                    <w:rPr>
                      <w:rStyle w:val="6"/>
                      <w:rFonts w:hint="eastAsia" w:ascii="仿宋" w:hAnsi="仿宋" w:eastAsia="仿宋" w:cs="仿宋"/>
                      <w:b w:val="0"/>
                      <w:i w:val="0"/>
                      <w:iCs w:val="0"/>
                      <w:caps w:val="0"/>
                      <w:color w:val="FF0000"/>
                      <w:spacing w:val="5"/>
                      <w:sz w:val="24"/>
                      <w:szCs w:val="24"/>
                      <w:highlight w:val="none"/>
                      <w:shd w:val="clear" w:color="auto" w:fill="auto"/>
                      <w:lang w:val="en-US" w:eastAsia="zh-CN"/>
                    </w:rPr>
                    <w:t>五</w:t>
                  </w:r>
                  <w:r>
                    <w:rPr>
                      <w:rStyle w:val="6"/>
                      <w:rFonts w:hint="eastAsia" w:ascii="仿宋" w:hAnsi="仿宋" w:eastAsia="仿宋" w:cs="仿宋"/>
                      <w:b w:val="0"/>
                      <w:i w:val="0"/>
                      <w:iCs w:val="0"/>
                      <w:caps w:val="0"/>
                      <w:color w:val="FF0000"/>
                      <w:spacing w:val="5"/>
                      <w:sz w:val="24"/>
                      <w:szCs w:val="24"/>
                      <w:highlight w:val="none"/>
                      <w:shd w:val="clear" w:color="auto" w:fill="auto"/>
                    </w:rPr>
                    <w:t>上</w:t>
                  </w:r>
                  <w:r>
                    <w:rPr>
                      <w:rStyle w:val="6"/>
                      <w:rFonts w:hint="eastAsia" w:ascii="仿宋" w:hAnsi="仿宋" w:eastAsia="仿宋" w:cs="仿宋"/>
                      <w:b w:val="0"/>
                      <w:i w:val="0"/>
                      <w:iCs w:val="0"/>
                      <w:caps w:val="0"/>
                      <w:color w:val="FF0000"/>
                      <w:spacing w:val="5"/>
                      <w:sz w:val="24"/>
                      <w:szCs w:val="24"/>
                      <w:highlight w:val="none"/>
                      <w:shd w:val="clear" w:color="auto" w:fill="auto"/>
                      <w:lang w:val="en-US" w:eastAsia="zh-CN"/>
                    </w:rPr>
                    <w:t>第二单元</w:t>
                  </w:r>
                </w:p>
              </w:tc>
              <w:tc>
                <w:tcPr>
                  <w:tcW w:w="190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52274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val="0"/>
                      <w:color w:val="FF0000"/>
                      <w:sz w:val="24"/>
                      <w:szCs w:val="24"/>
                      <w:highlight w:val="none"/>
                      <w:shd w:val="clear" w:color="auto" w:fill="auto"/>
                      <w:lang w:eastAsia="zh-CN"/>
                    </w:rPr>
                  </w:pPr>
                  <w:r>
                    <w:rPr>
                      <w:rStyle w:val="6"/>
                      <w:rFonts w:hint="eastAsia" w:ascii="仿宋" w:hAnsi="仿宋" w:eastAsia="仿宋" w:cs="仿宋"/>
                      <w:b w:val="0"/>
                      <w:i w:val="0"/>
                      <w:iCs w:val="0"/>
                      <w:caps w:val="0"/>
                      <w:color w:val="FF0000"/>
                      <w:spacing w:val="5"/>
                      <w:sz w:val="24"/>
                      <w:szCs w:val="24"/>
                      <w:highlight w:val="none"/>
                      <w:shd w:val="clear" w:color="auto" w:fill="auto"/>
                      <w:lang w:val="en-US" w:eastAsia="zh-CN"/>
                    </w:rPr>
                    <w:t>阅读策略</w:t>
                  </w:r>
                </w:p>
              </w:tc>
              <w:tc>
                <w:tcPr>
                  <w:tcW w:w="3272"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66CAB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both"/>
                    <w:textAlignment w:val="auto"/>
                    <w:outlineLvl w:val="9"/>
                    <w:rPr>
                      <w:rFonts w:hint="eastAsia" w:ascii="仿宋" w:hAnsi="仿宋" w:eastAsia="仿宋" w:cs="仿宋"/>
                      <w:b w:val="0"/>
                      <w:color w:val="FF0000"/>
                      <w:sz w:val="24"/>
                      <w:szCs w:val="24"/>
                      <w:highlight w:val="none"/>
                      <w:shd w:val="clear" w:color="auto" w:fill="auto"/>
                    </w:rPr>
                  </w:pPr>
                  <w:r>
                    <w:rPr>
                      <w:rStyle w:val="6"/>
                      <w:rFonts w:hint="eastAsia" w:ascii="仿宋" w:hAnsi="仿宋" w:eastAsia="仿宋" w:cs="仿宋"/>
                      <w:b w:val="0"/>
                      <w:i w:val="0"/>
                      <w:iCs w:val="0"/>
                      <w:caps w:val="0"/>
                      <w:color w:val="FF0000"/>
                      <w:spacing w:val="20"/>
                      <w:sz w:val="24"/>
                      <w:szCs w:val="24"/>
                      <w:highlight w:val="none"/>
                      <w:shd w:val="clear" w:color="auto" w:fill="auto"/>
                      <w:lang w:val="en-US" w:eastAsia="zh-CN"/>
                    </w:rPr>
                    <w:t>学习提高阅读速度的方法</w:t>
                  </w:r>
                  <w:r>
                    <w:rPr>
                      <w:rStyle w:val="6"/>
                      <w:rFonts w:hint="eastAsia" w:ascii="仿宋" w:hAnsi="仿宋" w:eastAsia="仿宋" w:cs="仿宋"/>
                      <w:b w:val="0"/>
                      <w:i w:val="0"/>
                      <w:iCs w:val="0"/>
                      <w:caps w:val="0"/>
                      <w:color w:val="FF0000"/>
                      <w:spacing w:val="20"/>
                      <w:sz w:val="24"/>
                      <w:szCs w:val="24"/>
                      <w:highlight w:val="none"/>
                      <w:shd w:val="clear" w:color="auto" w:fill="auto"/>
                    </w:rPr>
                    <w:t>。</w:t>
                  </w:r>
                </w:p>
              </w:tc>
              <w:tc>
                <w:tcPr>
                  <w:tcW w:w="4789"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Mar>
                    <w:top w:w="72" w:type="dxa"/>
                    <w:left w:w="144" w:type="dxa"/>
                    <w:bottom w:w="72" w:type="dxa"/>
                    <w:right w:w="144" w:type="dxa"/>
                  </w:tcMar>
                  <w:vAlign w:val="center"/>
                </w:tcPr>
                <w:p w14:paraId="01004DC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Fonts w:hint="eastAsia" w:ascii="仿宋" w:hAnsi="仿宋" w:eastAsia="仿宋" w:cs="仿宋"/>
                      <w:color w:val="FF0000"/>
                      <w:sz w:val="24"/>
                      <w:szCs w:val="24"/>
                      <w:vertAlign w:val="baseline"/>
                      <w:lang w:val="en-US" w:eastAsia="zh-CN"/>
                    </w:rPr>
                  </w:pPr>
                  <w:r>
                    <w:rPr>
                      <w:rFonts w:hint="eastAsia" w:ascii="仿宋" w:hAnsi="仿宋" w:eastAsia="仿宋" w:cs="仿宋"/>
                      <w:color w:val="FF0000"/>
                      <w:sz w:val="24"/>
                      <w:szCs w:val="24"/>
                      <w:vertAlign w:val="baseline"/>
                      <w:lang w:val="en-US" w:eastAsia="zh-CN"/>
                    </w:rPr>
                    <w:t>《搭石》《什么比猎豹的速度更快》</w:t>
                  </w:r>
                </w:p>
                <w:p w14:paraId="34858D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0" w:firstLineChars="0"/>
                    <w:jc w:val="both"/>
                    <w:textAlignment w:val="auto"/>
                    <w:outlineLvl w:val="9"/>
                    <w:rPr>
                      <w:rStyle w:val="6"/>
                      <w:rFonts w:hint="eastAsia" w:ascii="仿宋" w:hAnsi="仿宋" w:eastAsia="仿宋" w:cs="仿宋"/>
                      <w:b w:val="0"/>
                      <w:i w:val="0"/>
                      <w:iCs w:val="0"/>
                      <w:caps w:val="0"/>
                      <w:color w:val="FF0000"/>
                      <w:spacing w:val="20"/>
                      <w:sz w:val="24"/>
                      <w:szCs w:val="24"/>
                      <w:highlight w:val="cyan"/>
                      <w:lang w:val="en-US" w:eastAsia="zh-CN"/>
                    </w:rPr>
                  </w:pPr>
                  <w:r>
                    <w:rPr>
                      <w:rFonts w:hint="eastAsia" w:ascii="仿宋" w:hAnsi="仿宋" w:eastAsia="仿宋" w:cs="仿宋"/>
                      <w:color w:val="FF0000"/>
                      <w:sz w:val="24"/>
                      <w:szCs w:val="24"/>
                      <w:vertAlign w:val="baseline"/>
                      <w:lang w:val="en-US" w:eastAsia="zh-CN"/>
                    </w:rPr>
                    <w:t>《将相和》《冀中的地道战》</w:t>
                  </w:r>
                </w:p>
              </w:tc>
            </w:tr>
          </w:tbl>
          <w:p w14:paraId="7AEF4C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宋体" w:hAnsi="宋体" w:eastAsia="宋体" w:cs="宋体"/>
                <w:b/>
                <w:bCs/>
                <w:sz w:val="44"/>
                <w:szCs w:val="44"/>
                <w:lang w:eastAsia="zh-CN"/>
              </w:rPr>
              <w:drawing>
                <wp:anchor distT="0" distB="0" distL="114300" distR="114300" simplePos="0" relativeHeight="251662336" behindDoc="1" locked="0" layoutInCell="1" allowOverlap="1">
                  <wp:simplePos x="0" y="0"/>
                  <wp:positionH relativeFrom="column">
                    <wp:posOffset>-2040255</wp:posOffset>
                  </wp:positionH>
                  <wp:positionV relativeFrom="paragraph">
                    <wp:posOffset>-900430</wp:posOffset>
                  </wp:positionV>
                  <wp:extent cx="10670540" cy="7493635"/>
                  <wp:effectExtent l="0" t="0" r="16510" b="12065"/>
                  <wp:wrapNone/>
                  <wp:docPr id="4" name="图片 4"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r>
              <w:rPr>
                <w:rFonts w:hint="eastAsia" w:ascii="仿宋" w:hAnsi="仿宋" w:eastAsia="仿宋" w:cs="仿宋"/>
                <w:sz w:val="24"/>
                <w:szCs w:val="24"/>
                <w:vertAlign w:val="baseline"/>
                <w:lang w:val="en-US" w:eastAsia="zh-CN"/>
              </w:rPr>
              <w:t>横向分析：</w:t>
            </w:r>
          </w:p>
          <w:tbl>
            <w:tblPr>
              <w:tblStyle w:val="4"/>
              <w:tblW w:w="12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667"/>
              <w:gridCol w:w="2548"/>
              <w:gridCol w:w="2939"/>
              <w:gridCol w:w="3887"/>
            </w:tblGrid>
            <w:tr w14:paraId="765F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49" w:type="dxa"/>
                  <w:shd w:val="clear" w:color="auto" w:fill="E3F2D9" w:themeFill="accent4" w:themeFillTint="32"/>
                </w:tcPr>
                <w:p w14:paraId="2A807EC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本册单元</w:t>
                  </w:r>
                </w:p>
              </w:tc>
              <w:tc>
                <w:tcPr>
                  <w:tcW w:w="1667" w:type="dxa"/>
                  <w:shd w:val="clear" w:color="auto" w:fill="E3F2D9" w:themeFill="accent4" w:themeFillTint="32"/>
                </w:tcPr>
                <w:p w14:paraId="4AF1BD5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单元</w:t>
                  </w:r>
                  <w:r>
                    <w:rPr>
                      <w:rFonts w:hint="eastAsia" w:ascii="仿宋" w:hAnsi="仿宋" w:eastAsia="仿宋" w:cs="仿宋"/>
                      <w:b/>
                      <w:color w:val="auto"/>
                      <w:sz w:val="24"/>
                      <w:szCs w:val="24"/>
                    </w:rPr>
                    <w:t>主题</w:t>
                  </w:r>
                </w:p>
              </w:tc>
              <w:tc>
                <w:tcPr>
                  <w:tcW w:w="2548" w:type="dxa"/>
                  <w:shd w:val="clear" w:color="auto" w:fill="E3F2D9" w:themeFill="accent4" w:themeFillTint="32"/>
                  <w:vAlign w:val="top"/>
                </w:tcPr>
                <w:p w14:paraId="6513150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单元内容</w:t>
                  </w:r>
                </w:p>
              </w:tc>
              <w:tc>
                <w:tcPr>
                  <w:tcW w:w="2939" w:type="dxa"/>
                  <w:shd w:val="clear" w:color="auto" w:fill="E3F2D9" w:themeFill="accent4" w:themeFillTint="32"/>
                  <w:vAlign w:val="top"/>
                </w:tcPr>
                <w:p w14:paraId="403EC6B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语文要素</w:t>
                  </w:r>
                </w:p>
              </w:tc>
              <w:tc>
                <w:tcPr>
                  <w:tcW w:w="3887" w:type="dxa"/>
                  <w:shd w:val="clear" w:color="auto" w:fill="E3F2D9" w:themeFill="accent4" w:themeFillTint="32"/>
                  <w:vAlign w:val="top"/>
                </w:tcPr>
                <w:p w14:paraId="72E0914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习作要求</w:t>
                  </w:r>
                </w:p>
              </w:tc>
            </w:tr>
            <w:tr w14:paraId="34EE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349" w:type="dxa"/>
                  <w:shd w:val="clear" w:color="auto" w:fill="DBE3F4" w:themeFill="accent1" w:themeFillTint="32"/>
                  <w:vAlign w:val="center"/>
                </w:tcPr>
                <w:p w14:paraId="7687BE6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第一单元</w:t>
                  </w:r>
                </w:p>
              </w:tc>
              <w:tc>
                <w:tcPr>
                  <w:tcW w:w="1667" w:type="dxa"/>
                  <w:shd w:val="clear" w:color="auto" w:fill="DBE3F4" w:themeFill="accent1" w:themeFillTint="32"/>
                  <w:vAlign w:val="center"/>
                </w:tcPr>
                <w:p w14:paraId="29168BE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万物有灵</w:t>
                  </w:r>
                </w:p>
              </w:tc>
              <w:tc>
                <w:tcPr>
                  <w:tcW w:w="2548" w:type="dxa"/>
                  <w:shd w:val="clear" w:color="auto" w:fill="DBE3F4" w:themeFill="accent1" w:themeFillTint="32"/>
                  <w:vAlign w:val="center"/>
                </w:tcPr>
                <w:p w14:paraId="5A6A8A5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调动多感官品味所见所想。</w:t>
                  </w:r>
                </w:p>
              </w:tc>
              <w:tc>
                <w:tcPr>
                  <w:tcW w:w="2939" w:type="dxa"/>
                  <w:shd w:val="clear" w:color="auto" w:fill="DBE3F4" w:themeFill="accent1" w:themeFillTint="32"/>
                  <w:vAlign w:val="center"/>
                </w:tcPr>
                <w:p w14:paraId="5D2CECF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初步了解课文借助具体事物抒发感情的方法。</w:t>
                  </w:r>
                </w:p>
              </w:tc>
              <w:tc>
                <w:tcPr>
                  <w:tcW w:w="3887" w:type="dxa"/>
                  <w:shd w:val="clear" w:color="auto" w:fill="DBE3F4" w:themeFill="accent1" w:themeFillTint="32"/>
                  <w:vAlign w:val="center"/>
                </w:tcPr>
                <w:p w14:paraId="7153903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写一种事物，表达自己的感情。</w:t>
                  </w:r>
                </w:p>
              </w:tc>
            </w:tr>
            <w:tr w14:paraId="7E73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49" w:type="dxa"/>
                  <w:shd w:val="clear" w:color="auto" w:fill="DBE3F4" w:themeFill="accent1" w:themeFillTint="32"/>
                  <w:vAlign w:val="center"/>
                </w:tcPr>
                <w:p w14:paraId="4DEC2F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第二单元</w:t>
                  </w:r>
                </w:p>
              </w:tc>
              <w:tc>
                <w:tcPr>
                  <w:tcW w:w="1667" w:type="dxa"/>
                  <w:shd w:val="clear" w:color="auto" w:fill="DBE3F4" w:themeFill="accent1" w:themeFillTint="32"/>
                  <w:vAlign w:val="center"/>
                </w:tcPr>
                <w:p w14:paraId="548F8E9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rPr>
                    <w:t>阅读策略</w:t>
                  </w:r>
                </w:p>
              </w:tc>
              <w:tc>
                <w:tcPr>
                  <w:tcW w:w="2548" w:type="dxa"/>
                  <w:shd w:val="clear" w:color="auto" w:fill="DBE3F4" w:themeFill="accent1" w:themeFillTint="32"/>
                  <w:vAlign w:val="center"/>
                </w:tcPr>
                <w:p w14:paraId="0C2E904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通过具体事例展现与众不同的特点。</w:t>
                  </w:r>
                </w:p>
              </w:tc>
              <w:tc>
                <w:tcPr>
                  <w:tcW w:w="2939" w:type="dxa"/>
                  <w:shd w:val="clear" w:color="auto" w:fill="DBE3F4" w:themeFill="accent1" w:themeFillTint="32"/>
                  <w:vAlign w:val="center"/>
                </w:tcPr>
                <w:p w14:paraId="6178DFB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rPr>
                    <w:t>学习提高阅读速度的方法。</w:t>
                  </w:r>
                </w:p>
              </w:tc>
              <w:tc>
                <w:tcPr>
                  <w:tcW w:w="3887" w:type="dxa"/>
                  <w:shd w:val="clear" w:color="auto" w:fill="DBE3F4" w:themeFill="accent1" w:themeFillTint="32"/>
                  <w:vAlign w:val="center"/>
                </w:tcPr>
                <w:p w14:paraId="750CB1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rPr>
                    <w:t>结合具体事例写出人物的特点。</w:t>
                  </w:r>
                </w:p>
              </w:tc>
            </w:tr>
            <w:tr w14:paraId="4CE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349" w:type="dxa"/>
                  <w:shd w:val="clear" w:color="auto" w:fill="DBE3F4" w:themeFill="accent1" w:themeFillTint="32"/>
                  <w:vAlign w:val="center"/>
                </w:tcPr>
                <w:p w14:paraId="72513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第三单元</w:t>
                  </w:r>
                </w:p>
              </w:tc>
              <w:tc>
                <w:tcPr>
                  <w:tcW w:w="1667" w:type="dxa"/>
                  <w:shd w:val="clear" w:color="auto" w:fill="DBE3F4" w:themeFill="accent1" w:themeFillTint="32"/>
                  <w:vAlign w:val="center"/>
                </w:tcPr>
                <w:p w14:paraId="057B859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民间故事</w:t>
                  </w:r>
                </w:p>
              </w:tc>
              <w:tc>
                <w:tcPr>
                  <w:tcW w:w="2548" w:type="dxa"/>
                  <w:shd w:val="clear" w:color="auto" w:fill="DBE3F4" w:themeFill="accent1" w:themeFillTint="32"/>
                  <w:vAlign w:val="center"/>
                </w:tcPr>
                <w:p w14:paraId="4C366C9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记录观察对象的细致变化。</w:t>
                  </w:r>
                </w:p>
              </w:tc>
              <w:tc>
                <w:tcPr>
                  <w:tcW w:w="2939" w:type="dxa"/>
                  <w:shd w:val="clear" w:color="auto" w:fill="DBE3F4" w:themeFill="accent1" w:themeFillTint="32"/>
                  <w:vAlign w:val="center"/>
                </w:tcPr>
                <w:p w14:paraId="45BF11D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了解课文内容，创造性地复述故事。</w:t>
                  </w:r>
                </w:p>
              </w:tc>
              <w:tc>
                <w:tcPr>
                  <w:tcW w:w="3887" w:type="dxa"/>
                  <w:shd w:val="clear" w:color="auto" w:fill="DBE3F4" w:themeFill="accent1" w:themeFillTint="32"/>
                  <w:vAlign w:val="center"/>
                </w:tcPr>
                <w:p w14:paraId="05F3628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提取主要信息，缩写故事。</w:t>
                  </w:r>
                </w:p>
              </w:tc>
            </w:tr>
            <w:tr w14:paraId="02D4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49" w:type="dxa"/>
                  <w:shd w:val="clear" w:color="auto" w:fill="DBE3F4" w:themeFill="accent1" w:themeFillTint="32"/>
                  <w:vAlign w:val="center"/>
                </w:tcPr>
                <w:p w14:paraId="173929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第四单元</w:t>
                  </w:r>
                </w:p>
              </w:tc>
              <w:tc>
                <w:tcPr>
                  <w:tcW w:w="1667" w:type="dxa"/>
                  <w:shd w:val="clear" w:color="auto" w:fill="DBE3F4" w:themeFill="accent1" w:themeFillTint="32"/>
                  <w:vAlign w:val="center"/>
                </w:tcPr>
                <w:p w14:paraId="1FACB6F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爱国情怀</w:t>
                  </w:r>
                </w:p>
              </w:tc>
              <w:tc>
                <w:tcPr>
                  <w:tcW w:w="2548" w:type="dxa"/>
                  <w:shd w:val="clear" w:color="auto" w:fill="DBE3F4" w:themeFill="accent1" w:themeFillTint="32"/>
                  <w:vAlign w:val="center"/>
                </w:tcPr>
                <w:p w14:paraId="490B4AB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了解故事的起因、经过、结果，提炼故事主要内容。</w:t>
                  </w:r>
                </w:p>
              </w:tc>
              <w:tc>
                <w:tcPr>
                  <w:tcW w:w="2939" w:type="dxa"/>
                  <w:shd w:val="clear" w:color="auto" w:fill="DBE3F4" w:themeFill="accent1" w:themeFillTint="32"/>
                  <w:vAlign w:val="center"/>
                </w:tcPr>
                <w:p w14:paraId="1D8A1A9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结合资料，体会课文表达的思想感情。</w:t>
                  </w:r>
                </w:p>
              </w:tc>
              <w:tc>
                <w:tcPr>
                  <w:tcW w:w="3887" w:type="dxa"/>
                  <w:shd w:val="clear" w:color="auto" w:fill="DBE3F4" w:themeFill="accent1" w:themeFillTint="32"/>
                  <w:vAlign w:val="center"/>
                </w:tcPr>
                <w:p w14:paraId="1BA157C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学习列提纲，分段叙述。</w:t>
                  </w:r>
                </w:p>
              </w:tc>
            </w:tr>
            <w:tr w14:paraId="140F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349" w:type="dxa"/>
                  <w:shd w:val="clear" w:color="auto" w:fill="DBE3F4" w:themeFill="accent1" w:themeFillTint="32"/>
                  <w:vAlign w:val="center"/>
                </w:tcPr>
                <w:p w14:paraId="02B3880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第五单元</w:t>
                  </w:r>
                </w:p>
              </w:tc>
              <w:tc>
                <w:tcPr>
                  <w:tcW w:w="1667" w:type="dxa"/>
                  <w:shd w:val="clear" w:color="auto" w:fill="DBE3F4" w:themeFill="accent1" w:themeFillTint="32"/>
                  <w:vAlign w:val="center"/>
                </w:tcPr>
                <w:p w14:paraId="0762A18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习作单元</w:t>
                  </w:r>
                </w:p>
              </w:tc>
              <w:tc>
                <w:tcPr>
                  <w:tcW w:w="2548" w:type="dxa"/>
                  <w:shd w:val="clear" w:color="auto" w:fill="DBE3F4" w:themeFill="accent1" w:themeFillTint="32"/>
                  <w:vAlign w:val="center"/>
                </w:tcPr>
                <w:p w14:paraId="430E1C9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把一件事写清楚。</w:t>
                  </w:r>
                </w:p>
              </w:tc>
              <w:tc>
                <w:tcPr>
                  <w:tcW w:w="2939" w:type="dxa"/>
                  <w:shd w:val="clear" w:color="auto" w:fill="DBE3F4" w:themeFill="accent1" w:themeFillTint="32"/>
                  <w:vAlign w:val="center"/>
                </w:tcPr>
                <w:p w14:paraId="675528A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阅读简单的说明性文章，了解基本的说明方法。</w:t>
                  </w:r>
                </w:p>
              </w:tc>
              <w:tc>
                <w:tcPr>
                  <w:tcW w:w="3887" w:type="dxa"/>
                  <w:shd w:val="clear" w:color="auto" w:fill="DBE3F4" w:themeFill="accent1" w:themeFillTint="32"/>
                  <w:vAlign w:val="center"/>
                </w:tcPr>
                <w:p w14:paraId="69B3008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搜集资料，用恰当的说明方法，把某一种事物介绍清楚。</w:t>
                  </w:r>
                </w:p>
              </w:tc>
            </w:tr>
            <w:tr w14:paraId="7D44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49" w:type="dxa"/>
                  <w:shd w:val="clear" w:color="auto" w:fill="DBE3F4" w:themeFill="accent1" w:themeFillTint="32"/>
                </w:tcPr>
                <w:p w14:paraId="6AB9267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p>
                <w:p w14:paraId="67AE41D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第六单元</w:t>
                  </w:r>
                </w:p>
              </w:tc>
              <w:tc>
                <w:tcPr>
                  <w:tcW w:w="1667" w:type="dxa"/>
                  <w:shd w:val="clear" w:color="auto" w:fill="DBE3F4" w:themeFill="accent1" w:themeFillTint="32"/>
                  <w:vAlign w:val="center"/>
                </w:tcPr>
                <w:p w14:paraId="13F81D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舐犊情深</w:t>
                  </w:r>
                </w:p>
              </w:tc>
              <w:tc>
                <w:tcPr>
                  <w:tcW w:w="2548" w:type="dxa"/>
                  <w:shd w:val="clear" w:color="auto" w:fill="DBE3F4" w:themeFill="accent1" w:themeFillTint="32"/>
                </w:tcPr>
                <w:p w14:paraId="238EAB4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按顺序写清楚，描绘动作、语言、神态，写出想法和感受。</w:t>
                  </w:r>
                </w:p>
              </w:tc>
              <w:tc>
                <w:tcPr>
                  <w:tcW w:w="2939" w:type="dxa"/>
                  <w:shd w:val="clear" w:color="auto" w:fill="DBE3F4" w:themeFill="accent1" w:themeFillTint="32"/>
                  <w:vAlign w:val="center"/>
                </w:tcPr>
                <w:p w14:paraId="1B11A09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体会作者描写的场景、细节中蕴含的感情。</w:t>
                  </w:r>
                </w:p>
              </w:tc>
              <w:tc>
                <w:tcPr>
                  <w:tcW w:w="3887" w:type="dxa"/>
                  <w:shd w:val="clear" w:color="auto" w:fill="DBE3F4" w:themeFill="accent1" w:themeFillTint="32"/>
                  <w:vAlign w:val="center"/>
                </w:tcPr>
                <w:p w14:paraId="655522F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用恰当的语言表达自己的看法和感受。</w:t>
                  </w:r>
                </w:p>
              </w:tc>
            </w:tr>
            <w:tr w14:paraId="0017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349" w:type="dxa"/>
                  <w:shd w:val="clear" w:color="auto" w:fill="DBE3F4" w:themeFill="accent1" w:themeFillTint="32"/>
                </w:tcPr>
                <w:p w14:paraId="709653D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p>
                <w:p w14:paraId="376A45E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第七单元</w:t>
                  </w:r>
                </w:p>
              </w:tc>
              <w:tc>
                <w:tcPr>
                  <w:tcW w:w="1667" w:type="dxa"/>
                  <w:shd w:val="clear" w:color="auto" w:fill="DBE3F4" w:themeFill="accent1" w:themeFillTint="32"/>
                  <w:vAlign w:val="center"/>
                </w:tcPr>
                <w:p w14:paraId="7C639FB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自然之趣</w:t>
                  </w:r>
                </w:p>
              </w:tc>
              <w:tc>
                <w:tcPr>
                  <w:tcW w:w="2548" w:type="dxa"/>
                  <w:shd w:val="clear" w:color="auto" w:fill="DBE3F4" w:themeFill="accent1" w:themeFillTint="32"/>
                </w:tcPr>
                <w:p w14:paraId="6045A69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关注主要人物和事件，把握文章主要内容。</w:t>
                  </w:r>
                </w:p>
              </w:tc>
              <w:tc>
                <w:tcPr>
                  <w:tcW w:w="2939" w:type="dxa"/>
                  <w:shd w:val="clear" w:color="auto" w:fill="DBE3F4" w:themeFill="accent1" w:themeFillTint="32"/>
                  <w:vAlign w:val="center"/>
                </w:tcPr>
                <w:p w14:paraId="151DAA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初步体会课文中的静态描写和动态描写。</w:t>
                  </w:r>
                </w:p>
              </w:tc>
              <w:tc>
                <w:tcPr>
                  <w:tcW w:w="3887" w:type="dxa"/>
                  <w:shd w:val="clear" w:color="auto" w:fill="DBE3F4" w:themeFill="accent1" w:themeFillTint="32"/>
                  <w:vAlign w:val="center"/>
                </w:tcPr>
                <w:p w14:paraId="0F32675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学习描写景物的变化。</w:t>
                  </w:r>
                </w:p>
              </w:tc>
            </w:tr>
            <w:tr w14:paraId="6A84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349" w:type="dxa"/>
                  <w:shd w:val="clear" w:color="auto" w:fill="DBE3F4" w:themeFill="accent1" w:themeFillTint="32"/>
                </w:tcPr>
                <w:p w14:paraId="3BB73BC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p>
                <w:p w14:paraId="0E2453E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宋体" w:hAnsi="宋体" w:eastAsia="宋体" w:cs="宋体"/>
                      <w:b/>
                      <w:bCs/>
                      <w:sz w:val="44"/>
                      <w:szCs w:val="44"/>
                      <w:lang w:eastAsia="zh-CN"/>
                    </w:rPr>
                    <w:drawing>
                      <wp:anchor distT="0" distB="0" distL="114300" distR="114300" simplePos="0" relativeHeight="251663360" behindDoc="1" locked="0" layoutInCell="1" allowOverlap="1">
                        <wp:simplePos x="0" y="0"/>
                        <wp:positionH relativeFrom="column">
                          <wp:posOffset>-2112010</wp:posOffset>
                        </wp:positionH>
                        <wp:positionV relativeFrom="paragraph">
                          <wp:posOffset>-2207260</wp:posOffset>
                        </wp:positionV>
                        <wp:extent cx="10670540" cy="7493635"/>
                        <wp:effectExtent l="0" t="0" r="16510" b="12065"/>
                        <wp:wrapNone/>
                        <wp:docPr id="5" name="图片 5"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r>
                    <w:rPr>
                      <w:rFonts w:hint="eastAsia" w:ascii="仿宋" w:hAnsi="仿宋" w:eastAsia="仿宋" w:cs="仿宋"/>
                      <w:color w:val="auto"/>
                      <w:sz w:val="24"/>
                      <w:szCs w:val="24"/>
                    </w:rPr>
                    <w:t>第八单元</w:t>
                  </w:r>
                </w:p>
              </w:tc>
              <w:tc>
                <w:tcPr>
                  <w:tcW w:w="1667" w:type="dxa"/>
                  <w:shd w:val="clear" w:color="auto" w:fill="DBE3F4" w:themeFill="accent1" w:themeFillTint="32"/>
                  <w:vAlign w:val="center"/>
                </w:tcPr>
                <w:p w14:paraId="69B09BA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读书明智</w:t>
                  </w:r>
                </w:p>
              </w:tc>
              <w:tc>
                <w:tcPr>
                  <w:tcW w:w="2548" w:type="dxa"/>
                  <w:shd w:val="clear" w:color="auto" w:fill="DBE3F4" w:themeFill="accent1" w:themeFillTint="32"/>
                </w:tcPr>
                <w:p w14:paraId="299ED4E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选取感受强烈的事，写清楚事情的经过和当时的感受。</w:t>
                  </w:r>
                </w:p>
              </w:tc>
              <w:tc>
                <w:tcPr>
                  <w:tcW w:w="2939" w:type="dxa"/>
                  <w:shd w:val="clear" w:color="auto" w:fill="DBE3F4" w:themeFill="accent1" w:themeFillTint="32"/>
                  <w:vAlign w:val="center"/>
                </w:tcPr>
                <w:p w14:paraId="28D9301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根据要求梳理信息，把握内容要点。</w:t>
                  </w:r>
                </w:p>
              </w:tc>
              <w:tc>
                <w:tcPr>
                  <w:tcW w:w="3887" w:type="dxa"/>
                  <w:shd w:val="clear" w:color="auto" w:fill="DBE3F4" w:themeFill="accent1" w:themeFillTint="32"/>
                  <w:vAlign w:val="center"/>
                </w:tcPr>
                <w:p w14:paraId="7D56257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根据表达的需要，分段表述，突出重点。</w:t>
                  </w:r>
                </w:p>
              </w:tc>
            </w:tr>
          </w:tbl>
          <w:p w14:paraId="5D555A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p>
        </w:tc>
      </w:tr>
      <w:tr w14:paraId="6F1F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52" w:type="dxa"/>
            <w:vAlign w:val="center"/>
          </w:tcPr>
          <w:p w14:paraId="1E1BADB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692A8DF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29C57DE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1CFCA9D7">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教学方法</w:t>
            </w:r>
          </w:p>
          <w:p w14:paraId="3AB6EF2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纵横分析</w:t>
            </w:r>
          </w:p>
          <w:p w14:paraId="32093E0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0FD256E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0D9E946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36B24CD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2F08203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4C63416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44"/>
                <w:szCs w:val="44"/>
                <w:lang w:eastAsia="zh-CN"/>
              </w:rPr>
              <w:drawing>
                <wp:anchor distT="0" distB="0" distL="114300" distR="114300" simplePos="0" relativeHeight="251664384" behindDoc="1" locked="0" layoutInCell="1" allowOverlap="1">
                  <wp:simplePos x="0" y="0"/>
                  <wp:positionH relativeFrom="column">
                    <wp:posOffset>-864235</wp:posOffset>
                  </wp:positionH>
                  <wp:positionV relativeFrom="paragraph">
                    <wp:posOffset>-953135</wp:posOffset>
                  </wp:positionV>
                  <wp:extent cx="10670540" cy="7493635"/>
                  <wp:effectExtent l="0" t="0" r="16510" b="12065"/>
                  <wp:wrapNone/>
                  <wp:docPr id="6" name="图片 6"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p w14:paraId="2AD39BCC">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18A86D2A">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tc>
        <w:tc>
          <w:tcPr>
            <w:tcW w:w="12908" w:type="dxa"/>
            <w:gridSpan w:val="6"/>
            <w:vAlign w:val="center"/>
          </w:tcPr>
          <w:p w14:paraId="24F0CA67">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highlight w:val="none"/>
                <w:vertAlign w:val="baseline"/>
                <w:lang w:val="en-US" w:eastAsia="zh-CN"/>
              </w:rPr>
              <w:t>纵向分析：</w:t>
            </w:r>
          </w:p>
          <w:tbl>
            <w:tblPr>
              <w:tblStyle w:val="4"/>
              <w:tblW w:w="12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719"/>
              <w:gridCol w:w="5404"/>
              <w:gridCol w:w="3051"/>
            </w:tblGrid>
            <w:tr w14:paraId="4398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231" w:type="dxa"/>
                  <w:shd w:val="clear" w:color="auto" w:fill="E3F2D9" w:themeFill="accent4" w:themeFillTint="32"/>
                  <w:vAlign w:val="center"/>
                </w:tcPr>
                <w:p w14:paraId="75957C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9"/>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i w:val="0"/>
                      <w:iCs w:val="0"/>
                      <w:caps w:val="0"/>
                      <w:color w:val="000000"/>
                      <w:spacing w:val="5"/>
                      <w:kern w:val="0"/>
                      <w:sz w:val="24"/>
                      <w:szCs w:val="24"/>
                      <w:lang w:val="en-US" w:eastAsia="zh-CN" w:bidi="ar"/>
                    </w:rPr>
                    <w:t>册序单元</w:t>
                  </w:r>
                </w:p>
              </w:tc>
              <w:tc>
                <w:tcPr>
                  <w:tcW w:w="1719" w:type="dxa"/>
                  <w:shd w:val="clear" w:color="auto" w:fill="E3F2D9" w:themeFill="accent4" w:themeFillTint="32"/>
                  <w:vAlign w:val="center"/>
                </w:tcPr>
                <w:p w14:paraId="62C79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center"/>
                    <w:textAlignment w:val="auto"/>
                    <w:outlineLvl w:val="9"/>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i w:val="0"/>
                      <w:iCs w:val="0"/>
                      <w:caps w:val="0"/>
                      <w:color w:val="000000"/>
                      <w:spacing w:val="5"/>
                      <w:sz w:val="24"/>
                      <w:szCs w:val="24"/>
                    </w:rPr>
                    <w:t>单元</w:t>
                  </w:r>
                  <w:r>
                    <w:rPr>
                      <w:rFonts w:hint="eastAsia" w:ascii="仿宋" w:hAnsi="仿宋" w:eastAsia="仿宋" w:cs="仿宋"/>
                      <w:b/>
                      <w:bCs/>
                      <w:i w:val="0"/>
                      <w:iCs w:val="0"/>
                      <w:caps w:val="0"/>
                      <w:color w:val="000000"/>
                      <w:spacing w:val="5"/>
                      <w:sz w:val="24"/>
                      <w:szCs w:val="24"/>
                      <w:lang w:val="en-US" w:eastAsia="zh-CN"/>
                    </w:rPr>
                    <w:t>主题</w:t>
                  </w:r>
                </w:p>
              </w:tc>
              <w:tc>
                <w:tcPr>
                  <w:tcW w:w="5404" w:type="dxa"/>
                  <w:shd w:val="clear" w:color="auto" w:fill="E3F2D9" w:themeFill="accent4" w:themeFillTint="32"/>
                  <w:vAlign w:val="center"/>
                </w:tcPr>
                <w:p w14:paraId="7156B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center"/>
                    <w:textAlignment w:val="auto"/>
                    <w:outlineLvl w:val="9"/>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i w:val="0"/>
                      <w:iCs w:val="0"/>
                      <w:caps w:val="0"/>
                      <w:color w:val="000000"/>
                      <w:spacing w:val="5"/>
                      <w:sz w:val="24"/>
                      <w:szCs w:val="24"/>
                      <w:lang w:val="en-US" w:eastAsia="zh-CN"/>
                    </w:rPr>
                    <w:t>语文要素（技能写法）</w:t>
                  </w:r>
                </w:p>
              </w:tc>
              <w:tc>
                <w:tcPr>
                  <w:tcW w:w="3051" w:type="dxa"/>
                  <w:shd w:val="clear" w:color="auto" w:fill="E3F2D9" w:themeFill="accent4" w:themeFillTint="32"/>
                  <w:vAlign w:val="center"/>
                </w:tcPr>
                <w:p w14:paraId="2074DD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center"/>
                    <w:textAlignment w:val="auto"/>
                    <w:outlineLvl w:val="9"/>
                    <w:rPr>
                      <w:rFonts w:hint="eastAsia" w:ascii="仿宋" w:hAnsi="仿宋" w:eastAsia="仿宋" w:cs="仿宋"/>
                      <w:b/>
                      <w:bCs/>
                      <w:i w:val="0"/>
                      <w:iCs w:val="0"/>
                      <w:caps w:val="0"/>
                      <w:color w:val="000000"/>
                      <w:spacing w:val="5"/>
                      <w:kern w:val="0"/>
                      <w:sz w:val="24"/>
                      <w:szCs w:val="24"/>
                      <w:lang w:val="en-US" w:eastAsia="zh-CN" w:bidi="ar"/>
                    </w:rPr>
                  </w:pPr>
                  <w:r>
                    <w:rPr>
                      <w:rFonts w:hint="eastAsia" w:ascii="仿宋" w:hAnsi="仿宋" w:eastAsia="仿宋" w:cs="仿宋"/>
                      <w:b/>
                      <w:bCs/>
                      <w:i w:val="0"/>
                      <w:iCs w:val="0"/>
                      <w:caps w:val="0"/>
                      <w:color w:val="000000"/>
                      <w:spacing w:val="5"/>
                      <w:sz w:val="24"/>
                      <w:szCs w:val="24"/>
                      <w:lang w:val="en-US" w:eastAsia="zh-CN"/>
                    </w:rPr>
                    <w:t>训练方法</w:t>
                  </w:r>
                </w:p>
              </w:tc>
            </w:tr>
            <w:tr w14:paraId="55EA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31" w:type="dxa"/>
                  <w:shd w:val="clear" w:color="auto" w:fill="DBE3F4" w:themeFill="accent1" w:themeFillTint="32"/>
                  <w:vAlign w:val="center"/>
                </w:tcPr>
                <w:p w14:paraId="784BB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二</w:t>
                  </w:r>
                  <w:r>
                    <w:rPr>
                      <w:rFonts w:hint="eastAsia" w:ascii="仿宋" w:hAnsi="仿宋" w:eastAsia="仿宋" w:cs="仿宋"/>
                      <w:b w:val="0"/>
                      <w:i w:val="0"/>
                      <w:iCs w:val="0"/>
                      <w:caps w:val="0"/>
                      <w:color w:val="000000"/>
                      <w:spacing w:val="5"/>
                      <w:sz w:val="24"/>
                      <w:szCs w:val="24"/>
                    </w:rPr>
                    <w:t>上</w:t>
                  </w:r>
                  <w:r>
                    <w:rPr>
                      <w:rFonts w:hint="eastAsia" w:ascii="仿宋" w:hAnsi="仿宋" w:eastAsia="仿宋" w:cs="仿宋"/>
                      <w:b w:val="0"/>
                      <w:i w:val="0"/>
                      <w:iCs w:val="0"/>
                      <w:caps w:val="0"/>
                      <w:color w:val="000000"/>
                      <w:spacing w:val="5"/>
                      <w:sz w:val="24"/>
                      <w:szCs w:val="24"/>
                      <w:lang w:val="en-US" w:eastAsia="zh-CN"/>
                    </w:rPr>
                    <w:t>第六单元</w:t>
                  </w:r>
                </w:p>
              </w:tc>
              <w:tc>
                <w:tcPr>
                  <w:tcW w:w="1719" w:type="dxa"/>
                  <w:shd w:val="clear" w:color="auto" w:fill="DBE3F4" w:themeFill="accent1" w:themeFillTint="32"/>
                  <w:vAlign w:val="center"/>
                </w:tcPr>
                <w:p w14:paraId="5411E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祖国河山</w:t>
                  </w:r>
                </w:p>
              </w:tc>
              <w:tc>
                <w:tcPr>
                  <w:tcW w:w="5404" w:type="dxa"/>
                  <w:shd w:val="clear" w:color="auto" w:fill="DBE3F4" w:themeFill="accent1" w:themeFillTint="32"/>
                  <w:vAlign w:val="center"/>
                </w:tcPr>
                <w:p w14:paraId="5E44BE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写一个身边的人，尝试写出他的特点</w:t>
                  </w:r>
                  <w:r>
                    <w:rPr>
                      <w:rFonts w:hint="eastAsia" w:ascii="仿宋" w:hAnsi="仿宋" w:eastAsia="仿宋" w:cs="仿宋"/>
                      <w:b w:val="0"/>
                      <w:i w:val="0"/>
                      <w:iCs w:val="0"/>
                      <w:caps w:val="0"/>
                      <w:color w:val="000000"/>
                      <w:spacing w:val="5"/>
                      <w:sz w:val="24"/>
                      <w:szCs w:val="24"/>
                    </w:rPr>
                    <w:t>。</w:t>
                  </w:r>
                </w:p>
              </w:tc>
              <w:tc>
                <w:tcPr>
                  <w:tcW w:w="3051" w:type="dxa"/>
                  <w:shd w:val="clear" w:color="auto" w:fill="DBE3F4" w:themeFill="accent1" w:themeFillTint="32"/>
                  <w:vAlign w:val="center"/>
                </w:tcPr>
                <w:p w14:paraId="09810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i w:val="0"/>
                      <w:iCs w:val="0"/>
                      <w:caps w:val="0"/>
                      <w:color w:val="000000"/>
                      <w:spacing w:val="5"/>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把人的特点完整的写下来。</w:t>
                  </w:r>
                </w:p>
              </w:tc>
            </w:tr>
            <w:tr w14:paraId="336B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231" w:type="dxa"/>
                  <w:shd w:val="clear" w:color="auto" w:fill="DBE3F4" w:themeFill="accent1" w:themeFillTint="32"/>
                  <w:vAlign w:val="center"/>
                </w:tcPr>
                <w:p w14:paraId="1D023D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四上第二单元</w:t>
                  </w:r>
                </w:p>
              </w:tc>
              <w:tc>
                <w:tcPr>
                  <w:tcW w:w="1719" w:type="dxa"/>
                  <w:shd w:val="clear" w:color="auto" w:fill="DBE3F4" w:themeFill="accent1" w:themeFillTint="32"/>
                  <w:vAlign w:val="center"/>
                </w:tcPr>
                <w:p w14:paraId="21D7E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自然之美</w:t>
                  </w:r>
                </w:p>
              </w:tc>
              <w:tc>
                <w:tcPr>
                  <w:tcW w:w="5404" w:type="dxa"/>
                  <w:shd w:val="clear" w:color="auto" w:fill="DBE3F4" w:themeFill="accent1" w:themeFillTint="32"/>
                  <w:vAlign w:val="center"/>
                </w:tcPr>
                <w:p w14:paraId="77297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写一个人注意把印象最深的地方写出来</w:t>
                  </w:r>
                  <w:r>
                    <w:rPr>
                      <w:rFonts w:hint="eastAsia" w:ascii="仿宋" w:hAnsi="仿宋" w:eastAsia="仿宋" w:cs="仿宋"/>
                      <w:b w:val="0"/>
                      <w:i w:val="0"/>
                      <w:iCs w:val="0"/>
                      <w:caps w:val="0"/>
                      <w:color w:val="000000"/>
                      <w:spacing w:val="5"/>
                      <w:sz w:val="24"/>
                      <w:szCs w:val="24"/>
                    </w:rPr>
                    <w:t>。</w:t>
                  </w:r>
                </w:p>
              </w:tc>
              <w:tc>
                <w:tcPr>
                  <w:tcW w:w="3051" w:type="dxa"/>
                  <w:shd w:val="clear" w:color="auto" w:fill="DBE3F4" w:themeFill="accent1" w:themeFillTint="32"/>
                  <w:vAlign w:val="center"/>
                </w:tcPr>
                <w:p w14:paraId="7B54F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i w:val="0"/>
                      <w:iCs w:val="0"/>
                      <w:caps w:val="0"/>
                      <w:color w:val="000000"/>
                      <w:spacing w:val="5"/>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根据具体感受写真情实感。</w:t>
                  </w:r>
                </w:p>
              </w:tc>
            </w:tr>
            <w:tr w14:paraId="2C87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231" w:type="dxa"/>
                  <w:shd w:val="clear" w:color="auto" w:fill="DBE3F4" w:themeFill="accent1" w:themeFillTint="32"/>
                  <w:vAlign w:val="center"/>
                </w:tcPr>
                <w:p w14:paraId="5E6D9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四下第七单元</w:t>
                  </w:r>
                </w:p>
              </w:tc>
              <w:tc>
                <w:tcPr>
                  <w:tcW w:w="1719" w:type="dxa"/>
                  <w:shd w:val="clear" w:color="auto" w:fill="DBE3F4" w:themeFill="accent1" w:themeFillTint="32"/>
                  <w:vAlign w:val="center"/>
                </w:tcPr>
                <w:p w14:paraId="52C7C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家国情怀</w:t>
                  </w:r>
                </w:p>
              </w:tc>
              <w:tc>
                <w:tcPr>
                  <w:tcW w:w="5404" w:type="dxa"/>
                  <w:shd w:val="clear" w:color="auto" w:fill="DBE3F4" w:themeFill="accent1" w:themeFillTint="32"/>
                  <w:vAlign w:val="center"/>
                </w:tcPr>
                <w:p w14:paraId="2774D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学习从多个方面写出人物的特点</w:t>
                  </w:r>
                  <w:r>
                    <w:rPr>
                      <w:rFonts w:hint="eastAsia" w:ascii="仿宋" w:hAnsi="仿宋" w:eastAsia="仿宋" w:cs="仿宋"/>
                      <w:b w:val="0"/>
                      <w:i w:val="0"/>
                      <w:iCs w:val="0"/>
                      <w:caps w:val="0"/>
                      <w:color w:val="000000"/>
                      <w:spacing w:val="5"/>
                      <w:sz w:val="24"/>
                      <w:szCs w:val="24"/>
                    </w:rPr>
                    <w:t>。</w:t>
                  </w:r>
                </w:p>
              </w:tc>
              <w:tc>
                <w:tcPr>
                  <w:tcW w:w="3051" w:type="dxa"/>
                  <w:shd w:val="clear" w:color="auto" w:fill="DBE3F4" w:themeFill="accent1" w:themeFillTint="32"/>
                  <w:vAlign w:val="center"/>
                </w:tcPr>
                <w:p w14:paraId="5105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160" w:rightChars="0" w:firstLine="0" w:firstLineChars="0"/>
                    <w:jc w:val="both"/>
                    <w:textAlignment w:val="auto"/>
                    <w:outlineLvl w:val="9"/>
                    <w:rPr>
                      <w:rFonts w:hint="eastAsia" w:ascii="仿宋" w:hAnsi="仿宋" w:eastAsia="仿宋" w:cs="仿宋"/>
                      <w:b w:val="0"/>
                      <w:i w:val="0"/>
                      <w:iCs w:val="0"/>
                      <w:caps w:val="0"/>
                      <w:color w:val="000000"/>
                      <w:spacing w:val="5"/>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借助图表整理主要信息，把人物、过程写清楚。</w:t>
                  </w:r>
                </w:p>
              </w:tc>
            </w:tr>
            <w:tr w14:paraId="519A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31" w:type="dxa"/>
                  <w:shd w:val="clear" w:color="auto" w:fill="DBE3F4" w:themeFill="accent1" w:themeFillTint="32"/>
                  <w:vAlign w:val="center"/>
                </w:tcPr>
                <w:p w14:paraId="12948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bCs w:val="0"/>
                      <w:color w:val="F040EE"/>
                      <w:kern w:val="0"/>
                      <w:sz w:val="24"/>
                      <w:szCs w:val="24"/>
                      <w:highlight w:val="none"/>
                      <w:lang w:val="en-US" w:eastAsia="zh-CN" w:bidi="ar"/>
                    </w:rPr>
                  </w:pPr>
                  <w:r>
                    <w:rPr>
                      <w:rFonts w:hint="eastAsia" w:ascii="仿宋" w:hAnsi="仿宋" w:eastAsia="仿宋" w:cs="仿宋"/>
                      <w:b w:val="0"/>
                      <w:bCs w:val="0"/>
                      <w:i w:val="0"/>
                      <w:iCs w:val="0"/>
                      <w:caps w:val="0"/>
                      <w:color w:val="F040EE"/>
                      <w:spacing w:val="5"/>
                      <w:sz w:val="24"/>
                      <w:szCs w:val="24"/>
                      <w:highlight w:val="none"/>
                      <w:lang w:val="en-US" w:eastAsia="zh-CN"/>
                    </w:rPr>
                    <w:t>五上第二单元</w:t>
                  </w:r>
                </w:p>
              </w:tc>
              <w:tc>
                <w:tcPr>
                  <w:tcW w:w="1719" w:type="dxa"/>
                  <w:shd w:val="clear" w:color="auto" w:fill="DBE3F4" w:themeFill="accent1" w:themeFillTint="32"/>
                  <w:vAlign w:val="center"/>
                </w:tcPr>
                <w:p w14:paraId="0C168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bCs w:val="0"/>
                      <w:color w:val="F040EE"/>
                      <w:kern w:val="0"/>
                      <w:sz w:val="24"/>
                      <w:szCs w:val="24"/>
                      <w:highlight w:val="none"/>
                      <w:lang w:val="en-US" w:eastAsia="zh-CN" w:bidi="ar"/>
                    </w:rPr>
                  </w:pPr>
                  <w:r>
                    <w:rPr>
                      <w:rFonts w:hint="eastAsia" w:ascii="仿宋" w:hAnsi="仿宋" w:eastAsia="仿宋" w:cs="仿宋"/>
                      <w:b w:val="0"/>
                      <w:bCs w:val="0"/>
                      <w:i w:val="0"/>
                      <w:iCs w:val="0"/>
                      <w:caps w:val="0"/>
                      <w:color w:val="F040EE"/>
                      <w:spacing w:val="5"/>
                      <w:sz w:val="24"/>
                      <w:szCs w:val="24"/>
                      <w:highlight w:val="none"/>
                      <w:lang w:val="en-US" w:eastAsia="zh-CN"/>
                    </w:rPr>
                    <w:t>阅读策略</w:t>
                  </w:r>
                </w:p>
              </w:tc>
              <w:tc>
                <w:tcPr>
                  <w:tcW w:w="5404" w:type="dxa"/>
                  <w:shd w:val="clear" w:color="auto" w:fill="DBE3F4" w:themeFill="accent1" w:themeFillTint="32"/>
                  <w:vAlign w:val="center"/>
                </w:tcPr>
                <w:p w14:paraId="0BFD2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bCs w:val="0"/>
                      <w:color w:val="F040EE"/>
                      <w:kern w:val="0"/>
                      <w:sz w:val="24"/>
                      <w:szCs w:val="24"/>
                      <w:highlight w:val="none"/>
                      <w:lang w:val="en-US" w:eastAsia="zh-CN" w:bidi="ar"/>
                    </w:rPr>
                  </w:pPr>
                  <w:r>
                    <w:rPr>
                      <w:rFonts w:hint="eastAsia" w:ascii="仿宋" w:hAnsi="仿宋" w:eastAsia="仿宋" w:cs="仿宋"/>
                      <w:b w:val="0"/>
                      <w:bCs w:val="0"/>
                      <w:i w:val="0"/>
                      <w:iCs w:val="0"/>
                      <w:caps w:val="0"/>
                      <w:color w:val="F040EE"/>
                      <w:spacing w:val="5"/>
                      <w:sz w:val="24"/>
                      <w:szCs w:val="24"/>
                      <w:highlight w:val="none"/>
                      <w:lang w:val="en-US" w:eastAsia="zh-CN"/>
                    </w:rPr>
                    <w:t>结合具体事例，写出人物的特点</w:t>
                  </w:r>
                  <w:r>
                    <w:rPr>
                      <w:rFonts w:hint="eastAsia" w:ascii="仿宋" w:hAnsi="仿宋" w:eastAsia="仿宋" w:cs="仿宋"/>
                      <w:b w:val="0"/>
                      <w:bCs w:val="0"/>
                      <w:i w:val="0"/>
                      <w:iCs w:val="0"/>
                      <w:caps w:val="0"/>
                      <w:color w:val="F040EE"/>
                      <w:spacing w:val="5"/>
                      <w:sz w:val="24"/>
                      <w:szCs w:val="24"/>
                      <w:highlight w:val="none"/>
                    </w:rPr>
                    <w:t>。</w:t>
                  </w:r>
                </w:p>
              </w:tc>
              <w:tc>
                <w:tcPr>
                  <w:tcW w:w="3051" w:type="dxa"/>
                  <w:shd w:val="clear" w:color="auto" w:fill="DBE3F4" w:themeFill="accent1" w:themeFillTint="32"/>
                  <w:vAlign w:val="center"/>
                </w:tcPr>
                <w:p w14:paraId="46E01A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bCs w:val="0"/>
                      <w:i w:val="0"/>
                      <w:iCs w:val="0"/>
                      <w:caps w:val="0"/>
                      <w:color w:val="F040EE"/>
                      <w:spacing w:val="5"/>
                      <w:kern w:val="0"/>
                      <w:sz w:val="24"/>
                      <w:szCs w:val="24"/>
                      <w:highlight w:val="none"/>
                      <w:lang w:val="en-US" w:eastAsia="zh-CN" w:bidi="ar"/>
                    </w:rPr>
                  </w:pPr>
                  <w:r>
                    <w:rPr>
                      <w:rFonts w:hint="eastAsia" w:ascii="仿宋" w:hAnsi="仿宋" w:eastAsia="仿宋" w:cs="仿宋"/>
                      <w:b w:val="0"/>
                      <w:bCs w:val="0"/>
                      <w:i w:val="0"/>
                      <w:iCs w:val="0"/>
                      <w:caps w:val="0"/>
                      <w:color w:val="F040EE"/>
                      <w:spacing w:val="5"/>
                      <w:sz w:val="24"/>
                      <w:szCs w:val="24"/>
                      <w:highlight w:val="none"/>
                      <w:lang w:val="en-US" w:eastAsia="zh-CN"/>
                    </w:rPr>
                    <w:t>边读边结合提示交流。</w:t>
                  </w:r>
                </w:p>
              </w:tc>
            </w:tr>
            <w:tr w14:paraId="443F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231" w:type="dxa"/>
                  <w:shd w:val="clear" w:color="auto" w:fill="DBE3F4" w:themeFill="accent1" w:themeFillTint="32"/>
                  <w:vAlign w:val="center"/>
                </w:tcPr>
                <w:p w14:paraId="02239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五下第五单元</w:t>
                  </w:r>
                </w:p>
              </w:tc>
              <w:tc>
                <w:tcPr>
                  <w:tcW w:w="1719" w:type="dxa"/>
                  <w:shd w:val="clear" w:color="auto" w:fill="DBE3F4" w:themeFill="accent1" w:themeFillTint="32"/>
                  <w:vAlign w:val="center"/>
                </w:tcPr>
                <w:p w14:paraId="1BF1C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16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习作单元</w:t>
                  </w:r>
                </w:p>
              </w:tc>
              <w:tc>
                <w:tcPr>
                  <w:tcW w:w="5404" w:type="dxa"/>
                  <w:shd w:val="clear" w:color="auto" w:fill="DBE3F4" w:themeFill="accent1" w:themeFillTint="32"/>
                  <w:vAlign w:val="center"/>
                </w:tcPr>
                <w:p w14:paraId="04F00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初步运用描写人物的基本方法，具体的表现一个人的特点。</w:t>
                  </w:r>
                </w:p>
              </w:tc>
              <w:tc>
                <w:tcPr>
                  <w:tcW w:w="3051" w:type="dxa"/>
                  <w:shd w:val="clear" w:color="auto" w:fill="DBE3F4" w:themeFill="accent1" w:themeFillTint="32"/>
                  <w:vAlign w:val="center"/>
                </w:tcPr>
                <w:p w14:paraId="10AB6C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leftChars="0" w:right="160" w:rightChars="0" w:firstLine="0" w:firstLineChars="0"/>
                    <w:jc w:val="both"/>
                    <w:textAlignment w:val="auto"/>
                    <w:outlineLvl w:val="9"/>
                    <w:rPr>
                      <w:rFonts w:hint="eastAsia" w:ascii="仿宋" w:hAnsi="仿宋" w:eastAsia="仿宋" w:cs="仿宋"/>
                      <w:b w:val="0"/>
                      <w:i w:val="0"/>
                      <w:iCs w:val="0"/>
                      <w:caps w:val="0"/>
                      <w:color w:val="000000"/>
                      <w:spacing w:val="5"/>
                      <w:kern w:val="0"/>
                      <w:sz w:val="24"/>
                      <w:szCs w:val="24"/>
                      <w:lang w:val="en-US" w:eastAsia="zh-CN" w:bidi="ar"/>
                    </w:rPr>
                  </w:pPr>
                  <w:r>
                    <w:rPr>
                      <w:rFonts w:hint="eastAsia" w:ascii="仿宋" w:hAnsi="仿宋" w:eastAsia="仿宋" w:cs="仿宋"/>
                      <w:b w:val="0"/>
                      <w:i w:val="0"/>
                      <w:iCs w:val="0"/>
                      <w:caps w:val="0"/>
                      <w:color w:val="000000"/>
                      <w:spacing w:val="5"/>
                      <w:sz w:val="24"/>
                      <w:szCs w:val="24"/>
                      <w:lang w:val="en-US" w:eastAsia="zh-CN"/>
                    </w:rPr>
                    <w:t>选择最突出的地方写。</w:t>
                  </w:r>
                </w:p>
              </w:tc>
            </w:tr>
          </w:tbl>
          <w:p w14:paraId="18C064CD">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横向分析</w:t>
            </w:r>
          </w:p>
          <w:tbl>
            <w:tblPr>
              <w:tblStyle w:val="4"/>
              <w:tblpPr w:leftFromText="180" w:rightFromText="180" w:vertAnchor="text" w:tblpX="91" w:tblpY="306"/>
              <w:tblOverlap w:val="never"/>
              <w:tblW w:w="1238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3F4" w:themeFill="accent1" w:themeFillTint="32"/>
              <w:tblLayout w:type="fixed"/>
              <w:tblCellMar>
                <w:top w:w="0" w:type="dxa"/>
                <w:left w:w="108" w:type="dxa"/>
                <w:bottom w:w="0" w:type="dxa"/>
                <w:right w:w="108" w:type="dxa"/>
              </w:tblCellMar>
            </w:tblPr>
            <w:tblGrid>
              <w:gridCol w:w="1932"/>
              <w:gridCol w:w="2574"/>
              <w:gridCol w:w="2751"/>
              <w:gridCol w:w="5123"/>
            </w:tblGrid>
            <w:tr w14:paraId="6FA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3F4" w:themeFill="accent1" w:themeFillTint="32"/>
                <w:tblCellMar>
                  <w:top w:w="0" w:type="dxa"/>
                  <w:left w:w="108" w:type="dxa"/>
                  <w:bottom w:w="0" w:type="dxa"/>
                  <w:right w:w="108" w:type="dxa"/>
                </w:tblCellMar>
              </w:tblPrEx>
              <w:trPr>
                <w:trHeight w:val="585" w:hRule="atLeast"/>
              </w:trPr>
              <w:tc>
                <w:tcPr>
                  <w:tcW w:w="1932" w:type="dxa"/>
                  <w:tcBorders>
                    <w:top w:val="single" w:color="000000" w:sz="12" w:space="0"/>
                    <w:left w:val="single" w:color="000000" w:sz="12" w:space="0"/>
                    <w:bottom w:val="single" w:color="000000" w:sz="4" w:space="0"/>
                    <w:right w:val="single" w:color="000000" w:sz="4" w:space="0"/>
                    <w:tl2br w:val="nil"/>
                  </w:tcBorders>
                  <w:shd w:val="clear" w:color="auto" w:fill="E3F2D9" w:themeFill="accent4" w:themeFillTint="32"/>
                </w:tcPr>
                <w:p w14:paraId="5FD947FF">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单元板块</w:t>
                  </w:r>
                </w:p>
              </w:tc>
              <w:tc>
                <w:tcPr>
                  <w:tcW w:w="2574" w:type="dxa"/>
                  <w:tcBorders>
                    <w:top w:val="single" w:color="000000" w:sz="12" w:space="0"/>
                    <w:left w:val="single" w:color="000000" w:sz="4" w:space="0"/>
                    <w:bottom w:val="single" w:color="000000" w:sz="4" w:space="0"/>
                    <w:right w:val="single" w:color="000000" w:sz="4" w:space="0"/>
                  </w:tcBorders>
                  <w:shd w:val="clear" w:color="auto" w:fill="E3F2D9" w:themeFill="accent4" w:themeFillTint="32"/>
                </w:tcPr>
                <w:p w14:paraId="74D33A5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课文重难点</w:t>
                  </w:r>
                </w:p>
              </w:tc>
              <w:tc>
                <w:tcPr>
                  <w:tcW w:w="2751" w:type="dxa"/>
                  <w:tcBorders>
                    <w:top w:val="single" w:color="000000" w:sz="12" w:space="0"/>
                    <w:left w:val="single" w:color="000000" w:sz="4" w:space="0"/>
                    <w:bottom w:val="single" w:color="000000" w:sz="4" w:space="0"/>
                    <w:right w:val="single" w:color="000000" w:sz="4" w:space="0"/>
                  </w:tcBorders>
                  <w:shd w:val="clear" w:color="auto" w:fill="E3F2D9" w:themeFill="accent4" w:themeFillTint="32"/>
                </w:tcPr>
                <w:p w14:paraId="17A12BC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语文要素</w:t>
                  </w:r>
                </w:p>
              </w:tc>
              <w:tc>
                <w:tcPr>
                  <w:tcW w:w="5123" w:type="dxa"/>
                  <w:tcBorders>
                    <w:top w:val="single" w:color="000000" w:sz="12" w:space="0"/>
                    <w:left w:val="single" w:color="000000" w:sz="4" w:space="0"/>
                    <w:bottom w:val="single" w:color="000000" w:sz="4" w:space="0"/>
                    <w:right w:val="single" w:color="000000" w:sz="12" w:space="0"/>
                  </w:tcBorders>
                  <w:shd w:val="clear" w:color="auto" w:fill="E3F2D9" w:themeFill="accent4" w:themeFillTint="32"/>
                </w:tcPr>
                <w:p w14:paraId="3C172318">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教法</w:t>
                  </w:r>
                </w:p>
              </w:tc>
            </w:tr>
            <w:tr w14:paraId="1EF2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3F4" w:themeFill="accent1" w:themeFillTint="32"/>
                <w:tblCellMar>
                  <w:top w:w="0" w:type="dxa"/>
                  <w:left w:w="108" w:type="dxa"/>
                  <w:bottom w:w="0" w:type="dxa"/>
                  <w:right w:w="108" w:type="dxa"/>
                </w:tblCellMar>
              </w:tblPrEx>
              <w:trPr>
                <w:trHeight w:val="2791" w:hRule="atLeast"/>
              </w:trPr>
              <w:tc>
                <w:tcPr>
                  <w:tcW w:w="1932" w:type="dxa"/>
                  <w:tcBorders>
                    <w:top w:val="single" w:color="000000" w:sz="4" w:space="0"/>
                    <w:left w:val="single" w:color="000000" w:sz="12" w:space="0"/>
                    <w:bottom w:val="single" w:color="000000" w:sz="4" w:space="0"/>
                    <w:right w:val="single" w:color="000000" w:sz="4" w:space="0"/>
                  </w:tcBorders>
                  <w:shd w:val="clear" w:color="auto" w:fill="DBE3F4" w:themeFill="accent1" w:themeFillTint="32"/>
                </w:tcPr>
                <w:p w14:paraId="668CF5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《搭石》</w:t>
                  </w:r>
                </w:p>
                <w:p w14:paraId="7813E9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2574"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233C18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品读作者细致描写的典型事例,抓住关键词句,感受乡亲们默默无闻、无私奉献的精神。</w:t>
                  </w:r>
                </w:p>
              </w:tc>
              <w:tc>
                <w:tcPr>
                  <w:tcW w:w="275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78E577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w:t>
                  </w:r>
                  <w:r>
                    <w:rPr>
                      <w:rFonts w:hint="eastAsia" w:ascii="仿宋" w:hAnsi="仿宋" w:eastAsia="仿宋" w:cs="仿宋"/>
                      <w:b w:val="0"/>
                      <w:bCs/>
                      <w:color w:val="000000"/>
                      <w:sz w:val="24"/>
                      <w:szCs w:val="24"/>
                      <w:vertAlign w:val="baseline"/>
                      <w:lang w:val="en-US" w:eastAsia="zh-CN"/>
                    </w:rPr>
                    <w:t>集中注意力,遇到不影响内容理解的词语,不要停留太久,不要回读。</w:t>
                  </w:r>
                </w:p>
                <w:p w14:paraId="20D298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5123" w:type="dxa"/>
                  <w:tcBorders>
                    <w:top w:val="single" w:color="000000" w:sz="4" w:space="0"/>
                    <w:left w:val="single" w:color="000000" w:sz="4" w:space="0"/>
                    <w:bottom w:val="single" w:color="000000" w:sz="4" w:space="0"/>
                    <w:right w:val="single" w:color="000000" w:sz="12" w:space="0"/>
                  </w:tcBorders>
                  <w:shd w:val="clear" w:color="auto" w:fill="DBE3F4" w:themeFill="accent1" w:themeFillTint="32"/>
                </w:tcPr>
                <w:p w14:paraId="069DC9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本课重在学习提高阅读速度的方法和基本阅读习惯。教学中,通过记录阅读时间、检测阅读效果、交流阅读体会等方式,引导学生在阅读时集中注意力,遇到不影响内容理解的词语,不要停留太久,不要回读。</w:t>
                  </w:r>
                </w:p>
              </w:tc>
            </w:tr>
            <w:tr w14:paraId="30F6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3F4" w:themeFill="accent1" w:themeFillTint="32"/>
                <w:tblCellMar>
                  <w:top w:w="0" w:type="dxa"/>
                  <w:left w:w="108" w:type="dxa"/>
                  <w:bottom w:w="0" w:type="dxa"/>
                  <w:right w:w="108" w:type="dxa"/>
                </w:tblCellMar>
              </w:tblPrEx>
              <w:trPr>
                <w:trHeight w:val="1675" w:hRule="atLeast"/>
              </w:trPr>
              <w:tc>
                <w:tcPr>
                  <w:tcW w:w="1932" w:type="dxa"/>
                  <w:tcBorders>
                    <w:top w:val="single" w:color="000000" w:sz="4" w:space="0"/>
                    <w:left w:val="single" w:color="000000" w:sz="12" w:space="0"/>
                    <w:bottom w:val="single" w:color="000000" w:sz="4" w:space="0"/>
                    <w:right w:val="single" w:color="000000" w:sz="4" w:space="0"/>
                  </w:tcBorders>
                  <w:shd w:val="clear" w:color="auto" w:fill="DBE3F4" w:themeFill="accent1" w:themeFillTint="32"/>
                </w:tcPr>
                <w:p w14:paraId="59F55F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《将相和》</w:t>
                  </w:r>
                </w:p>
                <w:p w14:paraId="020C66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2574"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vAlign w:val="top"/>
                </w:tcPr>
                <w:p w14:paraId="00D51B7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能尽量连词成句地读课文,提高阅读的速度。把握课文的主要内容,能用自己的话讲述“完璧归赵”“渑池会面”“负荆请罪”三个故事。</w:t>
                  </w:r>
                </w:p>
              </w:tc>
              <w:tc>
                <w:tcPr>
                  <w:tcW w:w="275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2BEB9F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w:t>
                  </w:r>
                  <w:r>
                    <w:rPr>
                      <w:rFonts w:hint="eastAsia" w:ascii="仿宋" w:hAnsi="仿宋" w:eastAsia="仿宋" w:cs="仿宋"/>
                      <w:b w:val="0"/>
                      <w:bCs/>
                      <w:color w:val="000000"/>
                      <w:sz w:val="24"/>
                      <w:szCs w:val="24"/>
                      <w:vertAlign w:val="baseline"/>
                      <w:lang w:val="en-US" w:eastAsia="zh-CN"/>
                    </w:rPr>
                    <w:t>连词成句地阅读,从而提高阅读速度。</w:t>
                  </w:r>
                </w:p>
                <w:p w14:paraId="43F1C6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5123" w:type="dxa"/>
                  <w:tcBorders>
                    <w:top w:val="single" w:color="000000" w:sz="4" w:space="0"/>
                    <w:left w:val="single" w:color="000000" w:sz="4" w:space="0"/>
                    <w:bottom w:val="single" w:color="000000" w:sz="4" w:space="0"/>
                    <w:right w:val="single" w:color="000000" w:sz="12" w:space="0"/>
                  </w:tcBorders>
                  <w:shd w:val="clear" w:color="auto" w:fill="DBE3F4" w:themeFill="accent1" w:themeFillTint="32"/>
                </w:tcPr>
                <w:p w14:paraId="76CEA7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教学中通过做游戏、读文章等方式引导</w:t>
                  </w:r>
                </w:p>
                <w:p w14:paraId="5702F6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学生体验、实践连词成句地阅读,从而提</w:t>
                  </w:r>
                </w:p>
                <w:p w14:paraId="39822E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高阅读速度。并引导学生结合具体事例,</w:t>
                  </w:r>
                </w:p>
                <w:p w14:paraId="26AE84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抓住人物的语言、动作等描写,感悟人物</w:t>
                  </w:r>
                </w:p>
                <w:p w14:paraId="4BBC8C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形象。</w:t>
                  </w:r>
                </w:p>
              </w:tc>
            </w:tr>
            <w:tr w14:paraId="4A30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932" w:type="dxa"/>
                  <w:tcBorders>
                    <w:top w:val="single" w:color="000000" w:sz="4" w:space="0"/>
                    <w:left w:val="single" w:color="000000" w:sz="12" w:space="0"/>
                    <w:bottom w:val="single" w:color="000000" w:sz="4" w:space="0"/>
                    <w:right w:val="single" w:color="000000" w:sz="4" w:space="0"/>
                  </w:tcBorders>
                  <w:shd w:val="clear" w:color="auto" w:fill="DBE3F4" w:themeFill="accent1" w:themeFillTint="32"/>
                </w:tcPr>
                <w:p w14:paraId="7E1FE9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《什么比猎豹的速度更快》</w:t>
                  </w:r>
                </w:p>
                <w:p w14:paraId="107C36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宋体" w:hAnsi="宋体" w:eastAsia="宋体" w:cs="宋体"/>
                      <w:b/>
                      <w:bCs/>
                      <w:sz w:val="44"/>
                      <w:szCs w:val="44"/>
                      <w:lang w:eastAsia="zh-CN"/>
                    </w:rPr>
                    <w:drawing>
                      <wp:anchor distT="0" distB="0" distL="114300" distR="114300" simplePos="0" relativeHeight="251665408" behindDoc="1" locked="0" layoutInCell="1" allowOverlap="1">
                        <wp:simplePos x="0" y="0"/>
                        <wp:positionH relativeFrom="column">
                          <wp:posOffset>-2169160</wp:posOffset>
                        </wp:positionH>
                        <wp:positionV relativeFrom="paragraph">
                          <wp:posOffset>-1617980</wp:posOffset>
                        </wp:positionV>
                        <wp:extent cx="10670540" cy="7493635"/>
                        <wp:effectExtent l="0" t="0" r="16510" b="12065"/>
                        <wp:wrapNone/>
                        <wp:docPr id="7" name="图片 7"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tc>
              <w:tc>
                <w:tcPr>
                  <w:tcW w:w="2574"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126721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能借助关键词句提高阅读速度,了解主要内容。能针对课文内容提出自己的问题。</w:t>
                  </w:r>
                </w:p>
              </w:tc>
              <w:tc>
                <w:tcPr>
                  <w:tcW w:w="275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687A34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w:t>
                  </w:r>
                  <w:r>
                    <w:rPr>
                      <w:rFonts w:hint="eastAsia" w:ascii="仿宋" w:hAnsi="仿宋" w:eastAsia="仿宋" w:cs="仿宋"/>
                      <w:b w:val="0"/>
                      <w:bCs/>
                      <w:color w:val="000000"/>
                      <w:sz w:val="24"/>
                      <w:szCs w:val="24"/>
                      <w:vertAlign w:val="baseline"/>
                      <w:lang w:val="en-US" w:eastAsia="zh-CN"/>
                    </w:rPr>
                    <w:t>“借助关键词句”的方法,自主阅读,试着提高阅读速度,初步感知课文主要内容</w:t>
                  </w:r>
                </w:p>
              </w:tc>
              <w:tc>
                <w:tcPr>
                  <w:tcW w:w="5123" w:type="dxa"/>
                  <w:tcBorders>
                    <w:top w:val="single" w:color="000000" w:sz="4" w:space="0"/>
                    <w:left w:val="single" w:color="000000" w:sz="4" w:space="0"/>
                    <w:bottom w:val="single" w:color="000000" w:sz="4" w:space="0"/>
                    <w:right w:val="single" w:color="000000" w:sz="12" w:space="0"/>
                  </w:tcBorders>
                  <w:shd w:val="clear" w:color="auto" w:fill="DBE3F4" w:themeFill="accent1" w:themeFillTint="32"/>
                </w:tcPr>
                <w:p w14:paraId="644AE40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教学中,先让学生根据学习提示中提出的“借助关键词句”的方法,自主阅读,试着提高</w:t>
                  </w:r>
                </w:p>
                <w:p w14:paraId="56BBCD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阅读速度,初步感知课文主要内容。再交</w:t>
                  </w:r>
                </w:p>
                <w:p w14:paraId="4EAC4B1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流阅读情况和所用方法,体会如何运用借</w:t>
                  </w:r>
                </w:p>
                <w:p w14:paraId="1356D28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助关键词句、关注文章结构特点等方法来</w:t>
                  </w:r>
                </w:p>
                <w:p w14:paraId="19F4CB66">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提高阅读速度。最后针对提出的问题再读</w:t>
                  </w:r>
                </w:p>
                <w:p w14:paraId="1806280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课文,分享阅读收获。</w:t>
                  </w:r>
                </w:p>
              </w:tc>
            </w:tr>
            <w:tr w14:paraId="65C8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3F4" w:themeFill="accent1" w:themeFillTint="32"/>
                <w:tblCellMar>
                  <w:top w:w="0" w:type="dxa"/>
                  <w:left w:w="108" w:type="dxa"/>
                  <w:bottom w:w="0" w:type="dxa"/>
                  <w:right w:w="108" w:type="dxa"/>
                </w:tblCellMar>
              </w:tblPrEx>
              <w:trPr>
                <w:trHeight w:val="2231" w:hRule="atLeast"/>
              </w:trPr>
              <w:tc>
                <w:tcPr>
                  <w:tcW w:w="1932" w:type="dxa"/>
                  <w:tcBorders>
                    <w:top w:val="single" w:color="000000" w:sz="4" w:space="0"/>
                    <w:left w:val="single" w:color="000000" w:sz="12" w:space="0"/>
                    <w:bottom w:val="single" w:color="000000" w:sz="4" w:space="0"/>
                    <w:right w:val="single" w:color="000000" w:sz="4" w:space="0"/>
                  </w:tcBorders>
                  <w:shd w:val="clear" w:color="auto" w:fill="DBE3F4" w:themeFill="accent1" w:themeFillTint="32"/>
                </w:tcPr>
                <w:p w14:paraId="5EAEB5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《冀中的地道战》</w:t>
                  </w:r>
                </w:p>
                <w:p w14:paraId="674F5B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2574"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42B63E4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能带着问题,用较快的速度默读课文,了解课文主要内容。理解地道战取得成功的关键原因,感受中国人民的智慧和保家卫国的顽强斗志。</w:t>
                  </w:r>
                </w:p>
              </w:tc>
              <w:tc>
                <w:tcPr>
                  <w:tcW w:w="275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177148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w:t>
                  </w:r>
                  <w:r>
                    <w:rPr>
                      <w:rFonts w:hint="eastAsia" w:ascii="仿宋" w:hAnsi="仿宋" w:eastAsia="仿宋" w:cs="仿宋"/>
                      <w:b w:val="0"/>
                      <w:bCs/>
                      <w:color w:val="000000"/>
                      <w:sz w:val="24"/>
                      <w:szCs w:val="24"/>
                      <w:vertAlign w:val="baseline"/>
                      <w:lang w:val="en-US" w:eastAsia="zh-CN"/>
                    </w:rPr>
                    <w:t>带着问题快速阅读。</w:t>
                  </w:r>
                </w:p>
                <w:p w14:paraId="39B751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5123" w:type="dxa"/>
                  <w:tcBorders>
                    <w:top w:val="single" w:color="000000" w:sz="4" w:space="0"/>
                    <w:left w:val="single" w:color="000000" w:sz="4" w:space="0"/>
                    <w:bottom w:val="single" w:color="000000" w:sz="4" w:space="0"/>
                    <w:right w:val="single" w:color="000000" w:sz="12" w:space="0"/>
                  </w:tcBorders>
                  <w:shd w:val="clear" w:color="auto" w:fill="DBE3F4" w:themeFill="accent1" w:themeFillTint="32"/>
                </w:tcPr>
                <w:p w14:paraId="6EA4C1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本课重点训练学生带着问题快速阅读。教</w:t>
                  </w:r>
                </w:p>
                <w:p w14:paraId="4717A6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学中,引导学生先就题目提出疑问,带着</w:t>
                  </w:r>
                </w:p>
                <w:p w14:paraId="4BD8F2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疑问运用之前所学的方法快速阅读课文,</w:t>
                  </w:r>
                </w:p>
                <w:p w14:paraId="6396DD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把握主要内容。</w:t>
                  </w:r>
                </w:p>
              </w:tc>
            </w:tr>
            <w:tr w14:paraId="1226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32" w:type="dxa"/>
                  <w:tcBorders>
                    <w:top w:val="single" w:color="000000" w:sz="4" w:space="0"/>
                    <w:left w:val="single" w:color="000000" w:sz="12" w:space="0"/>
                    <w:bottom w:val="single" w:color="000000" w:sz="4" w:space="0"/>
                    <w:right w:val="single" w:color="000000" w:sz="4" w:space="0"/>
                  </w:tcBorders>
                  <w:shd w:val="clear" w:color="auto" w:fill="DBE3F4" w:themeFill="accent1" w:themeFillTint="32"/>
                </w:tcPr>
                <w:p w14:paraId="046436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color w:val="000000"/>
                      <w:sz w:val="24"/>
                      <w:szCs w:val="24"/>
                      <w:vertAlign w:val="baseline"/>
                      <w:lang w:val="en-US" w:eastAsia="zh-CN"/>
                    </w:rPr>
                  </w:pPr>
                  <w:r>
                    <w:rPr>
                      <w:rFonts w:hint="eastAsia" w:ascii="仿宋" w:hAnsi="仿宋" w:eastAsia="仿宋" w:cs="仿宋"/>
                      <w:b w:val="0"/>
                      <w:color w:val="000000"/>
                      <w:sz w:val="24"/>
                      <w:szCs w:val="24"/>
                      <w:vertAlign w:val="baseline"/>
                      <w:lang w:val="en-US" w:eastAsia="zh-CN"/>
                    </w:rPr>
                    <w:t>习作：漫画老师</w:t>
                  </w:r>
                </w:p>
                <w:p w14:paraId="774BFB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p>
              </w:tc>
              <w:tc>
                <w:tcPr>
                  <w:tcW w:w="2574"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053E18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1.能抓住人物的主要特点,用一两件具体事例描写自己的老师。2.能评价、修改同学和自己的习作。</w:t>
                  </w:r>
                </w:p>
              </w:tc>
              <w:tc>
                <w:tcPr>
                  <w:tcW w:w="2751" w:type="dxa"/>
                  <w:tcBorders>
                    <w:top w:val="single" w:color="000000" w:sz="4" w:space="0"/>
                    <w:left w:val="single" w:color="000000" w:sz="4" w:space="0"/>
                    <w:bottom w:val="single" w:color="000000" w:sz="4" w:space="0"/>
                    <w:right w:val="single" w:color="000000" w:sz="4" w:space="0"/>
                  </w:tcBorders>
                  <w:shd w:val="clear" w:color="auto" w:fill="DBE3F4" w:themeFill="accent1" w:themeFillTint="32"/>
                </w:tcPr>
                <w:p w14:paraId="142D3C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sz w:val="24"/>
                      <w:szCs w:val="24"/>
                      <w:vertAlign w:val="baseline"/>
                      <w:lang w:val="en-US" w:eastAsia="zh-CN"/>
                    </w:rPr>
                    <w:t>结合具体事例写出人物的特点。</w:t>
                  </w:r>
                </w:p>
              </w:tc>
              <w:tc>
                <w:tcPr>
                  <w:tcW w:w="5123" w:type="dxa"/>
                  <w:tcBorders>
                    <w:top w:val="single" w:color="000000" w:sz="4" w:space="0"/>
                    <w:left w:val="single" w:color="000000" w:sz="4" w:space="0"/>
                    <w:bottom w:val="single" w:color="000000" w:sz="4" w:space="0"/>
                    <w:right w:val="single" w:color="000000" w:sz="12" w:space="0"/>
                  </w:tcBorders>
                  <w:shd w:val="clear" w:color="auto" w:fill="DBE3F4" w:themeFill="accent1" w:themeFillTint="32"/>
                </w:tcPr>
                <w:p w14:paraId="6873902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本习作重点训练学生结合具体事例写出</w:t>
                  </w:r>
                </w:p>
                <w:p w14:paraId="77B203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人物特点。教学中,引导学生先就题仔细</w:t>
                  </w:r>
                </w:p>
                <w:p w14:paraId="2B9411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color w:val="000000"/>
                      <w:sz w:val="24"/>
                      <w:szCs w:val="24"/>
                      <w:vertAlign w:val="baseline"/>
                      <w:lang w:val="en-US" w:eastAsia="zh-CN"/>
                    </w:rPr>
                  </w:pPr>
                  <w:r>
                    <w:rPr>
                      <w:rFonts w:hint="eastAsia" w:ascii="仿宋" w:hAnsi="仿宋" w:eastAsia="仿宋" w:cs="仿宋"/>
                      <w:b w:val="0"/>
                      <w:bCs/>
                      <w:color w:val="000000"/>
                      <w:sz w:val="24"/>
                      <w:szCs w:val="24"/>
                      <w:vertAlign w:val="baseline"/>
                      <w:lang w:val="en-US" w:eastAsia="zh-CN"/>
                    </w:rPr>
                    <w:t>观察进行写作。</w:t>
                  </w:r>
                </w:p>
              </w:tc>
            </w:tr>
          </w:tbl>
          <w:p w14:paraId="508583BD">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vertAlign w:val="baseline"/>
                <w:lang w:val="en-US" w:eastAsia="zh-CN"/>
              </w:rPr>
            </w:pPr>
            <w:r>
              <w:rPr>
                <w:rFonts w:hint="eastAsia" w:ascii="宋体" w:hAnsi="宋体" w:eastAsia="宋体" w:cs="宋体"/>
                <w:b/>
                <w:bCs/>
                <w:sz w:val="44"/>
                <w:szCs w:val="44"/>
                <w:lang w:eastAsia="zh-CN"/>
              </w:rPr>
              <w:drawing>
                <wp:anchor distT="0" distB="0" distL="114300" distR="114300" simplePos="0" relativeHeight="251666432" behindDoc="1" locked="0" layoutInCell="1" allowOverlap="1">
                  <wp:simplePos x="0" y="0"/>
                  <wp:positionH relativeFrom="column">
                    <wp:posOffset>-2040255</wp:posOffset>
                  </wp:positionH>
                  <wp:positionV relativeFrom="paragraph">
                    <wp:posOffset>-900430</wp:posOffset>
                  </wp:positionV>
                  <wp:extent cx="10670540" cy="7493635"/>
                  <wp:effectExtent l="0" t="0" r="16510" b="12065"/>
                  <wp:wrapNone/>
                  <wp:docPr id="8" name="图片 8"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tc>
      </w:tr>
      <w:tr w14:paraId="0580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restart"/>
          </w:tcPr>
          <w:p w14:paraId="2298053B">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3AA52898">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04F7097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单元教学目标</w:t>
            </w:r>
          </w:p>
          <w:p w14:paraId="1700F16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单元作业目标</w:t>
            </w:r>
          </w:p>
          <w:p w14:paraId="268E6295">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2BBA75A0">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74D72E56">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6897D2B3">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44BA87F4">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05261A4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7FB0615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p>
          <w:p w14:paraId="37BF641F">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44"/>
                <w:szCs w:val="44"/>
                <w:lang w:eastAsia="zh-CN"/>
              </w:rPr>
              <w:drawing>
                <wp:anchor distT="0" distB="0" distL="114300" distR="114300" simplePos="0" relativeHeight="251667456" behindDoc="1" locked="0" layoutInCell="1" allowOverlap="1">
                  <wp:simplePos x="0" y="0"/>
                  <wp:positionH relativeFrom="column">
                    <wp:posOffset>-864235</wp:posOffset>
                  </wp:positionH>
                  <wp:positionV relativeFrom="paragraph">
                    <wp:posOffset>-1256030</wp:posOffset>
                  </wp:positionV>
                  <wp:extent cx="10670540" cy="7493635"/>
                  <wp:effectExtent l="0" t="0" r="16510" b="12065"/>
                  <wp:wrapNone/>
                  <wp:docPr id="9" name="图片 9"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p w14:paraId="01D41093">
            <w:pPr>
              <w:keepNext w:val="0"/>
              <w:keepLines w:val="0"/>
              <w:pageBreakBefore w:val="0"/>
              <w:kinsoku/>
              <w:overflowPunct/>
              <w:topLinePunct w:val="0"/>
              <w:autoSpaceDE/>
              <w:autoSpaceDN/>
              <w:bidi w:val="0"/>
              <w:adjustRightInd/>
              <w:snapToGrid/>
              <w:spacing w:line="560" w:lineRule="exact"/>
              <w:jc w:val="both"/>
              <w:textAlignment w:val="auto"/>
              <w:rPr>
                <w:rFonts w:hint="eastAsia" w:ascii="宋体" w:hAnsi="宋体" w:eastAsia="宋体" w:cs="宋体"/>
                <w:b/>
                <w:bCs/>
                <w:sz w:val="24"/>
                <w:szCs w:val="24"/>
                <w:vertAlign w:val="baseline"/>
                <w:lang w:val="en-US" w:eastAsia="zh-CN"/>
              </w:rPr>
            </w:pPr>
          </w:p>
        </w:tc>
        <w:tc>
          <w:tcPr>
            <w:tcW w:w="3872" w:type="dxa"/>
            <w:gridSpan w:val="2"/>
          </w:tcPr>
          <w:p w14:paraId="63101A52">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单元教学目标</w:t>
            </w:r>
          </w:p>
        </w:tc>
        <w:tc>
          <w:tcPr>
            <w:tcW w:w="2618" w:type="dxa"/>
            <w:gridSpan w:val="2"/>
          </w:tcPr>
          <w:p w14:paraId="3E3A61C9">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对应篇目</w:t>
            </w:r>
          </w:p>
        </w:tc>
        <w:tc>
          <w:tcPr>
            <w:tcW w:w="6418" w:type="dxa"/>
            <w:gridSpan w:val="2"/>
          </w:tcPr>
          <w:p w14:paraId="664ABD91">
            <w:pPr>
              <w:keepNext w:val="0"/>
              <w:keepLines w:val="0"/>
              <w:pageBreakBefore w:val="0"/>
              <w:kinsoku/>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单元作业目标</w:t>
            </w:r>
          </w:p>
        </w:tc>
      </w:tr>
      <w:tr w14:paraId="5D29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852" w:type="dxa"/>
            <w:vMerge w:val="continue"/>
          </w:tcPr>
          <w:p w14:paraId="27CF745B">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872" w:type="dxa"/>
            <w:gridSpan w:val="2"/>
          </w:tcPr>
          <w:p w14:paraId="00C61C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1.学习认读30个生字,读准6个多音字,会写48个生字,会写57个词语。</w:t>
            </w:r>
          </w:p>
          <w:p w14:paraId="61347F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2.学习应用提高阅读速度的方法,参加“速读大王擂台赛”。</w:t>
            </w:r>
          </w:p>
          <w:p w14:paraId="278308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3.运用串联法、抓关健词句、简要概括等多种阅读策略,概括课文的主要内容;能够根据成语,用具体的情境表现成语的意思。</w:t>
            </w:r>
          </w:p>
          <w:p w14:paraId="1D36C5E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4.能通过印象深刻的画面或具体的事例感受人物的特点和品质。</w:t>
            </w:r>
          </w:p>
          <w:p w14:paraId="24E4204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5.抓住人物的主要特点,并用一两件具体的事例描写自己的老师。互相修评价自己和同学的习作。</w:t>
            </w:r>
          </w:p>
        </w:tc>
        <w:tc>
          <w:tcPr>
            <w:tcW w:w="2618" w:type="dxa"/>
            <w:gridSpan w:val="2"/>
          </w:tcPr>
          <w:p w14:paraId="5768C2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p w14:paraId="3B92A3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《搭石》</w:t>
            </w:r>
          </w:p>
          <w:p w14:paraId="4E7AAF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p w14:paraId="39C162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《将相和》</w:t>
            </w:r>
          </w:p>
          <w:p w14:paraId="2EE554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p w14:paraId="433F5B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《什么比猎豹的速度更快》</w:t>
            </w:r>
          </w:p>
          <w:p w14:paraId="03CBA6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p w14:paraId="42F5A1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《冀中的地道战》</w:t>
            </w:r>
          </w:p>
          <w:p w14:paraId="55F6C6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习作：漫画老师</w:t>
            </w:r>
          </w:p>
          <w:p w14:paraId="61A4BC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p w14:paraId="5D3BA3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语文园地</w:t>
            </w:r>
          </w:p>
        </w:tc>
        <w:tc>
          <w:tcPr>
            <w:tcW w:w="6418" w:type="dxa"/>
            <w:gridSpan w:val="2"/>
          </w:tcPr>
          <w:p w14:paraId="1D710A8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1.巩固课内所学基础知识,能规范书写，无错别字。</w:t>
            </w:r>
          </w:p>
          <w:p w14:paraId="3A96681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2.学会速读方法：</w:t>
            </w:r>
          </w:p>
          <w:p w14:paraId="755C885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熟练运用 “集中注意力不回读、连词成句读、抓关键词读、带着问题读” 等方法，完成单元课文快速阅读，能在规定时间内把握核心内容。</w:t>
            </w:r>
          </w:p>
          <w:p w14:paraId="7141EBE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内容概括：</w:t>
            </w:r>
          </w:p>
          <w:p w14:paraId="556331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能简洁概括单篇课文主要内容或整合信息概括段落大意，做到条理清晰、要点全面。​</w:t>
            </w:r>
          </w:p>
          <w:p w14:paraId="6C3D228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品析感悟：</w:t>
            </w:r>
          </w:p>
          <w:p w14:paraId="115E609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通过文本细节感受人物品质与文章情感，体会不同文体特点。​</w:t>
            </w:r>
          </w:p>
          <w:p w14:paraId="3E407D24">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方法迁移：</w:t>
            </w:r>
          </w:p>
          <w:p w14:paraId="7EF654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能将学到的快速阅读方法运用到课外同类文本中，初步区分记叙文、说明文、散文的阅读侧重点。</w:t>
            </w:r>
          </w:p>
        </w:tc>
      </w:tr>
      <w:tr w14:paraId="275A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0" w:hRule="atLeast"/>
        </w:trPr>
        <w:tc>
          <w:tcPr>
            <w:tcW w:w="1852" w:type="dxa"/>
          </w:tcPr>
          <w:p w14:paraId="2ABB2234">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基础知识点</w:t>
            </w:r>
          </w:p>
          <w:p w14:paraId="042391AA">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技能训练点</w:t>
            </w:r>
          </w:p>
          <w:p w14:paraId="1F9CBBBF">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highlight w:val="none"/>
                <w:vertAlign w:val="baseline"/>
                <w:lang w:val="en-US" w:eastAsia="zh-CN"/>
              </w:rPr>
              <w:t>立德树人点</w:t>
            </w:r>
          </w:p>
        </w:tc>
        <w:tc>
          <w:tcPr>
            <w:tcW w:w="12908" w:type="dxa"/>
            <w:gridSpan w:val="6"/>
          </w:tcPr>
          <w:p w14:paraId="2D4E80A6">
            <w:pPr>
              <w:keepNext w:val="0"/>
              <w:keepLines w:val="0"/>
              <w:pageBreakBefore w:val="0"/>
              <w:widowControl w:val="0"/>
              <w:tabs>
                <w:tab w:val="left" w:pos="10820"/>
              </w:tabs>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sz w:val="24"/>
                <w:szCs w:val="24"/>
              </w:rPr>
              <w:drawing>
                <wp:anchor distT="0" distB="0" distL="114300" distR="114300" simplePos="0" relativeHeight="251659264" behindDoc="0" locked="0" layoutInCell="1" allowOverlap="1">
                  <wp:simplePos x="0" y="0"/>
                  <wp:positionH relativeFrom="column">
                    <wp:posOffset>548640</wp:posOffset>
                  </wp:positionH>
                  <wp:positionV relativeFrom="paragraph">
                    <wp:posOffset>148590</wp:posOffset>
                  </wp:positionV>
                  <wp:extent cx="6129655" cy="3905885"/>
                  <wp:effectExtent l="0" t="0" r="4445" b="184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29655" cy="3905885"/>
                          </a:xfrm>
                          <a:prstGeom prst="rect">
                            <a:avLst/>
                          </a:prstGeom>
                          <a:noFill/>
                          <a:ln>
                            <a:noFill/>
                          </a:ln>
                        </pic:spPr>
                      </pic:pic>
                    </a:graphicData>
                  </a:graphic>
                </wp:anchor>
              </w:drawing>
            </w:r>
          </w:p>
        </w:tc>
      </w:tr>
      <w:tr w14:paraId="4389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restart"/>
          </w:tcPr>
          <w:p w14:paraId="25F8E36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2241B71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课时作</w:t>
            </w:r>
            <w:r>
              <w:rPr>
                <w:rFonts w:hint="eastAsia" w:ascii="宋体" w:hAnsi="宋体" w:eastAsia="宋体" w:cs="宋体"/>
                <w:b/>
                <w:bCs/>
                <w:sz w:val="44"/>
                <w:szCs w:val="44"/>
                <w:lang w:eastAsia="zh-CN"/>
              </w:rPr>
              <w:drawing>
                <wp:anchor distT="0" distB="0" distL="114300" distR="114300" simplePos="0" relativeHeight="251668480" behindDoc="1" locked="0" layoutInCell="1" allowOverlap="1">
                  <wp:simplePos x="0" y="0"/>
                  <wp:positionH relativeFrom="column">
                    <wp:posOffset>-864235</wp:posOffset>
                  </wp:positionH>
                  <wp:positionV relativeFrom="paragraph">
                    <wp:posOffset>-1256030</wp:posOffset>
                  </wp:positionV>
                  <wp:extent cx="10670540" cy="7493635"/>
                  <wp:effectExtent l="0" t="0" r="16510" b="12065"/>
                  <wp:wrapNone/>
                  <wp:docPr id="10" name="图片 10"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r>
              <w:rPr>
                <w:rFonts w:hint="eastAsia" w:ascii="宋体" w:hAnsi="宋体" w:eastAsia="宋体" w:cs="宋体"/>
                <w:b/>
                <w:bCs/>
                <w:sz w:val="24"/>
                <w:szCs w:val="24"/>
                <w:vertAlign w:val="baseline"/>
                <w:lang w:val="en-US" w:eastAsia="zh-CN"/>
              </w:rPr>
              <w:t>业目标</w:t>
            </w:r>
          </w:p>
        </w:tc>
        <w:tc>
          <w:tcPr>
            <w:tcW w:w="2648" w:type="dxa"/>
            <w:vAlign w:val="center"/>
          </w:tcPr>
          <w:p w14:paraId="5108C3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课题</w:t>
            </w:r>
          </w:p>
        </w:tc>
        <w:tc>
          <w:tcPr>
            <w:tcW w:w="2535" w:type="dxa"/>
            <w:gridSpan w:val="2"/>
            <w:vAlign w:val="center"/>
          </w:tcPr>
          <w:p w14:paraId="4B7067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highlight w:val="none"/>
                <w:vertAlign w:val="baseline"/>
                <w:lang w:val="en-US" w:eastAsia="zh-CN"/>
              </w:rPr>
              <w:t>对应课时</w:t>
            </w:r>
          </w:p>
        </w:tc>
        <w:tc>
          <w:tcPr>
            <w:tcW w:w="7725" w:type="dxa"/>
            <w:gridSpan w:val="3"/>
            <w:vAlign w:val="center"/>
          </w:tcPr>
          <w:p w14:paraId="24DB5D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课时作业目标</w:t>
            </w:r>
          </w:p>
        </w:tc>
      </w:tr>
      <w:tr w14:paraId="11B2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continue"/>
          </w:tcPr>
          <w:p w14:paraId="1A1482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6D300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5.《搭石》</w:t>
            </w:r>
          </w:p>
        </w:tc>
        <w:tc>
          <w:tcPr>
            <w:tcW w:w="2535" w:type="dxa"/>
            <w:gridSpan w:val="2"/>
            <w:vAlign w:val="center"/>
          </w:tcPr>
          <w:p w14:paraId="126D215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725" w:type="dxa"/>
            <w:gridSpan w:val="3"/>
          </w:tcPr>
          <w:p w14:paraId="34EE8325">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认识6个生字,读准多音字“间”,会写13个字,会写17个词语。</w:t>
            </w:r>
          </w:p>
          <w:p w14:paraId="6DEA9983">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品读作者细致描写的典型事例,抓住关键词句,感受乡亲们默默无闻、</w:t>
            </w:r>
          </w:p>
          <w:p w14:paraId="0ED6021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无私奉献的精神。</w:t>
            </w:r>
          </w:p>
        </w:tc>
      </w:tr>
      <w:tr w14:paraId="125D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continue"/>
          </w:tcPr>
          <w:p w14:paraId="6DB74A9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58AF4B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6.《将相和》</w:t>
            </w:r>
          </w:p>
        </w:tc>
        <w:tc>
          <w:tcPr>
            <w:tcW w:w="2535" w:type="dxa"/>
            <w:gridSpan w:val="2"/>
            <w:vAlign w:val="center"/>
          </w:tcPr>
          <w:p w14:paraId="62CD7E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725" w:type="dxa"/>
            <w:gridSpan w:val="3"/>
          </w:tcPr>
          <w:p w14:paraId="64293E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1.认识14个生字,读准3个多音字,会写14个字,会写17个词语。</w:t>
            </w:r>
          </w:p>
          <w:p w14:paraId="3D6B505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2.能尽量连词成句地读课文,提高阅读的速度。把握课文的主要内容,能</w:t>
            </w:r>
          </w:p>
          <w:p w14:paraId="51DC63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用自己的话讲述“完璧归赵”“渑池会面”“负荆请罪”三个故事。</w:t>
            </w:r>
          </w:p>
        </w:tc>
      </w:tr>
      <w:tr w14:paraId="5137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continue"/>
          </w:tcPr>
          <w:p w14:paraId="76DAF60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777629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7.《什么比猎豹的速度更快》</w:t>
            </w:r>
          </w:p>
        </w:tc>
        <w:tc>
          <w:tcPr>
            <w:tcW w:w="2535" w:type="dxa"/>
            <w:gridSpan w:val="2"/>
            <w:vAlign w:val="center"/>
          </w:tcPr>
          <w:p w14:paraId="277642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725" w:type="dxa"/>
            <w:gridSpan w:val="3"/>
          </w:tcPr>
          <w:p w14:paraId="3E1D4AB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1.读准多音字“冠”,会写11个字,会写11个词语。</w:t>
            </w:r>
          </w:p>
          <w:p w14:paraId="179090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2.能借助关键词句提高阅读速度,了解主要内容。能针对课文内容提出</w:t>
            </w:r>
          </w:p>
          <w:p w14:paraId="5FED26C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自己的问题。</w:t>
            </w:r>
          </w:p>
        </w:tc>
      </w:tr>
      <w:tr w14:paraId="4797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852" w:type="dxa"/>
            <w:vMerge w:val="continue"/>
          </w:tcPr>
          <w:p w14:paraId="2712587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6C8AF9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8.《冀中的地道战》</w:t>
            </w:r>
          </w:p>
        </w:tc>
        <w:tc>
          <w:tcPr>
            <w:tcW w:w="2535" w:type="dxa"/>
            <w:gridSpan w:val="2"/>
            <w:vAlign w:val="center"/>
          </w:tcPr>
          <w:p w14:paraId="49B630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7725" w:type="dxa"/>
            <w:gridSpan w:val="3"/>
          </w:tcPr>
          <w:p w14:paraId="74E1F0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1.认识8个生字,读准多音字“任”,会写10个字,会写12个词语。</w:t>
            </w:r>
          </w:p>
          <w:p w14:paraId="20CD04C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2.能带着问题,用较快的速度默读课文,了解课文主要内容。理解地道战</w:t>
            </w:r>
          </w:p>
          <w:p w14:paraId="25983F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取得成功的关键原因,感受中国人民的智慧和保家卫国的顽强斗志。</w:t>
            </w:r>
          </w:p>
        </w:tc>
      </w:tr>
      <w:tr w14:paraId="0557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52" w:type="dxa"/>
            <w:vMerge w:val="continue"/>
          </w:tcPr>
          <w:p w14:paraId="338291E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69A81F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习作：漫画老师</w:t>
            </w:r>
          </w:p>
        </w:tc>
        <w:tc>
          <w:tcPr>
            <w:tcW w:w="2535" w:type="dxa"/>
            <w:gridSpan w:val="2"/>
            <w:vAlign w:val="center"/>
          </w:tcPr>
          <w:p w14:paraId="62AA38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7725" w:type="dxa"/>
            <w:gridSpan w:val="3"/>
          </w:tcPr>
          <w:p w14:paraId="44C039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1.能抓住人物的主要特点,用一两件具体事例描写自己的老师。</w:t>
            </w:r>
          </w:p>
          <w:p w14:paraId="3111770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2.能评价、修改同学和自己的习作。</w:t>
            </w:r>
          </w:p>
        </w:tc>
      </w:tr>
      <w:tr w14:paraId="07D6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852" w:type="dxa"/>
            <w:vMerge w:val="continue"/>
          </w:tcPr>
          <w:p w14:paraId="6B6EEB3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shd w:val="clear" w:color="auto" w:fill="auto"/>
            <w:vAlign w:val="center"/>
          </w:tcPr>
          <w:p w14:paraId="5E8D6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语文园地</w:t>
            </w:r>
          </w:p>
        </w:tc>
        <w:tc>
          <w:tcPr>
            <w:tcW w:w="2535" w:type="dxa"/>
            <w:gridSpan w:val="2"/>
            <w:shd w:val="clear" w:color="auto" w:fill="auto"/>
            <w:vAlign w:val="center"/>
          </w:tcPr>
          <w:p w14:paraId="291A6F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2</w:t>
            </w:r>
          </w:p>
        </w:tc>
        <w:tc>
          <w:tcPr>
            <w:tcW w:w="7725" w:type="dxa"/>
            <w:gridSpan w:val="3"/>
            <w:shd w:val="clear" w:color="auto" w:fill="auto"/>
            <w:vAlign w:val="top"/>
          </w:tcPr>
          <w:p w14:paraId="17B4BF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1.总结归纳提高阅读速度的方法。能用具体情景表现成语的意思。</w:t>
            </w:r>
          </w:p>
          <w:p w14:paraId="562429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2.背诵关于惜时的名句。</w:t>
            </w:r>
          </w:p>
        </w:tc>
      </w:tr>
      <w:tr w14:paraId="7D31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2" w:type="dxa"/>
            <w:vMerge w:val="restart"/>
          </w:tcPr>
          <w:p w14:paraId="1760664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6A4D95F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0E3EF7A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6B1D5E0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p>
          <w:p w14:paraId="5004C9F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单元作业重难点</w:t>
            </w:r>
            <w:r>
              <w:rPr>
                <w:rFonts w:hint="eastAsia" w:ascii="宋体" w:hAnsi="宋体" w:eastAsia="宋体" w:cs="宋体"/>
                <w:b/>
                <w:bCs/>
                <w:sz w:val="44"/>
                <w:szCs w:val="44"/>
                <w:lang w:eastAsia="zh-CN"/>
              </w:rPr>
              <w:drawing>
                <wp:anchor distT="0" distB="0" distL="114300" distR="114300" simplePos="0" relativeHeight="251669504" behindDoc="1" locked="0" layoutInCell="1" allowOverlap="1">
                  <wp:simplePos x="0" y="0"/>
                  <wp:positionH relativeFrom="column">
                    <wp:posOffset>-864235</wp:posOffset>
                  </wp:positionH>
                  <wp:positionV relativeFrom="paragraph">
                    <wp:posOffset>-1967230</wp:posOffset>
                  </wp:positionV>
                  <wp:extent cx="10670540" cy="7493635"/>
                  <wp:effectExtent l="0" t="0" r="16510" b="12065"/>
                  <wp:wrapNone/>
                  <wp:docPr id="11" name="图片 11"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tc>
        <w:tc>
          <w:tcPr>
            <w:tcW w:w="2648" w:type="dxa"/>
          </w:tcPr>
          <w:p w14:paraId="2186FC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课题</w:t>
            </w:r>
          </w:p>
        </w:tc>
        <w:tc>
          <w:tcPr>
            <w:tcW w:w="2535" w:type="dxa"/>
            <w:gridSpan w:val="2"/>
          </w:tcPr>
          <w:p w14:paraId="2D3B3A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作业重点</w:t>
            </w:r>
          </w:p>
        </w:tc>
        <w:tc>
          <w:tcPr>
            <w:tcW w:w="3211" w:type="dxa"/>
            <w:gridSpan w:val="2"/>
          </w:tcPr>
          <w:p w14:paraId="6E9F45C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作业难点</w:t>
            </w:r>
          </w:p>
        </w:tc>
        <w:tc>
          <w:tcPr>
            <w:tcW w:w="4514" w:type="dxa"/>
          </w:tcPr>
          <w:p w14:paraId="56B2521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设计意图</w:t>
            </w:r>
          </w:p>
        </w:tc>
      </w:tr>
      <w:tr w14:paraId="6BB4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52" w:type="dxa"/>
            <w:vMerge w:val="continue"/>
          </w:tcPr>
          <w:p w14:paraId="5A70C9D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2C0866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5.《搭石》</w:t>
            </w:r>
          </w:p>
        </w:tc>
        <w:tc>
          <w:tcPr>
            <w:tcW w:w="2535" w:type="dxa"/>
            <w:gridSpan w:val="2"/>
            <w:vMerge w:val="restart"/>
          </w:tcPr>
          <w:p w14:paraId="4090B2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1.会按要求认、写本课重点生字词，读准多音字。</w:t>
            </w:r>
          </w:p>
          <w:p w14:paraId="6F457AB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2.能</w:t>
            </w:r>
            <w:r>
              <w:rPr>
                <w:rFonts w:hint="eastAsia" w:ascii="仿宋" w:hAnsi="仿宋" w:eastAsia="仿宋" w:cs="仿宋"/>
                <w:sz w:val="24"/>
                <w:szCs w:val="24"/>
                <w:lang w:val="en-US" w:eastAsia="zh-CN"/>
              </w:rPr>
              <w:t>概括课文的主要内容</w:t>
            </w:r>
            <w:r>
              <w:rPr>
                <w:rFonts w:hint="eastAsia" w:ascii="仿宋" w:hAnsi="仿宋" w:eastAsia="仿宋" w:cs="仿宋"/>
                <w:sz w:val="24"/>
                <w:szCs w:val="24"/>
              </w:rPr>
              <w:t>。</w:t>
            </w:r>
          </w:p>
          <w:p w14:paraId="636ACBB9">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3.能</w:t>
            </w:r>
            <w:r>
              <w:rPr>
                <w:rFonts w:hint="eastAsia" w:ascii="仿宋" w:hAnsi="仿宋" w:eastAsia="仿宋" w:cs="仿宋"/>
                <w:sz w:val="24"/>
                <w:szCs w:val="24"/>
                <w:lang w:val="en-US" w:eastAsia="zh-CN"/>
              </w:rPr>
              <w:t>学会提高阅读速度的方法，用较快的速度默读课文。</w:t>
            </w:r>
          </w:p>
          <w:p w14:paraId="12C449EE">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4.能抓住人物的主要特点，用一两件具体事例描写自己的老师。</w:t>
            </w:r>
          </w:p>
        </w:tc>
        <w:tc>
          <w:tcPr>
            <w:tcW w:w="3211" w:type="dxa"/>
            <w:gridSpan w:val="2"/>
            <w:vMerge w:val="restart"/>
          </w:tcPr>
          <w:p w14:paraId="30202B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能</w:t>
            </w:r>
            <w:r>
              <w:rPr>
                <w:rFonts w:hint="eastAsia" w:ascii="仿宋" w:hAnsi="仿宋" w:eastAsia="仿宋" w:cs="仿宋"/>
                <w:sz w:val="24"/>
                <w:szCs w:val="24"/>
                <w:lang w:val="en-US" w:eastAsia="zh-CN"/>
              </w:rPr>
              <w:t>概括课文的主要内容</w:t>
            </w:r>
            <w:r>
              <w:rPr>
                <w:rFonts w:hint="eastAsia" w:ascii="仿宋" w:hAnsi="仿宋" w:eastAsia="仿宋" w:cs="仿宋"/>
                <w:sz w:val="24"/>
                <w:szCs w:val="24"/>
              </w:rPr>
              <w:t>。</w:t>
            </w:r>
          </w:p>
          <w:p w14:paraId="546AA6B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能</w:t>
            </w:r>
            <w:r>
              <w:rPr>
                <w:rFonts w:hint="eastAsia" w:ascii="仿宋" w:hAnsi="仿宋" w:eastAsia="仿宋" w:cs="仿宋"/>
                <w:sz w:val="24"/>
                <w:szCs w:val="24"/>
                <w:lang w:val="en-US" w:eastAsia="zh-CN"/>
              </w:rPr>
              <w:t>学会提高阅读速度的方法，用较快的速度默读课文。</w:t>
            </w:r>
          </w:p>
        </w:tc>
        <w:tc>
          <w:tcPr>
            <w:tcW w:w="4514" w:type="dxa"/>
            <w:vMerge w:val="restart"/>
          </w:tcPr>
          <w:p w14:paraId="1C1B23C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帮助学生巩固掌握本单元基础字词。</w:t>
            </w:r>
            <w:r>
              <w:rPr>
                <w:rFonts w:hint="eastAsia" w:ascii="仿宋" w:hAnsi="仿宋" w:eastAsia="仿宋" w:cs="仿宋"/>
                <w:sz w:val="24"/>
                <w:szCs w:val="24"/>
                <w:lang w:val="en-US" w:eastAsia="zh-CN"/>
              </w:rPr>
              <w:t>学会提高阅读速度的方法，用较快的速度默读课文。</w:t>
            </w:r>
            <w:r>
              <w:rPr>
                <w:rFonts w:hint="eastAsia" w:ascii="仿宋" w:hAnsi="仿宋" w:eastAsia="仿宋" w:cs="仿宋"/>
                <w:sz w:val="24"/>
                <w:szCs w:val="24"/>
              </w:rPr>
              <w:t>落实语文要素，感受文学语言的独特魅力的同时。引导学生关注生活，学会观察记录。训练学生有序写清楚事情。</w:t>
            </w:r>
          </w:p>
        </w:tc>
      </w:tr>
      <w:tr w14:paraId="1354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852" w:type="dxa"/>
            <w:vMerge w:val="continue"/>
          </w:tcPr>
          <w:p w14:paraId="0E6E3B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69F145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6.《将相和》</w:t>
            </w:r>
          </w:p>
        </w:tc>
        <w:tc>
          <w:tcPr>
            <w:tcW w:w="2535" w:type="dxa"/>
            <w:gridSpan w:val="2"/>
            <w:vMerge w:val="continue"/>
          </w:tcPr>
          <w:p w14:paraId="486043C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211" w:type="dxa"/>
            <w:gridSpan w:val="2"/>
            <w:vMerge w:val="continue"/>
          </w:tcPr>
          <w:p w14:paraId="2BB6A1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4514" w:type="dxa"/>
            <w:vMerge w:val="continue"/>
          </w:tcPr>
          <w:p w14:paraId="2A732A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r w14:paraId="220B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continue"/>
          </w:tcPr>
          <w:p w14:paraId="537CF4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1481DA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7.《什么比猎豹的速度  更快》</w:t>
            </w:r>
          </w:p>
        </w:tc>
        <w:tc>
          <w:tcPr>
            <w:tcW w:w="2535" w:type="dxa"/>
            <w:gridSpan w:val="2"/>
            <w:vMerge w:val="continue"/>
          </w:tcPr>
          <w:p w14:paraId="57FE26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211" w:type="dxa"/>
            <w:gridSpan w:val="2"/>
            <w:vMerge w:val="continue"/>
          </w:tcPr>
          <w:p w14:paraId="070B576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4514" w:type="dxa"/>
            <w:vMerge w:val="continue"/>
          </w:tcPr>
          <w:p w14:paraId="4AB39F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r w14:paraId="3D1C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52" w:type="dxa"/>
            <w:vMerge w:val="continue"/>
          </w:tcPr>
          <w:p w14:paraId="61499210">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586488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8.《冀中的地道战》</w:t>
            </w:r>
          </w:p>
        </w:tc>
        <w:tc>
          <w:tcPr>
            <w:tcW w:w="2535" w:type="dxa"/>
            <w:gridSpan w:val="2"/>
            <w:vMerge w:val="continue"/>
          </w:tcPr>
          <w:p w14:paraId="28E2917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211" w:type="dxa"/>
            <w:gridSpan w:val="2"/>
            <w:vMerge w:val="continue"/>
          </w:tcPr>
          <w:p w14:paraId="59CA27D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4514" w:type="dxa"/>
            <w:vMerge w:val="continue"/>
          </w:tcPr>
          <w:p w14:paraId="2ECB203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r w14:paraId="617B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52" w:type="dxa"/>
            <w:vMerge w:val="continue"/>
          </w:tcPr>
          <w:p w14:paraId="663F89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6DF0990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习作：漫画老师</w:t>
            </w:r>
          </w:p>
        </w:tc>
        <w:tc>
          <w:tcPr>
            <w:tcW w:w="2535" w:type="dxa"/>
            <w:gridSpan w:val="2"/>
            <w:vMerge w:val="continue"/>
          </w:tcPr>
          <w:p w14:paraId="60D1658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211" w:type="dxa"/>
            <w:gridSpan w:val="2"/>
            <w:vMerge w:val="continue"/>
          </w:tcPr>
          <w:p w14:paraId="4046CEE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4514" w:type="dxa"/>
            <w:vMerge w:val="continue"/>
          </w:tcPr>
          <w:p w14:paraId="655810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r w14:paraId="65E2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vMerge w:val="continue"/>
          </w:tcPr>
          <w:p w14:paraId="7F21C31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2648" w:type="dxa"/>
            <w:vAlign w:val="center"/>
          </w:tcPr>
          <w:p w14:paraId="0B1589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语文园地</w:t>
            </w:r>
          </w:p>
        </w:tc>
        <w:tc>
          <w:tcPr>
            <w:tcW w:w="2535" w:type="dxa"/>
            <w:gridSpan w:val="2"/>
            <w:vMerge w:val="continue"/>
          </w:tcPr>
          <w:p w14:paraId="350BAFF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3211" w:type="dxa"/>
            <w:gridSpan w:val="2"/>
            <w:vMerge w:val="continue"/>
          </w:tcPr>
          <w:p w14:paraId="24187BB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4514" w:type="dxa"/>
            <w:vMerge w:val="continue"/>
          </w:tcPr>
          <w:p w14:paraId="7E02011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bl>
    <w:p w14:paraId="3F735A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p>
    <w:p w14:paraId="04AA5D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单元作业主题设计</w:t>
      </w:r>
    </w:p>
    <w:tbl>
      <w:tblPr>
        <w:tblStyle w:val="4"/>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10"/>
        <w:gridCol w:w="6086"/>
        <w:gridCol w:w="1264"/>
        <w:gridCol w:w="4395"/>
      </w:tblGrid>
      <w:tr w14:paraId="1E39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70" w:type="dxa"/>
            <w:vAlign w:val="top"/>
          </w:tcPr>
          <w:p w14:paraId="79D010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主要情境</w:t>
            </w:r>
          </w:p>
        </w:tc>
        <w:tc>
          <w:tcPr>
            <w:tcW w:w="1810" w:type="dxa"/>
            <w:vAlign w:val="top"/>
          </w:tcPr>
          <w:p w14:paraId="1BBE09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作业主题</w:t>
            </w:r>
          </w:p>
        </w:tc>
        <w:tc>
          <w:tcPr>
            <w:tcW w:w="7350" w:type="dxa"/>
            <w:gridSpan w:val="2"/>
            <w:vAlign w:val="top"/>
          </w:tcPr>
          <w:p w14:paraId="58EBF1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主要“教—学—评”活动</w:t>
            </w:r>
          </w:p>
        </w:tc>
        <w:tc>
          <w:tcPr>
            <w:tcW w:w="4395" w:type="dxa"/>
            <w:vAlign w:val="top"/>
          </w:tcPr>
          <w:p w14:paraId="2B2D9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语文要素</w:t>
            </w:r>
          </w:p>
        </w:tc>
      </w:tr>
      <w:tr w14:paraId="295B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70" w:type="dxa"/>
            <w:vMerge w:val="restart"/>
            <w:vAlign w:val="top"/>
          </w:tcPr>
          <w:p w14:paraId="7EFC6A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p>
          <w:p w14:paraId="56BD91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p>
          <w:p w14:paraId="7B9192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p>
          <w:p w14:paraId="76E22F5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速读大挑战，学习速度之策略</w:t>
            </w:r>
          </w:p>
        </w:tc>
        <w:tc>
          <w:tcPr>
            <w:tcW w:w="1810" w:type="dxa"/>
            <w:vAlign w:val="top"/>
          </w:tcPr>
          <w:p w14:paraId="48E429F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“集中注意力，不回读”大挑战</w:t>
            </w:r>
          </w:p>
        </w:tc>
        <w:tc>
          <w:tcPr>
            <w:tcW w:w="6086" w:type="dxa"/>
            <w:vAlign w:val="top"/>
          </w:tcPr>
          <w:p w14:paraId="3B83269E">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读一读：用较快的速度默读课文，能集中注意力，不回读，了解课文的主要内容。</w:t>
            </w:r>
          </w:p>
          <w:p w14:paraId="27FF049D">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说一说：和同学分享读了本文你学会了什么？</w:t>
            </w:r>
          </w:p>
        </w:tc>
        <w:tc>
          <w:tcPr>
            <w:tcW w:w="1264" w:type="dxa"/>
            <w:vAlign w:val="top"/>
          </w:tcPr>
          <w:p w14:paraId="5A25607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评选“小老师”</w:t>
            </w:r>
          </w:p>
        </w:tc>
        <w:tc>
          <w:tcPr>
            <w:tcW w:w="4395" w:type="dxa"/>
            <w:vAlign w:val="top"/>
          </w:tcPr>
          <w:p w14:paraId="1D1E0A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w:t>
            </w:r>
            <w:r>
              <w:rPr>
                <w:rFonts w:hint="eastAsia" w:ascii="仿宋" w:hAnsi="仿宋" w:eastAsia="仿宋" w:cs="仿宋"/>
                <w:b w:val="0"/>
                <w:bCs/>
                <w:color w:val="000000"/>
                <w:sz w:val="24"/>
                <w:szCs w:val="24"/>
                <w:vertAlign w:val="baseline"/>
                <w:lang w:val="en-US" w:eastAsia="zh-CN"/>
              </w:rPr>
              <w:t>集中注意力,遇到不影响内容理解的词语,不要停留太久,不要回读。</w:t>
            </w:r>
          </w:p>
        </w:tc>
      </w:tr>
      <w:tr w14:paraId="6854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0" w:type="dxa"/>
            <w:vMerge w:val="continue"/>
            <w:vAlign w:val="top"/>
          </w:tcPr>
          <w:p w14:paraId="5E9347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810" w:type="dxa"/>
            <w:vAlign w:val="top"/>
          </w:tcPr>
          <w:p w14:paraId="7ED5BD6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p>
          <w:p w14:paraId="7BD057F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“连词成句读文章”大挑战</w:t>
            </w:r>
          </w:p>
        </w:tc>
        <w:tc>
          <w:tcPr>
            <w:tcW w:w="6086" w:type="dxa"/>
            <w:vAlign w:val="top"/>
          </w:tcPr>
          <w:p w14:paraId="06651A36">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读一读：能尽量连词成句的读课文，提高阅读的速度。</w:t>
            </w:r>
          </w:p>
          <w:p w14:paraId="702B6CB2">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说一说：把握文章内容，用自己的话讲述“完璧归赵”“渑池会面”“负荆请罪”三个故事；结合具体实例说一说对廉颇、蔺相如的印象。</w:t>
            </w:r>
          </w:p>
        </w:tc>
        <w:tc>
          <w:tcPr>
            <w:tcW w:w="1264" w:type="dxa"/>
            <w:vAlign w:val="top"/>
          </w:tcPr>
          <w:p w14:paraId="3367F3B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评选“小演讲家”</w:t>
            </w:r>
          </w:p>
        </w:tc>
        <w:tc>
          <w:tcPr>
            <w:tcW w:w="4395" w:type="dxa"/>
            <w:vAlign w:val="top"/>
          </w:tcPr>
          <w:p w14:paraId="609477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学习提高阅读速度的方法:连词成句的读课文，提高阅读的速度。</w:t>
            </w:r>
          </w:p>
          <w:p w14:paraId="155C101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p>
        </w:tc>
      </w:tr>
      <w:tr w14:paraId="0154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70" w:type="dxa"/>
            <w:vMerge w:val="continue"/>
            <w:vAlign w:val="top"/>
          </w:tcPr>
          <w:p w14:paraId="02131E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810" w:type="dxa"/>
            <w:vAlign w:val="top"/>
          </w:tcPr>
          <w:p w14:paraId="5FD902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“抓关键句读文章”大挑战</w:t>
            </w:r>
          </w:p>
        </w:tc>
        <w:tc>
          <w:tcPr>
            <w:tcW w:w="6086" w:type="dxa"/>
            <w:vAlign w:val="top"/>
          </w:tcPr>
          <w:p w14:paraId="7ECD1EC8">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读一读：借助关键词句，提高阅读的速度。</w:t>
            </w:r>
          </w:p>
          <w:p w14:paraId="7FC388D7">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说一说：针对课文内容提出自己的问题。</w:t>
            </w:r>
          </w:p>
        </w:tc>
        <w:tc>
          <w:tcPr>
            <w:tcW w:w="1264" w:type="dxa"/>
            <w:vAlign w:val="top"/>
          </w:tcPr>
          <w:p w14:paraId="0AA6BBC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评选“小思考家”</w:t>
            </w:r>
          </w:p>
        </w:tc>
        <w:tc>
          <w:tcPr>
            <w:tcW w:w="4395" w:type="dxa"/>
            <w:vAlign w:val="top"/>
          </w:tcPr>
          <w:p w14:paraId="6A9FE3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学习提高阅读速度的方法：借助关键词句，提高阅读的速度。</w:t>
            </w:r>
          </w:p>
        </w:tc>
      </w:tr>
      <w:tr w14:paraId="34A3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70" w:type="dxa"/>
            <w:vMerge w:val="continue"/>
            <w:vAlign w:val="top"/>
          </w:tcPr>
          <w:p w14:paraId="54DE1C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810" w:type="dxa"/>
            <w:vAlign w:val="top"/>
          </w:tcPr>
          <w:p w14:paraId="206C61E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“带着问题读文章”大挑战</w:t>
            </w:r>
          </w:p>
        </w:tc>
        <w:tc>
          <w:tcPr>
            <w:tcW w:w="6086" w:type="dxa"/>
            <w:vAlign w:val="top"/>
          </w:tcPr>
          <w:p w14:paraId="6AECB2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1.读一读：带着问题，用较快的速度默读课文。</w:t>
            </w:r>
          </w:p>
          <w:p w14:paraId="2B6CEE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2.说一说：理解地道战取得成功的关键源于中国人民的智慧和保家卫国的顽强斗志。</w:t>
            </w:r>
          </w:p>
        </w:tc>
        <w:tc>
          <w:tcPr>
            <w:tcW w:w="1264" w:type="dxa"/>
            <w:vAlign w:val="top"/>
          </w:tcPr>
          <w:p w14:paraId="465D774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评选“小老师”</w:t>
            </w:r>
          </w:p>
        </w:tc>
        <w:tc>
          <w:tcPr>
            <w:tcW w:w="4395" w:type="dxa"/>
            <w:vAlign w:val="top"/>
          </w:tcPr>
          <w:p w14:paraId="05145F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学习提高阅读速度的方法：带着问题，用较快的速度默读课文。</w:t>
            </w:r>
          </w:p>
        </w:tc>
      </w:tr>
      <w:tr w14:paraId="0DA7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370" w:type="dxa"/>
            <w:vAlign w:val="top"/>
          </w:tcPr>
          <w:p w14:paraId="314EC3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810" w:type="dxa"/>
            <w:vAlign w:val="top"/>
          </w:tcPr>
          <w:p w14:paraId="57A7DBE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书写我眼中的老师</w:t>
            </w:r>
          </w:p>
        </w:tc>
        <w:tc>
          <w:tcPr>
            <w:tcW w:w="7350" w:type="dxa"/>
            <w:gridSpan w:val="2"/>
            <w:vAlign w:val="top"/>
          </w:tcPr>
          <w:p w14:paraId="1E8C1FC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color w:val="000000"/>
                <w:kern w:val="0"/>
                <w:sz w:val="24"/>
                <w:szCs w:val="24"/>
              </w:rPr>
              <w:t>写一写：观察</w:t>
            </w:r>
            <w:r>
              <w:rPr>
                <w:rFonts w:hint="eastAsia" w:ascii="仿宋" w:hAnsi="仿宋" w:eastAsia="仿宋" w:cs="仿宋"/>
                <w:sz w:val="24"/>
                <w:szCs w:val="24"/>
                <w:lang w:val="en-US" w:eastAsia="zh-CN"/>
              </w:rPr>
              <w:t>人物的主要特点，用一两件具体事例描写自己的老师</w:t>
            </w:r>
            <w:r>
              <w:rPr>
                <w:rFonts w:hint="eastAsia" w:ascii="仿宋" w:hAnsi="仿宋" w:eastAsia="仿宋" w:cs="仿宋"/>
                <w:color w:val="000000"/>
                <w:kern w:val="0"/>
                <w:sz w:val="24"/>
                <w:szCs w:val="24"/>
              </w:rPr>
              <w:t>。</w:t>
            </w:r>
          </w:p>
        </w:tc>
        <w:tc>
          <w:tcPr>
            <w:tcW w:w="4395" w:type="dxa"/>
            <w:vAlign w:val="top"/>
          </w:tcPr>
          <w:p w14:paraId="76E4F6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结合具体事例写出人物的特点</w:t>
            </w:r>
          </w:p>
        </w:tc>
      </w:tr>
    </w:tbl>
    <w:p w14:paraId="7F201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B21AF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宋体" w:hAnsi="宋体" w:eastAsia="宋体" w:cs="宋体"/>
          <w:b/>
          <w:bCs/>
          <w:sz w:val="44"/>
          <w:szCs w:val="44"/>
          <w:lang w:eastAsia="zh-CN"/>
        </w:rPr>
        <w:drawing>
          <wp:anchor distT="0" distB="0" distL="114300" distR="114300" simplePos="0" relativeHeight="251670528" behindDoc="1" locked="0" layoutInCell="1" allowOverlap="1">
            <wp:simplePos x="0" y="0"/>
            <wp:positionH relativeFrom="column">
              <wp:posOffset>-1130935</wp:posOffset>
            </wp:positionH>
            <wp:positionV relativeFrom="paragraph">
              <wp:posOffset>-4389755</wp:posOffset>
            </wp:positionV>
            <wp:extent cx="10670540" cy="7493635"/>
            <wp:effectExtent l="0" t="0" r="16510" b="12065"/>
            <wp:wrapNone/>
            <wp:docPr id="12" name="图片 12" descr="t01ec9681d39756a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t01ec9681d39756ad37"/>
                    <pic:cNvPicPr>
                      <a:picLocks noChangeAspect="1"/>
                    </pic:cNvPicPr>
                  </pic:nvPicPr>
                  <pic:blipFill>
                    <a:blip r:embed="rId4"/>
                    <a:stretch>
                      <a:fillRect/>
                    </a:stretch>
                  </pic:blipFill>
                  <pic:spPr>
                    <a:xfrm>
                      <a:off x="0" y="0"/>
                      <a:ext cx="10670540" cy="7493635"/>
                    </a:xfrm>
                    <a:prstGeom prst="rect">
                      <a:avLst/>
                    </a:prstGeom>
                  </pic:spPr>
                </pic:pic>
              </a:graphicData>
            </a:graphic>
          </wp:anchor>
        </w:drawing>
      </w:r>
    </w:p>
    <w:p w14:paraId="7E97AA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367109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6038D"/>
    <w:multiLevelType w:val="singleLevel"/>
    <w:tmpl w:val="9086038D"/>
    <w:lvl w:ilvl="0" w:tentative="0">
      <w:start w:val="1"/>
      <w:numFmt w:val="decimal"/>
      <w:lvlText w:val="%1."/>
      <w:lvlJc w:val="left"/>
      <w:pPr>
        <w:tabs>
          <w:tab w:val="left" w:pos="312"/>
        </w:tabs>
      </w:pPr>
    </w:lvl>
  </w:abstractNum>
  <w:abstractNum w:abstractNumId="1">
    <w:nsid w:val="94E7B904"/>
    <w:multiLevelType w:val="singleLevel"/>
    <w:tmpl w:val="94E7B904"/>
    <w:lvl w:ilvl="0" w:tentative="0">
      <w:start w:val="1"/>
      <w:numFmt w:val="decimal"/>
      <w:lvlText w:val="%1."/>
      <w:lvlJc w:val="left"/>
      <w:pPr>
        <w:tabs>
          <w:tab w:val="left" w:pos="312"/>
        </w:tabs>
      </w:pPr>
    </w:lvl>
  </w:abstractNum>
  <w:abstractNum w:abstractNumId="2">
    <w:nsid w:val="98A00AC0"/>
    <w:multiLevelType w:val="singleLevel"/>
    <w:tmpl w:val="98A00AC0"/>
    <w:lvl w:ilvl="0" w:tentative="0">
      <w:start w:val="5"/>
      <w:numFmt w:val="decimal"/>
      <w:lvlText w:val="%1."/>
      <w:lvlJc w:val="left"/>
      <w:pPr>
        <w:tabs>
          <w:tab w:val="left" w:pos="312"/>
        </w:tabs>
      </w:pPr>
    </w:lvl>
  </w:abstractNum>
  <w:abstractNum w:abstractNumId="3">
    <w:nsid w:val="F5210002"/>
    <w:multiLevelType w:val="singleLevel"/>
    <w:tmpl w:val="F5210002"/>
    <w:lvl w:ilvl="0" w:tentative="0">
      <w:start w:val="1"/>
      <w:numFmt w:val="decimal"/>
      <w:lvlText w:val="%1."/>
      <w:lvlJc w:val="left"/>
      <w:pPr>
        <w:tabs>
          <w:tab w:val="left" w:pos="312"/>
        </w:tabs>
      </w:pPr>
    </w:lvl>
  </w:abstractNum>
  <w:abstractNum w:abstractNumId="4">
    <w:nsid w:val="0F80A070"/>
    <w:multiLevelType w:val="singleLevel"/>
    <w:tmpl w:val="0F80A070"/>
    <w:lvl w:ilvl="0" w:tentative="0">
      <w:start w:val="1"/>
      <w:numFmt w:val="decimal"/>
      <w:lvlText w:val="%1."/>
      <w:lvlJc w:val="left"/>
      <w:pPr>
        <w:tabs>
          <w:tab w:val="left" w:pos="312"/>
        </w:tabs>
      </w:pPr>
    </w:lvl>
  </w:abstractNum>
  <w:abstractNum w:abstractNumId="5">
    <w:nsid w:val="5971019A"/>
    <w:multiLevelType w:val="singleLevel"/>
    <w:tmpl w:val="5971019A"/>
    <w:lvl w:ilvl="0" w:tentative="0">
      <w:start w:val="1"/>
      <w:numFmt w:val="decimal"/>
      <w:lvlText w:val="%1."/>
      <w:lvlJc w:val="left"/>
      <w:pPr>
        <w:tabs>
          <w:tab w:val="left" w:pos="312"/>
        </w:tabs>
      </w:pPr>
    </w:lvl>
  </w:abstractNum>
  <w:abstractNum w:abstractNumId="6">
    <w:nsid w:val="6943A1D6"/>
    <w:multiLevelType w:val="singleLevel"/>
    <w:tmpl w:val="6943A1D6"/>
    <w:lvl w:ilvl="0" w:tentative="0">
      <w:start w:val="3"/>
      <w:numFmt w:val="decimal"/>
      <w:suff w:val="nothing"/>
      <w:lvlText w:val="%1."/>
      <w:lvlJc w:val="left"/>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zlmMzRhZWQ3OTE4NDBmOTA3ZDk2YmVmZDcxOTcifQ=="/>
  </w:docVars>
  <w:rsids>
    <w:rsidRoot w:val="00000000"/>
    <w:rsid w:val="0314369E"/>
    <w:rsid w:val="05C30F15"/>
    <w:rsid w:val="088D2C15"/>
    <w:rsid w:val="0EB36461"/>
    <w:rsid w:val="11994D85"/>
    <w:rsid w:val="181F6915"/>
    <w:rsid w:val="189015C1"/>
    <w:rsid w:val="18C663ED"/>
    <w:rsid w:val="1A75281D"/>
    <w:rsid w:val="1E124827"/>
    <w:rsid w:val="1E632CF0"/>
    <w:rsid w:val="21154BE3"/>
    <w:rsid w:val="24ED38F7"/>
    <w:rsid w:val="27D06221"/>
    <w:rsid w:val="2B9E594C"/>
    <w:rsid w:val="2BE07D12"/>
    <w:rsid w:val="35BF435A"/>
    <w:rsid w:val="3C530104"/>
    <w:rsid w:val="3C7F70D3"/>
    <w:rsid w:val="3DE6740A"/>
    <w:rsid w:val="45DE1210"/>
    <w:rsid w:val="48643D4D"/>
    <w:rsid w:val="4AE747C1"/>
    <w:rsid w:val="4B6D116B"/>
    <w:rsid w:val="4E577EB0"/>
    <w:rsid w:val="50991998"/>
    <w:rsid w:val="518F056C"/>
    <w:rsid w:val="54A11E85"/>
    <w:rsid w:val="5C2F421A"/>
    <w:rsid w:val="5E057627"/>
    <w:rsid w:val="6410048D"/>
    <w:rsid w:val="6AB41FA2"/>
    <w:rsid w:val="73EF761D"/>
    <w:rsid w:val="754D29E2"/>
    <w:rsid w:val="7DA55460"/>
    <w:rsid w:val="7E111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4303</Words>
  <Characters>4356</Characters>
  <Lines>0</Lines>
  <Paragraphs>0</Paragraphs>
  <TotalTime>0</TotalTime>
  <ScaleCrop>false</ScaleCrop>
  <LinksUpToDate>false</LinksUpToDate>
  <CharactersWithSpaces>4437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2024-10-13T23:55:00Z</dcterms:created>
  <dc:creator>lenovo</dc:creator>
  <cp:lastModifiedBy>WPS_1655440215</cp:lastModifiedBy>
  <dcterms:modified xsi:type="dcterms:W3CDTF">2025-12-30T07:32:46Z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A53AB47192CF4D01A6DF37B8CCEC13DB_13</vt:lpwstr>
  </property>
  <property fmtid="{D5CDD505-2E9C-101B-9397-08002B2CF9AE}" pid="4" name="KSOTemplateDocerSaveRecord">
    <vt:lpwstr>eyJoZGlkIjoiMzQ1ZDNhN2JlNTU1YjU4YTZkNDVlZTJmNTc2ZjliMzgiLCJ1c2VySWQiOiIxMzg0MjE2OTE3In0=</vt:lpwstr>
  </property>
</Properties>
</file>