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B162E7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70329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9525</wp:posOffset>
            </wp:positionV>
            <wp:extent cx="5256530" cy="3550920"/>
            <wp:effectExtent l="0" t="0" r="1270" b="11430"/>
            <wp:wrapNone/>
            <wp:docPr id="2" name="图片 2" descr="a58988fb049f83651be0b3871fe1a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8988fb049f83651be0b3871fe1a10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6530" cy="3550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FADDF1">
      <w:pPr>
        <w:jc w:val="center"/>
        <w:rPr>
          <w:rFonts w:ascii="仓耳小丸子" w:hAnsi="仓耳小丸子" w:eastAsia="仓耳小丸子"/>
          <w:b/>
          <w:sz w:val="32"/>
          <w:szCs w:val="52"/>
        </w:rPr>
      </w:pPr>
    </w:p>
    <w:p w14:paraId="33CAB60D">
      <w:pPr>
        <w:jc w:val="both"/>
        <w:rPr>
          <w:rFonts w:ascii="黑体" w:hAnsi="黑体" w:eastAsia="黑体"/>
          <w:b/>
          <w:sz w:val="36"/>
          <w:szCs w:val="32"/>
        </w:rPr>
      </w:pPr>
    </w:p>
    <w:p w14:paraId="285AC5B0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2EA2B6C1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姜  瑜</w:t>
      </w:r>
    </w:p>
    <w:p w14:paraId="1FB23338"/>
    <w:p w14:paraId="1D6A3088">
      <w:pPr>
        <w:rPr>
          <w:rFonts w:ascii="千图马克手写体" w:hAnsi="千图马克手写体" w:eastAsia="千图马克手写体" w:cs="千图马克手写体"/>
          <w:sz w:val="28"/>
          <w:szCs w:val="28"/>
        </w:rPr>
      </w:pPr>
    </w:p>
    <w:p w14:paraId="13277369">
      <w:pPr>
        <w:rPr>
          <w:rFonts w:ascii="黑体" w:hAnsi="黑体" w:eastAsia="黑体"/>
          <w:sz w:val="32"/>
          <w:szCs w:val="32"/>
        </w:rPr>
      </w:pPr>
    </w:p>
    <w:p w14:paraId="0682B7A4">
      <w:pPr>
        <w:jc w:val="center"/>
        <w:rPr>
          <w:rFonts w:ascii="黑体" w:hAnsi="黑体" w:eastAsia="黑体"/>
          <w:sz w:val="32"/>
          <w:szCs w:val="32"/>
        </w:rPr>
      </w:pPr>
    </w:p>
    <w:p w14:paraId="1E8F02DB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2A28280B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1A1C4DF8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童年是纯真、难忘的岁月，</w:t>
      </w:r>
    </w:p>
    <w:p w14:paraId="751AD17C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桑树下种瓜的孩子们，</w:t>
      </w:r>
    </w:p>
    <w:p w14:paraId="5D95EE27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严寒中的银钲、玉磬，</w:t>
      </w:r>
    </w:p>
    <w:p w14:paraId="3630E7A7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牧童骑牛晚归图中信口吹奏的短笛，</w:t>
      </w:r>
    </w:p>
    <w:p w14:paraId="38ED1F29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园子里的花朵、虫子、鸟儿</w:t>
      </w:r>
      <w:r>
        <w:rPr>
          <w:rFonts w:ascii="黑体" w:hAnsi="黑体" w:eastAsia="黑体"/>
          <w:sz w:val="32"/>
          <w:szCs w:val="32"/>
        </w:rPr>
        <w:t>……</w:t>
      </w:r>
    </w:p>
    <w:p w14:paraId="05E77EC7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故乡苇坑上面和水中的那个小月亮，</w:t>
      </w:r>
    </w:p>
    <w:p w14:paraId="4F425229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祖父魂牵梦绕的墨梅图，</w:t>
      </w:r>
    </w:p>
    <w:p w14:paraId="51FBB0FF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每一个人都有他自己的童年往事，</w:t>
      </w:r>
    </w:p>
    <w:p w14:paraId="77FBB7CC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快乐也好，辛酸也好，</w:t>
      </w:r>
    </w:p>
    <w:p w14:paraId="75CC25F0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对于他都是心动神移的最深刻的记忆。</w:t>
      </w:r>
    </w:p>
    <w:p w14:paraId="34B9EDE6">
      <w:pPr>
        <w:jc w:val="center"/>
        <w:rPr>
          <w:rFonts w:hint="eastAsia" w:ascii="黑体" w:hAnsi="黑体" w:eastAsia="黑体"/>
          <w:sz w:val="32"/>
          <w:szCs w:val="32"/>
        </w:rPr>
      </w:pPr>
    </w:p>
    <w:p w14:paraId="54A72E2E">
      <w:pPr>
        <w:jc w:val="center"/>
        <w:rPr>
          <w:rFonts w:ascii="黑体" w:hAnsi="黑体" w:eastAsia="黑体"/>
          <w:sz w:val="32"/>
          <w:szCs w:val="32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536"/>
        <w:gridCol w:w="2835"/>
        <w:gridCol w:w="879"/>
      </w:tblGrid>
      <w:tr w14:paraId="7F1693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3FE953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1.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古诗三首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505411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D274F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06100B83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F0DE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4F55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C745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2CFC3E0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2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46702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35CF4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一、大声朗读古诗，读准字音。</w:t>
            </w:r>
          </w:p>
          <w:p w14:paraId="564EFF69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二、想象诗句中的场景，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  <w:lang w:val="en-US" w:eastAsia="zh-CN"/>
              </w:rPr>
              <w:t>记录下自己的小疑问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B2F0F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通过朗读，让学生初步感知诗中描写的画面。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E9B70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</w:tc>
      </w:tr>
      <w:tr w14:paraId="7582A8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C811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F89D6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一、原文填空。</w:t>
            </w:r>
          </w:p>
          <w:p w14:paraId="7B9F1326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____________，村庄儿女各当家。</w:t>
            </w:r>
          </w:p>
          <w:p w14:paraId="73D02CCE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____________，彩丝穿取当银钲。</w:t>
            </w:r>
          </w:p>
          <w:p w14:paraId="35EBC115"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牧童归去横牛背，____________。</w:t>
            </w:r>
          </w:p>
          <w:p w14:paraId="1291E812">
            <w:pPr>
              <w:widowControl/>
              <w:spacing w:line="560" w:lineRule="exact"/>
              <w:rPr>
                <w:rFonts w:ascii="仿宋" w:hAnsi="仿宋" w:eastAsia="仿宋" w:cs="Calibri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  <w:t>二、解释下列诗句中加点字词的意思。</w:t>
            </w:r>
          </w:p>
          <w:p w14:paraId="285A8229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童孙未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em w:val="dot"/>
              </w:rPr>
              <w:t>解供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耕织</w:t>
            </w:r>
            <w:bookmarkStart w:id="0" w:name="OLE_LINK7"/>
            <w:bookmarkStart w:id="1" w:name="OLE_LINK8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（    ）</w:t>
            </w:r>
            <w:bookmarkEnd w:id="0"/>
            <w:bookmarkEnd w:id="1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（    ）</w:t>
            </w:r>
          </w:p>
          <w:p w14:paraId="213F8AF7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也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em w:val="dot"/>
              </w:rPr>
              <w:t>傍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桑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em w:val="dot"/>
              </w:rPr>
              <w:t>阴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学种瓜（    ）（    ）</w:t>
            </w:r>
          </w:p>
          <w:p w14:paraId="3192FF45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短笛无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  <w:em w:val="dot"/>
              </w:rPr>
              <w:t>腔信口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吹（    ）（    ）</w:t>
            </w:r>
          </w:p>
          <w:p w14:paraId="56121F51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  <w:t>三、有感情地朗读课文。背诵课文。</w:t>
            </w: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默写《四时田园杂兴》（其三十一）。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3165E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本题旨在通过默写诗句，巩固运用本课的生字新词。</w:t>
            </w:r>
          </w:p>
          <w:p w14:paraId="21DBA03D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  <w:p w14:paraId="03771558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  <w:p w14:paraId="440ACA8B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</w:p>
          <w:p w14:paraId="7D9FF6A8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结合注释，了解诗句的意思,为背诵古诗提供支撑。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429CB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bookmarkStart w:id="2" w:name="OLE_LINK2"/>
            <w:bookmarkStart w:id="3" w:name="OLE_LINK1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  <w:bookmarkEnd w:id="2"/>
            <w:bookmarkEnd w:id="3"/>
          </w:p>
        </w:tc>
      </w:tr>
      <w:tr w14:paraId="45D7FF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FC01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94C75">
            <w:pPr>
              <w:widowControl/>
              <w:spacing w:line="560" w:lineRule="exact"/>
              <w:jc w:val="lef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  <w:t>四、读下面的诗句，说说你眼前浮现出怎样的画面，体会其中的乐趣。</w:t>
            </w:r>
          </w:p>
          <w:p w14:paraId="5790FB36">
            <w:pPr>
              <w:widowControl/>
              <w:spacing w:line="560" w:lineRule="exact"/>
              <w:jc w:val="lef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童孙未解供耕织，也傍桑阴学种瓜。</w:t>
            </w:r>
          </w:p>
          <w:p w14:paraId="784E65C7">
            <w:pPr>
              <w:widowControl/>
              <w:spacing w:line="560" w:lineRule="exact"/>
              <w:jc w:val="lef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稚子金盆脱晓冰，彩丝穿取当银钲。</w:t>
            </w:r>
          </w:p>
          <w:p w14:paraId="647A0EEE">
            <w:pPr>
              <w:widowControl/>
              <w:spacing w:line="560" w:lineRule="exact"/>
              <w:jc w:val="lef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牧童归去横牛背，短笛无腔信口吹。</w:t>
            </w:r>
          </w:p>
          <w:p w14:paraId="1DE1CACD">
            <w:pPr>
              <w:widowControl/>
              <w:spacing w:line="560" w:lineRule="exact"/>
              <w:jc w:val="lef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15FB9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本题主要考察学生借助关键词语和插图想象画面，体会童真童趣。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48B09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  <w:tr w14:paraId="6E299E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2CE7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拓展作业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3E5EA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五、</w:t>
            </w: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  <w:t>根据古诗内容，展开想象，选择其中一首改写成短文。</w:t>
            </w:r>
          </w:p>
          <w:p w14:paraId="2D4EE124">
            <w:pPr>
              <w:widowControl/>
              <w:spacing w:line="560" w:lineRule="exact"/>
              <w:jc w:val="left"/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7392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81280</wp:posOffset>
                  </wp:positionV>
                  <wp:extent cx="2732405" cy="1534160"/>
                  <wp:effectExtent l="0" t="0" r="10795" b="8890"/>
                  <wp:wrapNone/>
                  <wp:docPr id="14" name="图片 14" descr="1c0ddd351a20e30f4290afb2f639636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1c0ddd351a20e30f4290afb2f639636f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2405" cy="153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690AE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改写应以诗歌为基础，充分发挥想象，用生动的语言描述出来。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5AD69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20分钟</w:t>
            </w:r>
          </w:p>
        </w:tc>
      </w:tr>
    </w:tbl>
    <w:p w14:paraId="0C9FDBA4">
      <w:pPr>
        <w:rPr>
          <w:rFonts w:ascii="黑体" w:hAnsi="黑体" w:eastAsia="黑体"/>
          <w:b/>
          <w:sz w:val="32"/>
          <w:szCs w:val="32"/>
        </w:rPr>
      </w:pPr>
    </w:p>
    <w:p w14:paraId="3B756A2B">
      <w:pPr>
        <w:rPr>
          <w:rFonts w:ascii="黑体" w:hAnsi="黑体" w:eastAsia="黑体"/>
          <w:b/>
          <w:sz w:val="32"/>
          <w:szCs w:val="32"/>
        </w:rPr>
      </w:pPr>
    </w:p>
    <w:p w14:paraId="1291FB0C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1 课 作 业 评 价 标 准</w:t>
      </w:r>
    </w:p>
    <w:tbl>
      <w:tblPr>
        <w:tblStyle w:val="13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137D6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59A4C347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459A18FA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77042BA7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师评</w:t>
            </w:r>
          </w:p>
        </w:tc>
      </w:tr>
      <w:tr w14:paraId="00938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30E1FB60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6A21D784">
            <w:pPr>
              <w:jc w:val="lef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字迹整洁，没有错别字。</w:t>
            </w:r>
          </w:p>
        </w:tc>
        <w:tc>
          <w:tcPr>
            <w:tcW w:w="1635" w:type="dxa"/>
            <w:vAlign w:val="center"/>
          </w:tcPr>
          <w:p w14:paraId="634C03C3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7" o:spid="_x0000_s1037" o:spt="100" style="position:absolute;left:0pt;margin-left:53.5pt;margin-top:20.45pt;height:17.25pt;width:18.75pt;z-index:25166950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9D3C9C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5" o:spid="_x0000_s1035" o:spt="100" style="position:absolute;left:0pt;margin-left:33.4pt;margin-top:21.15pt;height:17.25pt;width:18.75pt;z-index:25166745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0A65E0C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6" o:spid="_x0000_s1036" o:spt="100" style="position:absolute;left:0pt;margin-left:13.15pt;margin-top:21.15pt;height:17.25pt;width:18.75pt;z-index:25166848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F99FE9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294978A3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4DB9B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177C09DD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7CD284F9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341C933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98" o:spid="_x0000_s1098" o:spt="100" style="position:absolute;left:0pt;margin-left:31.75pt;margin-top:21.5pt;height:17.25pt;width:18.75pt;z-index:25170124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39CF91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2" o:spid="_x0000_s1032" o:spt="100" style="position:absolute;left:0pt;margin-left:12.55pt;margin-top:21.3pt;height:17.25pt;width:18.75pt;z-index:25166540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FB1725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4" o:spid="_x0000_s1034" o:spt="100" style="position:absolute;left:0pt;margin-left:52pt;margin-top:21.85pt;height:17.25pt;width:18.75pt;z-index:25166643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0E1A01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0397DEFE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3FF6B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2B719B3C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积累运用</w:t>
            </w:r>
          </w:p>
        </w:tc>
        <w:tc>
          <w:tcPr>
            <w:tcW w:w="5550" w:type="dxa"/>
            <w:vAlign w:val="center"/>
          </w:tcPr>
          <w:p w14:paraId="08CDB5F9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能根据语句渲染的环境表达对应诗句。</w:t>
            </w:r>
          </w:p>
        </w:tc>
        <w:tc>
          <w:tcPr>
            <w:tcW w:w="1635" w:type="dxa"/>
            <w:vAlign w:val="center"/>
          </w:tcPr>
          <w:p w14:paraId="2B4FCBDD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28" o:spid="_x0000_s1028" o:spt="100" style="position:absolute;left:0pt;margin-left:50.8pt;margin-top:25.25pt;height:17.25pt;width:18.75pt;z-index:25166131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C0B1B8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26" o:spid="_x0000_s1026" o:spt="100" style="position:absolute;left:0pt;margin-left:31.45pt;margin-top:24.5pt;height:17.25pt;width:18.75pt;z-index:25165926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6B6DEEC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27" o:spid="_x0000_s1027" o:spt="100" style="position:absolute;left:0pt;margin-left:11.35pt;margin-top:23.75pt;height:17.25pt;width:18.75pt;z-index:25166028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0D52DBD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08399E25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2A7C0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78660F1C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改写短文</w:t>
            </w:r>
          </w:p>
        </w:tc>
        <w:tc>
          <w:tcPr>
            <w:tcW w:w="5550" w:type="dxa"/>
            <w:vAlign w:val="center"/>
          </w:tcPr>
          <w:p w14:paraId="4AB1DB4F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发挥想象，画面丰富，语言生动。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577B599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1" o:spid="_x0000_s1031" o:spt="100" style="position:absolute;left:0pt;margin-left:51.4pt;margin-top:23.05pt;height:17.25pt;width:18.75pt;z-index:25166438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F03242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29" o:spid="_x0000_s1029" o:spt="100" style="position:absolute;left:0pt;margin-left:31.3pt;margin-top:23.45pt;height:17.25pt;width:18.75pt;z-index:25166233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958FEB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30" o:spid="_x0000_s1030" o:spt="100" style="position:absolute;left:0pt;margin-left:11.05pt;margin-top:23.45pt;height:17.25pt;width:18.75pt;z-index:25166336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2DA75E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4E7C706E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</w:tbl>
    <w:p w14:paraId="1108A0F1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5304867E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74785E8B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14774494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4"/>
        <w:gridCol w:w="2977"/>
        <w:gridCol w:w="879"/>
      </w:tblGrid>
      <w:tr w14:paraId="1261C0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CCEEA3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2.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祖父的园子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2F7EA29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A2364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22D97705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层次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E5F40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0285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5F64F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6D358C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EDC3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A158D">
            <w:pPr>
              <w:widowControl/>
              <w:spacing w:line="560" w:lineRule="exact"/>
              <w:ind w:firstLine="560" w:firstLineChars="200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正确朗读课文，积累自己觉得有意思的词语。</w:t>
            </w:r>
          </w:p>
          <w:p w14:paraId="3C68B780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144780</wp:posOffset>
                  </wp:positionV>
                  <wp:extent cx="2602865" cy="2031365"/>
                  <wp:effectExtent l="0" t="0" r="6985" b="6985"/>
                  <wp:wrapNone/>
                  <wp:docPr id="4" name="图片 4" descr="8c5a3c560b2f1c067355346718449ad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8c5a3c560b2f1c067355346718449ad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865" cy="2031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67FDB">
            <w:pPr>
              <w:widowControl/>
              <w:spacing w:line="560" w:lineRule="exact"/>
              <w:ind w:firstLine="560" w:firstLineChars="200"/>
              <w:jc w:val="lef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bookmarkStart w:id="4" w:name="OLE_LINK15"/>
            <w:bookmarkStart w:id="5" w:name="OLE_LINK16"/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让学生养成预习课文的习惯，丰富词语储备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val="en-US" w:eastAsia="zh-CN"/>
              </w:rPr>
              <w:t>梳理课文大意</w:t>
            </w: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。</w:t>
            </w:r>
            <w:bookmarkEnd w:id="4"/>
            <w:bookmarkEnd w:id="5"/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DA07E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</w:tc>
      </w:tr>
      <w:tr w14:paraId="546D900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8AEFB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70FE3">
            <w:pPr>
              <w:widowControl/>
              <w:spacing w:line="560" w:lineRule="exact"/>
              <w:rPr>
                <w:rFonts w:ascii="仿宋" w:hAnsi="仿宋" w:eastAsia="仿宋" w:cs="Calibri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  <w:t>一、填写正确的词语。</w:t>
            </w:r>
          </w:p>
          <w:p w14:paraId="44C0CD36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1.这花园里蜜蜂、hú dié</w:t>
            </w:r>
            <w:bookmarkStart w:id="6" w:name="OLE_LINK10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（    ）</w:t>
            </w:r>
            <w:bookmarkEnd w:id="6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、蜻蜓、mà zhà（     ），</w:t>
            </w:r>
          </w:p>
          <w:p w14:paraId="7F723EF6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样样都有。</w:t>
            </w:r>
          </w:p>
          <w:p w14:paraId="52F4E0EF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2.祖父把chú</w:t>
            </w:r>
            <w:bookmarkStart w:id="7" w:name="OLE_LINK12"/>
            <w:bookmarkStart w:id="8" w:name="OLE_LINK11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（   ）</w:t>
            </w:r>
            <w:bookmarkEnd w:id="7"/>
            <w:bookmarkEnd w:id="8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头杆bá（   ）下来，让我单拿着“头”来chǎn</w:t>
            </w:r>
            <w:bookmarkStart w:id="9" w:name="OLE_LINK14"/>
            <w:bookmarkStart w:id="10" w:name="OLE_LINK13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（   ）</w:t>
            </w:r>
            <w:bookmarkEnd w:id="9"/>
            <w:bookmarkEnd w:id="10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,把韭菜当作野草gē（   ）掉。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EF1B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本题旨在让学生读准字音，掌握字形及写法，并通过创设语境，巩固运用本课的生字新词。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15E34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bookmarkStart w:id="11" w:name="OLE_LINK9"/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  <w:bookmarkEnd w:id="11"/>
          </w:p>
        </w:tc>
      </w:tr>
      <w:tr w14:paraId="4A8916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DCCB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77B38">
            <w:pPr>
              <w:widowControl/>
              <w:spacing w:line="560" w:lineRule="exact"/>
              <w:rPr>
                <w:rFonts w:ascii="仿宋" w:hAnsi="仿宋" w:eastAsia="仿宋" w:cs="Calibri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color w:val="000000"/>
                <w:sz w:val="28"/>
                <w:szCs w:val="28"/>
              </w:rPr>
              <w:t>二、课外阅读。</w:t>
            </w:r>
          </w:p>
          <w:p w14:paraId="10AC5F70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1.借助“阅读链接”，更深入地体会课文表达的思想感情。</w:t>
            </w:r>
          </w:p>
          <w:p w14:paraId="1F257806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2.整本书阅读——《呼兰河传》。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7FC1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品味小说结尾，感受美好与伤感交织的深刻意味。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F83D4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</w:tbl>
    <w:p w14:paraId="496DCDB5">
      <w:pPr>
        <w:jc w:val="center"/>
        <w:rPr>
          <w:rFonts w:ascii="黑体" w:hAnsi="黑体" w:eastAsia="黑体" w:cs="宋体"/>
          <w:color w:val="00000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sz w:val="32"/>
          <w:szCs w:val="32"/>
        </w:rPr>
        <w:t>2 课 作 业 评 价 标 准</w:t>
      </w:r>
    </w:p>
    <w:tbl>
      <w:tblPr>
        <w:tblStyle w:val="6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4610"/>
        <w:gridCol w:w="2234"/>
      </w:tblGrid>
      <w:tr w14:paraId="4D8D6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28" w:type="pct"/>
            <w:vAlign w:val="center"/>
          </w:tcPr>
          <w:p w14:paraId="3D2BEABA">
            <w:pPr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评价项目</w:t>
            </w:r>
          </w:p>
        </w:tc>
        <w:tc>
          <w:tcPr>
            <w:tcW w:w="2743" w:type="pct"/>
            <w:vAlign w:val="center"/>
          </w:tcPr>
          <w:p w14:paraId="423689A0">
            <w:pPr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评价标准</w:t>
            </w:r>
          </w:p>
        </w:tc>
        <w:tc>
          <w:tcPr>
            <w:tcW w:w="1329" w:type="pct"/>
            <w:vAlign w:val="center"/>
          </w:tcPr>
          <w:p w14:paraId="367D5539">
            <w:pPr>
              <w:jc w:val="center"/>
              <w:rPr>
                <w:rFonts w:ascii="仿宋" w:hAnsi="仿宋" w:eastAsia="仿宋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28"/>
                <w:szCs w:val="28"/>
              </w:rPr>
              <w:t>师评</w:t>
            </w:r>
          </w:p>
        </w:tc>
      </w:tr>
      <w:tr w14:paraId="4E0F1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928" w:type="pct"/>
            <w:vAlign w:val="center"/>
          </w:tcPr>
          <w:p w14:paraId="0E94D569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答案规范</w:t>
            </w:r>
          </w:p>
        </w:tc>
        <w:tc>
          <w:tcPr>
            <w:tcW w:w="2743" w:type="pct"/>
            <w:vAlign w:val="center"/>
          </w:tcPr>
          <w:p w14:paraId="4977547A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及时改错，按时按量独立完成。</w:t>
            </w:r>
          </w:p>
        </w:tc>
        <w:tc>
          <w:tcPr>
            <w:tcW w:w="1329" w:type="pct"/>
            <w:vAlign w:val="center"/>
          </w:tcPr>
          <w:p w14:paraId="32572534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77" o:spid="_x0000_s1040" o:spt="100" style="position:absolute;left:0pt;margin-left:28.95pt;margin-top:20.7pt;height:17.25pt;width:18.75pt;z-index:251672576;v-text-anchor:middle;mso-width-relative:page;mso-height-relative:page;" coordsize="238125,219075" o:gfxdata="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DWqKtrW&#10;AAAABwEAAA8AAAAAAAAAAQAgAAAAIgAAAGRycy9kb3ducmV2LnhtbFBLAQIUABQAAAAIAIdO4kA5&#10;7BNblAIAAE0FAAAOAAAAAAAAAAEAIAAAACUBAABkcnMvZTJvRG9jLnhtbFBLBQYAAAAABgAGAFkB&#10;AAArBgAAAAA=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95A73DC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73" o:spid="_x0000_s1038" o:spt="100" style="position:absolute;left:0pt;margin-left:55.75pt;margin-top:19.5pt;height:17.25pt;width:18.75pt;z-index:251670528;v-text-anchor:middle;mso-width-relative:page;mso-height-relative:page;" coordsize="238125,219075" o:gfxdata="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AjMSqU&#10;1gAAAAkBAAAPAAAAAAAAAAEAIAAAACIAAABkcnMvZG93bnJldi54bWxQSwECFAAUAAAACACHTuJA&#10;mDYzkpUCAABNBQAADgAAAAAAAAABACAAAAAlAQAAZHJzL2Uyb0RvYy54bWxQSwUGAAAAAAYABgBZ&#10;AQAALAYAAAAA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43925F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75" o:spid="_x0000_s1039" o:spt="100" style="position:absolute;left:0pt;margin-left:2.4pt;margin-top:18.5pt;height:17.25pt;width:18.75pt;z-index:251671552;v-text-anchor:middle;mso-width-relative:page;mso-height-relative:page;" coordsize="238125,219075" o:gfxdata="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qkSsHtUAAAAG&#10;AQAADwAAAAAAAAABACAAAAAiAAAAZHJzL2Rvd25yZXYueG1sUEsBAhQAFAAAAAgAh07iQIvmRl6R&#10;AgAATQUAAA4AAAAAAAAAAQAgAAAAJAEAAGRycy9lMm9Eb2MueG1sUEsFBgAAAAAGAAYAWQEAACcG&#10;AAAAAA==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3CB386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4DD03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</w:trPr>
        <w:tc>
          <w:tcPr>
            <w:tcW w:w="928" w:type="pct"/>
            <w:vAlign w:val="center"/>
          </w:tcPr>
          <w:p w14:paraId="00CB68BF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bookmarkStart w:id="12" w:name="OLE_LINK4"/>
            <w:bookmarkStart w:id="13" w:name="OLE_LINK3"/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字迹工整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ab/>
            </w:r>
            <w:bookmarkEnd w:id="12"/>
            <w:bookmarkEnd w:id="13"/>
          </w:p>
        </w:tc>
        <w:tc>
          <w:tcPr>
            <w:tcW w:w="2743" w:type="pct"/>
            <w:vAlign w:val="center"/>
          </w:tcPr>
          <w:p w14:paraId="47480D54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字迹整洁，没有错别字。</w:t>
            </w:r>
          </w:p>
        </w:tc>
        <w:tc>
          <w:tcPr>
            <w:tcW w:w="1329" w:type="pct"/>
            <w:vAlign w:val="center"/>
          </w:tcPr>
          <w:p w14:paraId="657A861D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55" o:spid="_x0000_s1041" o:spt="100" style="position:absolute;left:0pt;margin-left:55.95pt;margin-top:4.6pt;height:20.75pt;width:18.75pt;z-index:251673600;v-text-anchor:middle;mso-width-relative:page;mso-height-relative:page;" coordsize="238125,219075" o:gfxdata="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306609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59" o:spid="_x0000_s1043" o:spt="100" style="position:absolute;left:0pt;margin-left:30.45pt;margin-top:4.6pt;height:18.55pt;width:18.75pt;z-index:251675648;v-text-anchor:middle;mso-width-relative:page;mso-height-relative:page;" coordsize="238125,219075" o:gfxdata="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BzFm5t&#10;1gAAAAcBAAAPAAAAAAAAAAEAIAAAACIAAABkcnMvZG93bnJldi54bWxQSwECFAAUAAAACACHTuJA&#10;4voCvZUCAABNBQAADgAAAAAAAAABACAAAAAlAQAAZHJzL2Uyb0RvYy54bWxQSwUGAAAAAAYABgBZ&#10;AQAALAYAAAAA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12EA7E5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57" o:spid="_x0000_s1042" o:spt="100" style="position:absolute;left:0pt;margin-left:6pt;margin-top:3.65pt;height:17.3pt;width:18.75pt;z-index:251674624;v-text-anchor:middle;mso-width-relative:page;mso-height-relative:page;" coordsize="238125,219075" o:gfxdata="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PwDuizV&#10;AAAABwEAAA8AAAAAAAAAAQAgAAAAIgAAAGRycy9kb3ducmV2LnhtbFBLAQIUABQAAAAIAIdO4kD1&#10;srB3lQIAAE0FAAAOAAAAAAAAAAEAIAAAACQBAABkcnMvZTJvRG9jLnhtbFBLBQYAAAAABgAGAFkB&#10;AAArBgAAAAA=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70223E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  <w:tr w14:paraId="394FC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928" w:type="pct"/>
            <w:vAlign w:val="center"/>
          </w:tcPr>
          <w:p w14:paraId="0BDF51C0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阅读感受</w:t>
            </w:r>
          </w:p>
        </w:tc>
        <w:tc>
          <w:tcPr>
            <w:tcW w:w="2743" w:type="pct"/>
            <w:vAlign w:val="center"/>
          </w:tcPr>
          <w:p w14:paraId="1262B33B">
            <w:pPr>
              <w:jc w:val="left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</w:rPr>
              <w:t>从写景、叙事的具体语句中体会思想感情。</w:t>
            </w:r>
          </w:p>
        </w:tc>
        <w:tc>
          <w:tcPr>
            <w:tcW w:w="1329" w:type="pct"/>
            <w:vAlign w:val="center"/>
          </w:tcPr>
          <w:p w14:paraId="6897164A">
            <w:pPr>
              <w:jc w:val="center"/>
              <w:rPr>
                <w:rFonts w:ascii="仿宋" w:hAnsi="仿宋" w:eastAsia="仿宋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41" o:spid="_x0000_s1049" o:spt="100" style="position:absolute;left:0pt;margin-left:31.05pt;margin-top:15.5pt;height:17.25pt;width:18.75pt;z-index:251678720;v-text-anchor:middle;mso-width-relative:page;mso-height-relative:page;" coordsize="238125,219075" o:gfxdata="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MJXIRPV&#10;AAAABwEAAA8AAAAAAAAAAQAgAAAAIgAAAGRycy9kb3ducmV2LnhtbFBLAQIUABQAAAAIAIdO4kAO&#10;gEp+lQIAAE0FAAAOAAAAAAAAAAEAIAAAACQBAABkcnMvZTJvRG9jLnhtbFBLBQYAAAAABgAGAFkB&#10;AAArBgAAAAA=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5300B06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39" o:spid="_x0000_s1048" o:spt="100" style="position:absolute;left:0pt;margin-left:6.6pt;margin-top:15.35pt;height:17.25pt;width:18.75pt;z-index:251677696;v-text-anchor:middle;mso-width-relative:page;mso-height-relative:page;" coordsize="238125,219075" o:gfxdata="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aToea9QA&#10;AAAHAQAADwAAAAAAAAABACAAAAAiAAAAZHJzL2Rvd25yZXYueG1sUEsBAhQAFAAAAAgAh07iQOzO&#10;cDmVAgAATQUAAA4AAAAAAAAAAQAgAAAAIwEAAGRycy9lMm9Eb2MueG1sUEsFBgAAAAAGAAYAWQEA&#10;ACoGAAAAAA==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B966B3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kern w:val="0"/>
                <w:sz w:val="28"/>
                <w:szCs w:val="28"/>
              </w:rPr>
              <w:pict>
                <v:shape id="星形: 五角 37" o:spid="_x0000_s1047" o:spt="100" style="position:absolute;left:0pt;margin-left:56.55pt;margin-top:15.65pt;height:17.25pt;width:18.75pt;z-index:251676672;v-text-anchor:middle;mso-width-relative:page;mso-height-relative:page;" coordsize="238125,219075" o:gfxdata="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L1t/&#10;DNYAAAAJAQAADwAAAAAAAAABACAAAAAiAAAAZHJzL2Rvd25yZXYueG1sUEsBAhQAFAAAAAgAh07i&#10;QPuGwvOWAgAATQUAAA4AAAAAAAAAAQAgAAAAJQEAAGRycy9lMm9Eb2MueG1sUEsFBgAAAAAGAAYA&#10;WQEAAC0GAAAAAA==&#10;" adj="," path="m0,83678l90956,83679,119062,0,147168,83679,238124,83678,164539,135395,192647,219074,119062,167357,45477,219074,73585,135395xe">
                  <v:path textboxrect="0,0,238125,219075" o:connecttype="segments" o:connectlocs="119062,0;0,83678;45477,219074;192647,219074;238124,83678" o:connectangles="247,164,82,82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017E7DD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</w:tc>
      </w:tr>
    </w:tbl>
    <w:p w14:paraId="3EDB0551">
      <w:pPr>
        <w:spacing w:line="560" w:lineRule="exact"/>
        <w:rPr>
          <w:rFonts w:ascii="仿宋" w:hAnsi="仿宋" w:eastAsia="仿宋"/>
          <w:sz w:val="28"/>
          <w:szCs w:val="28"/>
        </w:rPr>
      </w:pPr>
    </w:p>
    <w:p w14:paraId="01320D02">
      <w:pPr>
        <w:spacing w:line="560" w:lineRule="exact"/>
        <w:rPr>
          <w:rFonts w:ascii="仿宋" w:hAnsi="仿宋" w:eastAsia="仿宋"/>
          <w:sz w:val="28"/>
          <w:szCs w:val="28"/>
        </w:rPr>
      </w:pPr>
    </w:p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4"/>
        <w:gridCol w:w="2977"/>
        <w:gridCol w:w="879"/>
      </w:tblGrid>
      <w:tr w14:paraId="655506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39006E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bookmarkStart w:id="14" w:name="OLE_LINK67"/>
            <w:bookmarkStart w:id="15" w:name="OLE_LINK66"/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3.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月是故乡明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3303A8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A0F7D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2EEEBDD1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2E57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D094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89813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212A38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230F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AA11C">
            <w:pPr>
              <w:widowControl/>
              <w:spacing w:line="560" w:lineRule="exact"/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一、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</w:rPr>
              <w:t>准确读文，积累文中古代诗文及古雅用词。</w:t>
            </w:r>
          </w:p>
          <w:p w14:paraId="6288D83D">
            <w:pPr>
              <w:widowControl/>
              <w:spacing w:line="560" w:lineRule="exact"/>
              <w:rPr>
                <w:rFonts w:hint="default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二、请根据课文内容补充完整。</w:t>
            </w:r>
          </w:p>
          <w:p w14:paraId="161EEA73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5344" behindDoc="1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81280</wp:posOffset>
                  </wp:positionV>
                  <wp:extent cx="2320925" cy="2237105"/>
                  <wp:effectExtent l="0" t="0" r="3175" b="10795"/>
                  <wp:wrapNone/>
                  <wp:docPr id="3" name="图片 3" descr="7d715914997f0c0ffb87b0f0202369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7d715914997f0c0ffb87b0f0202369a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925" cy="2237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25F969E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6D5FFBC5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01A20029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7EF338F6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3C2E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让学生养成预习课文的习惯，丰富词语储备。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B4612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10分钟</w:t>
            </w:r>
          </w:p>
        </w:tc>
      </w:tr>
      <w:tr w14:paraId="42D0CBB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C72C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AEDB9">
            <w:pPr>
              <w:widowControl/>
              <w:spacing w:line="560" w:lineRule="exact"/>
              <w:rPr>
                <w:rFonts w:ascii="仿宋" w:hAnsi="仿宋" w:eastAsia="仿宋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一、给下列加点字注音。</w:t>
            </w:r>
          </w:p>
          <w:p w14:paraId="2DE857C0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徘徊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） 风光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旖旎</w:t>
            </w:r>
            <w:bookmarkStart w:id="16" w:name="OLE_LINK17"/>
            <w:bookmarkStart w:id="17" w:name="OLE_LINK18"/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 ）</w:t>
            </w:r>
            <w:bookmarkEnd w:id="16"/>
            <w:bookmarkEnd w:id="17"/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 </w:t>
            </w:r>
          </w:p>
          <w:p w14:paraId="7A129AAD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篝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火（     ）烟波浩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渺</w:t>
            </w:r>
            <w:bookmarkStart w:id="18" w:name="OLE_LINK19"/>
            <w:bookmarkStart w:id="19" w:name="OLE_LINK20"/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 ）</w:t>
            </w:r>
            <w:bookmarkEnd w:id="18"/>
            <w:bookmarkEnd w:id="19"/>
          </w:p>
          <w:p w14:paraId="5F24369F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萌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动（     ）晶莹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澄澈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 ）</w:t>
            </w:r>
          </w:p>
          <w:p w14:paraId="76715F7F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点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缀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）碧波万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顷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 ）</w:t>
            </w:r>
          </w:p>
          <w:p w14:paraId="3FA5B819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无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垠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）巍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峨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雄奇</w:t>
            </w:r>
            <w:bookmarkStart w:id="20" w:name="OLE_LINK22"/>
            <w:bookmarkStart w:id="21" w:name="OLE_LINK21"/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  ）</w:t>
            </w:r>
            <w:bookmarkEnd w:id="20"/>
            <w:bookmarkEnd w:id="21"/>
          </w:p>
          <w:p w14:paraId="74CAD92A">
            <w:pPr>
              <w:widowControl/>
              <w:spacing w:line="560" w:lineRule="exact"/>
              <w:rPr>
                <w:rFonts w:ascii="仿宋" w:hAnsi="仿宋" w:eastAsia="仿宋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二、给多音字注音组词。</w:t>
            </w:r>
          </w:p>
          <w:p w14:paraId="1BB46749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  <w:pict>
                <v:shape id="_x0000_s1103" o:spid="_x0000_s1103" o:spt="87" type="#_x0000_t87" style="position:absolute;left:0pt;margin-left:19.3pt;margin-top:15.75pt;height:59.05pt;width:8.4pt;z-index:251702272;mso-width-relative:page;mso-height-relative:page;" filled="f" coordsize="21600,21600">
                  <v:path arrowok="t"/>
                  <v:fill on="f" focussize="0,0"/>
                  <v:stroke/>
                  <v:imagedata o:title=""/>
                  <o:lock v:ext="edit"/>
                </v:shape>
              </w:pic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     </w:t>
            </w:r>
            <w:bookmarkStart w:id="22" w:name="OLE_LINK23"/>
            <w:bookmarkStart w:id="23" w:name="OLE_LINK24"/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______（      ）</w:t>
            </w:r>
            <w:bookmarkEnd w:id="22"/>
            <w:bookmarkEnd w:id="23"/>
          </w:p>
          <w:p w14:paraId="185A3E11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燕</w:t>
            </w:r>
          </w:p>
          <w:p w14:paraId="5CCFBF01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     ______（      ）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7C3B7">
            <w:pPr>
              <w:widowControl/>
              <w:spacing w:line="560" w:lineRule="exact"/>
              <w:ind w:firstLine="48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本题旨在考查学生字词读音能力，熟练识记生字并读准多音字。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AF5DF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</w:tc>
      </w:tr>
      <w:tr w14:paraId="0FE6313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054B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37A26">
            <w:pPr>
              <w:widowControl/>
              <w:spacing w:line="560" w:lineRule="exact"/>
              <w:rPr>
                <w:rFonts w:ascii="仿宋" w:hAnsi="仿宋" w:eastAsia="仿宋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三、延伸任务。</w:t>
            </w:r>
          </w:p>
          <w:p w14:paraId="2F4FEF2A">
            <w:pPr>
              <w:widowControl/>
              <w:spacing w:line="560" w:lineRule="exact"/>
              <w:ind w:firstLine="411" w:firstLineChars="147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课外收集表达思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lang w:val="en-US" w:eastAsia="zh-CN"/>
              </w:rPr>
              <w:t>乡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之情的古诗，与同学进行交流。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BDF50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利用文化墙或课前汇报，帮助学生积累古诗，丰富阅读体验。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244A9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15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</w:tbl>
    <w:p w14:paraId="3D9E2E85">
      <w:pPr>
        <w:jc w:val="center"/>
        <w:rPr>
          <w:rFonts w:ascii="黑体" w:hAnsi="黑体" w:eastAsia="黑体"/>
          <w:b/>
          <w:sz w:val="32"/>
          <w:szCs w:val="32"/>
        </w:rPr>
      </w:pPr>
    </w:p>
    <w:p w14:paraId="0F7B9955">
      <w:pPr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153BF241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3 课 作 业 评 价 标 准</w:t>
      </w:r>
    </w:p>
    <w:tbl>
      <w:tblPr>
        <w:tblStyle w:val="6"/>
        <w:tblW w:w="8866" w:type="dxa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1"/>
        <w:gridCol w:w="5550"/>
        <w:gridCol w:w="1635"/>
      </w:tblGrid>
      <w:tr w14:paraId="5F187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</w:tcPr>
          <w:p w14:paraId="53D0C888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3EDC471A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079C7B1F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师评</w:t>
            </w:r>
          </w:p>
        </w:tc>
      </w:tr>
      <w:tr w14:paraId="4725F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769583C1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468F57AE">
            <w:pPr>
              <w:jc w:val="left"/>
              <w:rPr>
                <w:rFonts w:ascii="仿宋" w:hAnsi="仿宋" w:eastAsia="仿宋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3763B714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61" o:spid="_x0000_s1061" o:spt="100" style="position:absolute;left:0pt;margin-left:53.5pt;margin-top:20.45pt;height:17.25pt;width:18.75pt;z-index:25168793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0EBF78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9" o:spid="_x0000_s1059" o:spt="100" style="position:absolute;left:0pt;margin-left:33.4pt;margin-top:21.15pt;height:17.25pt;width:18.75pt;z-index:25168588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A87192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60" o:spid="_x0000_s1060" o:spt="100" style="position:absolute;left:0pt;margin-left:13.15pt;margin-top:21.15pt;height:17.25pt;width:18.75pt;z-index:25168691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EC977D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62603286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22035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64804F74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5BDC0D1A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60753FD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8" o:spid="_x0000_s1058" o:spt="100" style="position:absolute;left:0pt;margin-left:52pt;margin-top:21.85pt;height:17.25pt;width:18.75pt;z-index:25168486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42D83F8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6" o:spid="_x0000_s1056" o:spt="100" style="position:absolute;left:0pt;margin-left:32.8pt;margin-top:22.05pt;height:17.25pt;width:18.75pt;z-index:25168281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0C7C87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7" o:spid="_x0000_s1057" o:spt="100" style="position:absolute;left:0pt;margin-left:12.1pt;margin-top:22.5pt;height:17.25pt;width:18.75pt;z-index:25168384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29031E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3F7D8E03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0204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6737CE97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阅读积累</w:t>
            </w:r>
          </w:p>
        </w:tc>
        <w:tc>
          <w:tcPr>
            <w:tcW w:w="5550" w:type="dxa"/>
            <w:vAlign w:val="center"/>
          </w:tcPr>
          <w:p w14:paraId="31E7E510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有感情地朗诵古诗，能说出诗词大意。</w:t>
            </w:r>
          </w:p>
        </w:tc>
        <w:tc>
          <w:tcPr>
            <w:tcW w:w="1635" w:type="dxa"/>
            <w:vAlign w:val="center"/>
          </w:tcPr>
          <w:p w14:paraId="0C957CCD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2" o:spid="_x0000_s1052" o:spt="100" style="position:absolute;left:0pt;margin-left:50.8pt;margin-top:25.25pt;height:17.25pt;width:18.75pt;z-index:25168179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A13B91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0" o:spid="_x0000_s1050" o:spt="100" style="position:absolute;left:0pt;margin-left:31.45pt;margin-top:24.5pt;height:17.25pt;width:18.75pt;z-index:25167974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65DA217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51" o:spid="_x0000_s1051" o:spt="100" style="position:absolute;left:0pt;margin-left:11.35pt;margin-top:23.75pt;height:17.25pt;width:18.75pt;z-index:25168076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1469C75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36A00304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bookmarkEnd w:id="14"/>
      <w:bookmarkEnd w:id="15"/>
    </w:tbl>
    <w:tbl>
      <w:tblPr>
        <w:tblStyle w:val="5"/>
        <w:tblW w:w="9101" w:type="dxa"/>
        <w:tblInd w:w="-34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4"/>
        <w:gridCol w:w="2977"/>
        <w:gridCol w:w="879"/>
      </w:tblGrid>
      <w:tr w14:paraId="1889C6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1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6FA6BDC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4.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《</w:t>
            </w: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梅花魂</w:t>
            </w: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》</w:t>
            </w:r>
          </w:p>
        </w:tc>
      </w:tr>
      <w:tr w14:paraId="45BA3CC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33FA2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  <w:p w14:paraId="407449C1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层次 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5C34A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作业内容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535D8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作业分析与设计意图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2895D">
            <w:pPr>
              <w:widowControl/>
              <w:spacing w:line="560" w:lineRule="exact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时长</w:t>
            </w:r>
          </w:p>
        </w:tc>
      </w:tr>
      <w:tr w14:paraId="213900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5" w:hRule="atLeast"/>
        </w:trPr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6C7AFE11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预习作业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5F25ED17">
            <w:pPr>
              <w:widowControl/>
              <w:spacing w:line="560" w:lineRule="exact"/>
              <w:rPr>
                <w:rFonts w:hint="default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8"/>
                <w:szCs w:val="28"/>
                <w:lang w:val="en-US" w:eastAsia="zh-CN"/>
              </w:rPr>
              <w:t>一、朗读课文，找出外祖父爱梅的表现，以及梅花的品格。</w:t>
            </w:r>
          </w:p>
          <w:p w14:paraId="3BD67088">
            <w:pPr>
              <w:widowControl/>
              <w:spacing w:line="560" w:lineRule="exact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  <w:drawing>
                <wp:anchor distT="0" distB="0" distL="114300" distR="114300" simplePos="0" relativeHeight="251706368" behindDoc="1" locked="0" layoutInCell="1" allowOverlap="1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1905</wp:posOffset>
                  </wp:positionV>
                  <wp:extent cx="2651760" cy="2428875"/>
                  <wp:effectExtent l="0" t="0" r="15240" b="9525"/>
                  <wp:wrapNone/>
                  <wp:docPr id="13" name="图片 13" descr="6c238cb8d143000480257a5358646f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6c238cb8d143000480257a5358646f9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76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A88048C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  <w:lang w:eastAsia="zh-CN"/>
              </w:rPr>
            </w:pPr>
          </w:p>
          <w:p w14:paraId="5FD0D047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5D69BC98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</w:pPr>
          </w:p>
          <w:p w14:paraId="69A03A9A">
            <w:pPr>
              <w:widowControl/>
              <w:spacing w:line="560" w:lineRule="exact"/>
              <w:ind w:firstLine="548" w:firstLineChars="196"/>
              <w:rPr>
                <w:rFonts w:hint="eastAsia" w:ascii="仿宋" w:hAnsi="仿宋" w:eastAsia="仿宋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2546C7C1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让学生养成预习课文的习惯，丰富词语储备。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71FFBC14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10分钟</w:t>
            </w:r>
          </w:p>
        </w:tc>
      </w:tr>
      <w:tr w14:paraId="030AB5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E7C19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基础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>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4AB1F">
            <w:pPr>
              <w:widowControl/>
              <w:spacing w:line="560" w:lineRule="exact"/>
              <w:rPr>
                <w:rFonts w:ascii="仿宋" w:hAnsi="仿宋" w:eastAsia="仿宋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一、给下列加点字注音。</w:t>
            </w:r>
          </w:p>
          <w:p w14:paraId="3C06183D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腮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边（    ）  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虬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枝（    ） </w:t>
            </w:r>
          </w:p>
          <w:p w14:paraId="6F352820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玷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污（    ）  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郑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重</w:t>
            </w:r>
            <w:bookmarkStart w:id="24" w:name="OLE_LINK5"/>
            <w:bookmarkStart w:id="25" w:name="OLE_LINK6"/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（    ）</w:t>
            </w:r>
            <w:bookmarkEnd w:id="24"/>
            <w:bookmarkEnd w:id="25"/>
          </w:p>
          <w:p w14:paraId="2511012E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秉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性（    ）  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码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头（    ）</w:t>
            </w:r>
          </w:p>
          <w:p w14:paraId="7EF1650A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>手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绢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（    ）  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  <w:em w:val="dot"/>
              </w:rPr>
              <w:t>眷</w:t>
            </w:r>
            <w:r>
              <w:rPr>
                <w:rFonts w:hint="eastAsia" w:ascii="仿宋" w:hAnsi="仿宋" w:eastAsia="仿宋" w:cs="Calibri"/>
                <w:bCs/>
                <w:color w:val="000000"/>
                <w:sz w:val="28"/>
                <w:szCs w:val="28"/>
              </w:rPr>
              <w:t xml:space="preserve">恋（    ） 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C250C">
            <w:pPr>
              <w:widowControl/>
              <w:spacing w:line="560" w:lineRule="exact"/>
              <w:ind w:firstLine="48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本题旨在考查学生对易错字词读音掌握情况。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D7061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Calibri"/>
                <w:color w:val="000000"/>
                <w:sz w:val="28"/>
                <w:szCs w:val="28"/>
              </w:rPr>
              <w:t>分钟</w:t>
            </w:r>
          </w:p>
        </w:tc>
      </w:tr>
      <w:tr w14:paraId="13B07C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F0B9D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提升</w:t>
            </w:r>
            <w:r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  <w:t xml:space="preserve"> 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4076C">
            <w:pPr>
              <w:widowControl/>
              <w:spacing w:line="560" w:lineRule="exact"/>
              <w:rPr>
                <w:rFonts w:ascii="仿宋" w:hAnsi="仿宋" w:eastAsia="仿宋" w:cs="Calibri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b/>
                <w:bCs/>
                <w:color w:val="000000"/>
                <w:sz w:val="28"/>
                <w:szCs w:val="28"/>
              </w:rPr>
              <w:t>二、结合课文内容，和同学交流对课文题目“梅花魂”的理解。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70D68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本题主要考察学生对本课内容的掌握情况，训练学生的语言表达。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6FB2D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10</w:t>
            </w:r>
            <w:r>
              <w:rPr>
                <w:rFonts w:ascii="仿宋" w:hAnsi="仿宋" w:eastAsia="仿宋" w:cs="宋体"/>
                <w:color w:val="000000"/>
                <w:sz w:val="28"/>
                <w:szCs w:val="28"/>
              </w:rPr>
              <w:t>分钟</w:t>
            </w:r>
          </w:p>
        </w:tc>
      </w:tr>
      <w:tr w14:paraId="6CB36AE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6E35F"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8"/>
                <w:szCs w:val="28"/>
              </w:rPr>
              <w:t>拓展作业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07ADA">
            <w:pPr>
              <w:widowControl/>
              <w:spacing w:line="560" w:lineRule="exact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bookmarkStart w:id="26" w:name="_GoBack"/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</w:rPr>
              <w:t>三、梳理第一单元学习内容，制作一份思维导图</w:t>
            </w: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  <w:lang w:val="en-US" w:eastAsia="zh-CN"/>
              </w:rPr>
              <w:t>体现语文要素及写作手法</w:t>
            </w:r>
            <w:r>
              <w:rPr>
                <w:rFonts w:hint="eastAsia" w:ascii="仿宋" w:hAnsi="仿宋" w:eastAsia="仿宋" w:cs="Calibri"/>
                <w:b/>
                <w:bCs w:val="0"/>
                <w:color w:val="000000"/>
                <w:sz w:val="28"/>
                <w:szCs w:val="28"/>
              </w:rPr>
              <w:t>。</w:t>
            </w:r>
            <w:bookmarkEnd w:id="26"/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E2C54">
            <w:pPr>
              <w:widowControl/>
              <w:spacing w:line="560" w:lineRule="exact"/>
              <w:ind w:firstLine="560" w:firstLineChars="200"/>
              <w:rPr>
                <w:rFonts w:ascii="仿宋" w:hAnsi="仿宋" w:eastAsia="仿宋" w:cs="Calibri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Calibri"/>
                <w:color w:val="000000"/>
                <w:sz w:val="28"/>
                <w:szCs w:val="28"/>
              </w:rPr>
              <w:t>厘清课之间的联系，体现单元语文要素的形成过程。</w:t>
            </w:r>
          </w:p>
        </w:tc>
        <w:tc>
          <w:tcPr>
            <w:tcW w:w="879" w:type="dxa"/>
            <w:vAlign w:val="center"/>
          </w:tcPr>
          <w:p w14:paraId="2EC1431C">
            <w:pPr>
              <w:widowControl/>
              <w:spacing w:line="560" w:lineRule="exact"/>
              <w:rPr>
                <w:rFonts w:ascii="仿宋" w:hAnsi="仿宋" w:eastAsia="仿宋" w:cs="宋体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30分钟</w:t>
            </w:r>
          </w:p>
        </w:tc>
      </w:tr>
    </w:tbl>
    <w:p w14:paraId="3FAA5566"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4 课 作 业 评 价 标 准</w:t>
      </w:r>
    </w:p>
    <w:tbl>
      <w:tblPr>
        <w:tblStyle w:val="6"/>
        <w:tblW w:w="8866" w:type="dxa"/>
        <w:tblInd w:w="-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1"/>
        <w:gridCol w:w="5550"/>
        <w:gridCol w:w="1635"/>
      </w:tblGrid>
      <w:tr w14:paraId="3A119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</w:tcPr>
          <w:p w14:paraId="3B0BA663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评价项目</w:t>
            </w:r>
          </w:p>
        </w:tc>
        <w:tc>
          <w:tcPr>
            <w:tcW w:w="5550" w:type="dxa"/>
          </w:tcPr>
          <w:p w14:paraId="43F7D9D2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评价标准</w:t>
            </w:r>
          </w:p>
        </w:tc>
        <w:tc>
          <w:tcPr>
            <w:tcW w:w="1635" w:type="dxa"/>
          </w:tcPr>
          <w:p w14:paraId="5A08CB25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师评</w:t>
            </w:r>
          </w:p>
        </w:tc>
      </w:tr>
      <w:tr w14:paraId="7B872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7E66106C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07692793">
            <w:pPr>
              <w:jc w:val="left"/>
              <w:rPr>
                <w:rFonts w:ascii="仿宋" w:hAnsi="仿宋" w:eastAsia="仿宋" w:cs="宋体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color w:val="000000"/>
                <w:sz w:val="28"/>
                <w:szCs w:val="28"/>
              </w:rPr>
              <w:t>字迹整洁，没有错别字，</w:t>
            </w:r>
            <w:r>
              <w:rPr>
                <w:rFonts w:hint="eastAsia" w:ascii="仿宋" w:hAnsi="仿宋" w:eastAsia="仿宋" w:cs="宋体"/>
                <w:color w:val="000000" w:themeColor="text1"/>
                <w:sz w:val="28"/>
                <w:szCs w:val="28"/>
              </w:rPr>
              <w:t>正确运用标点符号。</w:t>
            </w:r>
          </w:p>
        </w:tc>
        <w:tc>
          <w:tcPr>
            <w:tcW w:w="1635" w:type="dxa"/>
            <w:vAlign w:val="center"/>
          </w:tcPr>
          <w:p w14:paraId="633CAE8C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7" o:spid="_x0000_s1077" o:spt="100" style="position:absolute;left:0pt;margin-left:53.5pt;margin-top:20.45pt;height:17.25pt;width:18.75pt;z-index:25169715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83D35C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5" o:spid="_x0000_s1075" o:spt="100" style="position:absolute;left:0pt;margin-left:33.4pt;margin-top:21.15pt;height:17.25pt;width:18.75pt;z-index:25169510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077E82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6" o:spid="_x0000_s1076" o:spt="100" style="position:absolute;left:0pt;margin-left:13.15pt;margin-top:21.15pt;height:17.25pt;width:18.75pt;z-index:25169612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6324A10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59736C6A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014BD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449257FB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0D432CA8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9328D0D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4" o:spid="_x0000_s1074" o:spt="100" style="position:absolute;left:0pt;margin-left:52pt;margin-top:21.85pt;height:17.25pt;width:18.75pt;z-index:25169408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7F2CE59F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2" o:spid="_x0000_s1072" o:spt="100" style="position:absolute;left:0pt;margin-left:32.8pt;margin-top:22.05pt;height:17.25pt;width:18.75pt;z-index:251692032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6345322A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3" o:spid="_x0000_s1073" o:spt="100" style="position:absolute;left:0pt;margin-left:12.1pt;margin-top:22.5pt;height:17.25pt;width:18.75pt;z-index:25169305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5E5349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2CAB68D6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179A3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4C926704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表达准确</w:t>
            </w:r>
          </w:p>
        </w:tc>
        <w:tc>
          <w:tcPr>
            <w:tcW w:w="5550" w:type="dxa"/>
            <w:vAlign w:val="center"/>
          </w:tcPr>
          <w:p w14:paraId="2E9D21C8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语句通顺，能用完整句子表达出自己的意思。</w:t>
            </w:r>
          </w:p>
        </w:tc>
        <w:tc>
          <w:tcPr>
            <w:tcW w:w="1635" w:type="dxa"/>
            <w:vAlign w:val="center"/>
          </w:tcPr>
          <w:p w14:paraId="4F92FCCA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68" o:spid="_x0000_s1068" o:spt="100" style="position:absolute;left:0pt;margin-left:50.8pt;margin-top:25.25pt;height:17.25pt;width:18.75pt;z-index:251691008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B14468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66" o:spid="_x0000_s1066" o:spt="100" style="position:absolute;left:0pt;margin-left:31.45pt;margin-top:24.5pt;height:17.25pt;width:18.75pt;z-index:25168896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38E89B94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67" o:spid="_x0000_s1067" o:spt="100" style="position:absolute;left:0pt;margin-left:11.35pt;margin-top:23.75pt;height:17.25pt;width:18.75pt;z-index:25168998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5CC153B1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2EEE01AB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  <w:tr w14:paraId="1FE3D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81" w:type="dxa"/>
            <w:vAlign w:val="center"/>
          </w:tcPr>
          <w:p w14:paraId="61DFA73B">
            <w:pPr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思维导图</w:t>
            </w:r>
          </w:p>
        </w:tc>
        <w:tc>
          <w:tcPr>
            <w:tcW w:w="5550" w:type="dxa"/>
            <w:vAlign w:val="center"/>
          </w:tcPr>
          <w:p w14:paraId="5F1E5D40">
            <w:pPr>
              <w:jc w:val="left"/>
              <w:rPr>
                <w:rFonts w:ascii="仿宋" w:hAnsi="仿宋" w:eastAsia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/>
                <w:bCs/>
                <w:sz w:val="28"/>
                <w:szCs w:val="28"/>
              </w:rPr>
              <w:t>厘清课时间的联系，体现单元语文要素的形成过程。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0A1E760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80" o:spid="_x0000_s1080" o:spt="100" style="position:absolute;left:0pt;margin-left:50.95pt;margin-top:20.7pt;height:17.25pt;width:18.75pt;z-index:251700224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81B230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8" o:spid="_x0000_s1078" o:spt="100" style="position:absolute;left:0pt;margin-left:31.6pt;margin-top:19.75pt;height:17.25pt;width:18.75pt;z-index:251698176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49E073F2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>
              <w:rPr>
                <w:rFonts w:ascii="仿宋" w:hAnsi="仿宋" w:eastAsia="仿宋"/>
                <w:color w:val="000000"/>
                <w:sz w:val="28"/>
                <w:szCs w:val="28"/>
              </w:rPr>
              <w:pict>
                <v:shape id="_x0000_s1079" o:spid="_x0000_s1079" o:spt="100" style="position:absolute;left:0pt;margin-left:11.35pt;margin-top:19.75pt;height:17.25pt;width:18.75pt;z-index:251699200;v-text-anchor:middle;mso-width-relative:page;mso-height-relative:page;" coordsize="23812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" adj="-11796480,,5400" path="m0,83679l90956,83680,119063,0,147169,83680,238125,83679,164540,135395,192647,219074,119063,167357,45478,219074,73585,135395,0,83679xe">
                  <v:path textboxrect="0,0,238125,219075" arrowok="t" o:connecttype="custom" o:connectlocs="0,83679;90956,83680;119063,0;147169,83680;238125,83679;164540,135395;192647,219074;119063,167357;45478,219074;73585,135395;0,83679" o:connectangles="0,0,0,0,0,0,0,0,0,0,0"/>
                  <v:fill focussize="0,0"/>
                  <v:stroke weight="1pt" joinstyle="miter"/>
                  <v:imagedata o:title=""/>
                  <o:lock v:ext="edit"/>
                  <v:textbox>
                    <w:txbxContent>
                      <w:p w14:paraId="2559A8BB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</w:p>
          <w:p w14:paraId="3F905CDD">
            <w:pPr>
              <w:jc w:val="left"/>
              <w:rPr>
                <w:rFonts w:ascii="仿宋" w:hAnsi="仿宋" w:eastAsia="仿宋"/>
                <w:b/>
                <w:sz w:val="28"/>
                <w:szCs w:val="28"/>
              </w:rPr>
            </w:pPr>
          </w:p>
        </w:tc>
      </w:tr>
    </w:tbl>
    <w:p w14:paraId="17DAF84B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p w14:paraId="42004224">
      <w:pPr>
        <w:spacing w:line="560" w:lineRule="exact"/>
        <w:rPr>
          <w:rFonts w:ascii="仿宋" w:hAnsi="仿宋" w:eastAsia="仿宋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-Regular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仓耳小丸子">
    <w:altName w:val="宋体"/>
    <w:panose1 w:val="02020400000000000000"/>
    <w:charset w:val="86"/>
    <w:family w:val="roman"/>
    <w:pitch w:val="default"/>
    <w:sig w:usb0="00000000" w:usb1="00000000" w:usb2="00000012" w:usb3="00000000" w:csb0="00040001" w:csb1="00000000"/>
  </w:font>
  <w:font w:name="千图马克手写体">
    <w:altName w:val="宋体"/>
    <w:panose1 w:val="00000500000000000000"/>
    <w:charset w:val="86"/>
    <w:family w:val="auto"/>
    <w:pitch w:val="default"/>
    <w:sig w:usb0="00000000" w:usb1="00000000" w:usb2="A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NhNmU3MDI4OGUyZjk1ZWYyNWY2YWU4ZDQxMGRhYTEifQ=="/>
  </w:docVars>
  <w:rsids>
    <w:rsidRoot w:val="0006546B"/>
    <w:rsid w:val="0000062D"/>
    <w:rsid w:val="00004F60"/>
    <w:rsid w:val="00011B77"/>
    <w:rsid w:val="0001200B"/>
    <w:rsid w:val="0001479A"/>
    <w:rsid w:val="0003120E"/>
    <w:rsid w:val="000363BB"/>
    <w:rsid w:val="000474E9"/>
    <w:rsid w:val="0006546B"/>
    <w:rsid w:val="00076B9E"/>
    <w:rsid w:val="000D0E5C"/>
    <w:rsid w:val="000D22DF"/>
    <w:rsid w:val="000D6CD8"/>
    <w:rsid w:val="000F0155"/>
    <w:rsid w:val="0010251F"/>
    <w:rsid w:val="00107A9A"/>
    <w:rsid w:val="00125F75"/>
    <w:rsid w:val="00140D0E"/>
    <w:rsid w:val="0014368C"/>
    <w:rsid w:val="001619BA"/>
    <w:rsid w:val="0017232F"/>
    <w:rsid w:val="001A3DB8"/>
    <w:rsid w:val="001C2A5B"/>
    <w:rsid w:val="001D5266"/>
    <w:rsid w:val="001F10EA"/>
    <w:rsid w:val="00215BFE"/>
    <w:rsid w:val="002219BA"/>
    <w:rsid w:val="00227161"/>
    <w:rsid w:val="00236238"/>
    <w:rsid w:val="00240DBB"/>
    <w:rsid w:val="0025755E"/>
    <w:rsid w:val="00276121"/>
    <w:rsid w:val="002B35BF"/>
    <w:rsid w:val="002B5D5C"/>
    <w:rsid w:val="002D4AE2"/>
    <w:rsid w:val="002E37CC"/>
    <w:rsid w:val="002F3DA8"/>
    <w:rsid w:val="00300636"/>
    <w:rsid w:val="00313905"/>
    <w:rsid w:val="00331D3D"/>
    <w:rsid w:val="003422EC"/>
    <w:rsid w:val="0034556D"/>
    <w:rsid w:val="00351373"/>
    <w:rsid w:val="003709E2"/>
    <w:rsid w:val="00380C70"/>
    <w:rsid w:val="003859BA"/>
    <w:rsid w:val="003965E0"/>
    <w:rsid w:val="003A112D"/>
    <w:rsid w:val="003A1B12"/>
    <w:rsid w:val="003A7922"/>
    <w:rsid w:val="003B6357"/>
    <w:rsid w:val="003C4A3D"/>
    <w:rsid w:val="003E5F5B"/>
    <w:rsid w:val="003F4B5A"/>
    <w:rsid w:val="004045B0"/>
    <w:rsid w:val="00420F2E"/>
    <w:rsid w:val="00430BE0"/>
    <w:rsid w:val="00463547"/>
    <w:rsid w:val="00464420"/>
    <w:rsid w:val="00465664"/>
    <w:rsid w:val="00472B7B"/>
    <w:rsid w:val="0048089F"/>
    <w:rsid w:val="00494841"/>
    <w:rsid w:val="00495BC6"/>
    <w:rsid w:val="0049695F"/>
    <w:rsid w:val="004E2145"/>
    <w:rsid w:val="004E3B7F"/>
    <w:rsid w:val="004F5576"/>
    <w:rsid w:val="005003C4"/>
    <w:rsid w:val="00520680"/>
    <w:rsid w:val="00522594"/>
    <w:rsid w:val="005706FF"/>
    <w:rsid w:val="005916BF"/>
    <w:rsid w:val="005D00B8"/>
    <w:rsid w:val="005D04D0"/>
    <w:rsid w:val="005F3778"/>
    <w:rsid w:val="005F68E5"/>
    <w:rsid w:val="00656437"/>
    <w:rsid w:val="00662737"/>
    <w:rsid w:val="006929DF"/>
    <w:rsid w:val="00697DFB"/>
    <w:rsid w:val="006A5BD9"/>
    <w:rsid w:val="006A63B0"/>
    <w:rsid w:val="006A67FA"/>
    <w:rsid w:val="006B6B26"/>
    <w:rsid w:val="006C2DE6"/>
    <w:rsid w:val="006C5BCA"/>
    <w:rsid w:val="006D28CE"/>
    <w:rsid w:val="006E18E8"/>
    <w:rsid w:val="006E5109"/>
    <w:rsid w:val="006E6E7E"/>
    <w:rsid w:val="006F6C3F"/>
    <w:rsid w:val="00703B3F"/>
    <w:rsid w:val="007054C4"/>
    <w:rsid w:val="0070655C"/>
    <w:rsid w:val="00725B70"/>
    <w:rsid w:val="00727D41"/>
    <w:rsid w:val="00734848"/>
    <w:rsid w:val="00753499"/>
    <w:rsid w:val="00761C8B"/>
    <w:rsid w:val="00767A3D"/>
    <w:rsid w:val="007C144E"/>
    <w:rsid w:val="007C1AA5"/>
    <w:rsid w:val="007E2F6B"/>
    <w:rsid w:val="007F220A"/>
    <w:rsid w:val="00816E36"/>
    <w:rsid w:val="0084685C"/>
    <w:rsid w:val="00852BBD"/>
    <w:rsid w:val="008806FA"/>
    <w:rsid w:val="00884248"/>
    <w:rsid w:val="00895E74"/>
    <w:rsid w:val="008A024D"/>
    <w:rsid w:val="008C2645"/>
    <w:rsid w:val="008D560F"/>
    <w:rsid w:val="008E2A4C"/>
    <w:rsid w:val="008F79FE"/>
    <w:rsid w:val="009211CC"/>
    <w:rsid w:val="00921310"/>
    <w:rsid w:val="00990379"/>
    <w:rsid w:val="00994D6C"/>
    <w:rsid w:val="00994E6B"/>
    <w:rsid w:val="00997D92"/>
    <w:rsid w:val="009B1E26"/>
    <w:rsid w:val="009B5DC4"/>
    <w:rsid w:val="009D7083"/>
    <w:rsid w:val="00A1338F"/>
    <w:rsid w:val="00A41311"/>
    <w:rsid w:val="00A612CD"/>
    <w:rsid w:val="00A74316"/>
    <w:rsid w:val="00AB22C1"/>
    <w:rsid w:val="00AB38D8"/>
    <w:rsid w:val="00AD170B"/>
    <w:rsid w:val="00AD4895"/>
    <w:rsid w:val="00AD6BDA"/>
    <w:rsid w:val="00AE20A8"/>
    <w:rsid w:val="00AF1F65"/>
    <w:rsid w:val="00B32B16"/>
    <w:rsid w:val="00B46C69"/>
    <w:rsid w:val="00B50024"/>
    <w:rsid w:val="00B5130D"/>
    <w:rsid w:val="00B57269"/>
    <w:rsid w:val="00B7450D"/>
    <w:rsid w:val="00B85F52"/>
    <w:rsid w:val="00B87A1A"/>
    <w:rsid w:val="00B948C5"/>
    <w:rsid w:val="00BA68B6"/>
    <w:rsid w:val="00BD2A4B"/>
    <w:rsid w:val="00BE3FEC"/>
    <w:rsid w:val="00BF57F7"/>
    <w:rsid w:val="00BF79A5"/>
    <w:rsid w:val="00C07D2B"/>
    <w:rsid w:val="00C07EB0"/>
    <w:rsid w:val="00C23824"/>
    <w:rsid w:val="00C3232D"/>
    <w:rsid w:val="00C3644B"/>
    <w:rsid w:val="00C51B7E"/>
    <w:rsid w:val="00C941ED"/>
    <w:rsid w:val="00CA384D"/>
    <w:rsid w:val="00CB69CE"/>
    <w:rsid w:val="00CC3B4E"/>
    <w:rsid w:val="00CC549F"/>
    <w:rsid w:val="00CE4653"/>
    <w:rsid w:val="00D46D04"/>
    <w:rsid w:val="00D46F6D"/>
    <w:rsid w:val="00D50F44"/>
    <w:rsid w:val="00D51581"/>
    <w:rsid w:val="00D56BCE"/>
    <w:rsid w:val="00D57F75"/>
    <w:rsid w:val="00D71C87"/>
    <w:rsid w:val="00D77DC3"/>
    <w:rsid w:val="00D91ED3"/>
    <w:rsid w:val="00DA4403"/>
    <w:rsid w:val="00DC79D0"/>
    <w:rsid w:val="00DE1F52"/>
    <w:rsid w:val="00DF41B9"/>
    <w:rsid w:val="00DF7669"/>
    <w:rsid w:val="00E11986"/>
    <w:rsid w:val="00E148D2"/>
    <w:rsid w:val="00E20635"/>
    <w:rsid w:val="00E2413A"/>
    <w:rsid w:val="00E32696"/>
    <w:rsid w:val="00E35DBD"/>
    <w:rsid w:val="00E40D4A"/>
    <w:rsid w:val="00E539F2"/>
    <w:rsid w:val="00E56568"/>
    <w:rsid w:val="00E56E9D"/>
    <w:rsid w:val="00E6479D"/>
    <w:rsid w:val="00E8446B"/>
    <w:rsid w:val="00E84DF7"/>
    <w:rsid w:val="00E9310A"/>
    <w:rsid w:val="00EA06FA"/>
    <w:rsid w:val="00EA4865"/>
    <w:rsid w:val="00ED442E"/>
    <w:rsid w:val="00F02773"/>
    <w:rsid w:val="00F032BA"/>
    <w:rsid w:val="00F05184"/>
    <w:rsid w:val="00F11CAB"/>
    <w:rsid w:val="00F354BC"/>
    <w:rsid w:val="00F35A94"/>
    <w:rsid w:val="00F47B42"/>
    <w:rsid w:val="00F56221"/>
    <w:rsid w:val="00F71FAE"/>
    <w:rsid w:val="00F72B57"/>
    <w:rsid w:val="00F77395"/>
    <w:rsid w:val="00F8169A"/>
    <w:rsid w:val="00F93A40"/>
    <w:rsid w:val="00FA7503"/>
    <w:rsid w:val="00FC259D"/>
    <w:rsid w:val="00FC7EDD"/>
    <w:rsid w:val="00FD13D5"/>
    <w:rsid w:val="00FD38A7"/>
    <w:rsid w:val="00FE19D4"/>
    <w:rsid w:val="02F32B72"/>
    <w:rsid w:val="074004F7"/>
    <w:rsid w:val="0A7F33CE"/>
    <w:rsid w:val="0C957DD1"/>
    <w:rsid w:val="205274FB"/>
    <w:rsid w:val="2ED51684"/>
    <w:rsid w:val="38A1775B"/>
    <w:rsid w:val="455E0AC2"/>
    <w:rsid w:val="58162D20"/>
    <w:rsid w:val="63856F1F"/>
    <w:rsid w:val="696A6E60"/>
    <w:rsid w:val="7A315A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fontstyle01"/>
    <w:basedOn w:val="7"/>
    <w:qFormat/>
    <w:uiPriority w:val="0"/>
    <w:rPr>
      <w:rFonts w:hint="default" w:ascii="Wingdings-Regular" w:hAnsi="Wingdings-Regular"/>
      <w:color w:val="000000"/>
      <w:sz w:val="24"/>
      <w:szCs w:val="24"/>
    </w:rPr>
  </w:style>
  <w:style w:type="character" w:customStyle="1" w:styleId="11">
    <w:name w:val="批注框文本 Char"/>
    <w:basedOn w:val="7"/>
    <w:link w:val="2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paragraph" w:styleId="12">
    <w:name w:val="List Paragraph"/>
    <w:basedOn w:val="1"/>
    <w:unhideWhenUsed/>
    <w:uiPriority w:val="99"/>
    <w:pPr>
      <w:ind w:firstLine="420" w:firstLineChars="200"/>
    </w:pPr>
  </w:style>
  <w:style w:type="table" w:customStyle="1" w:styleId="13">
    <w:name w:val="网格型1"/>
    <w:basedOn w:val="5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7"/>
    <customShpInfo spid="_x0000_s1035"/>
    <customShpInfo spid="_x0000_s1036"/>
    <customShpInfo spid="_x0000_s1098"/>
    <customShpInfo spid="_x0000_s1032"/>
    <customShpInfo spid="_x0000_s1034"/>
    <customShpInfo spid="_x0000_s1028"/>
    <customShpInfo spid="_x0000_s1026"/>
    <customShpInfo spid="_x0000_s1027"/>
    <customShpInfo spid="_x0000_s1031"/>
    <customShpInfo spid="_x0000_s1029"/>
    <customShpInfo spid="_x0000_s1030"/>
    <customShpInfo spid="_x0000_s1040"/>
    <customShpInfo spid="_x0000_s1038"/>
    <customShpInfo spid="_x0000_s1039"/>
    <customShpInfo spid="_x0000_s1041"/>
    <customShpInfo spid="_x0000_s1043"/>
    <customShpInfo spid="_x0000_s1042"/>
    <customShpInfo spid="_x0000_s1049"/>
    <customShpInfo spid="_x0000_s1048"/>
    <customShpInfo spid="_x0000_s1047"/>
    <customShpInfo spid="_x0000_s1103"/>
    <customShpInfo spid="_x0000_s1061"/>
    <customShpInfo spid="_x0000_s1059"/>
    <customShpInfo spid="_x0000_s1060"/>
    <customShpInfo spid="_x0000_s1058"/>
    <customShpInfo spid="_x0000_s1056"/>
    <customShpInfo spid="_x0000_s1057"/>
    <customShpInfo spid="_x0000_s1052"/>
    <customShpInfo spid="_x0000_s1050"/>
    <customShpInfo spid="_x0000_s1051"/>
    <customShpInfo spid="_x0000_s1077"/>
    <customShpInfo spid="_x0000_s1075"/>
    <customShpInfo spid="_x0000_s1076"/>
    <customShpInfo spid="_x0000_s1074"/>
    <customShpInfo spid="_x0000_s1072"/>
    <customShpInfo spid="_x0000_s1073"/>
    <customShpInfo spid="_x0000_s1068"/>
    <customShpInfo spid="_x0000_s1066"/>
    <customShpInfo spid="_x0000_s1067"/>
    <customShpInfo spid="_x0000_s1080"/>
    <customShpInfo spid="_x0000_s1078"/>
    <customShpInfo spid="_x0000_s107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689F1AB-7235-4E1E-AB53-78014FDF76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8</Pages>
  <Words>1662</Words>
  <Characters>1739</Characters>
  <Lines>16</Lines>
  <Paragraphs>4</Paragraphs>
  <TotalTime>19</TotalTime>
  <ScaleCrop>false</ScaleCrop>
  <LinksUpToDate>false</LinksUpToDate>
  <CharactersWithSpaces>1954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2024-09-23T07:44:00Z</dcterms:created>
  <dc:creator>倩 张</dc:creator>
  <cp:lastModifiedBy>洋洋得意</cp:lastModifiedBy>
  <cp:lastPrinted>2024-10-21T04:58:00Z</cp:lastPrinted>
  <dcterms:modified xsi:type="dcterms:W3CDTF">2026-06-29T04:45:44Z</dcterms:modified>
  <cp:revision>142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B2ECC12F72D746D7A082D98EA78817E5</vt:lpwstr>
  </property>
  <property fmtid="{D5CDD505-2E9C-101B-9397-08002B2CF9AE}" pid="4" name="KSOTemplateDocerSaveRecord">
    <vt:lpwstr>eyJoZGlkIjoiNjk3MGIzMjJmZTIzMjZiZDRhMTdkMTk3NzJjODVkZWUiLCJ1c2VySWQiOiI0NDc4MjU0MjIifQ==</vt:lpwstr>
  </property>
</Properties>
</file>