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B8772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黑体" w:hAnsi="黑体" w:eastAsia="黑体" w:cs="黑体"/>
          <w:sz w:val="44"/>
          <w:szCs w:val="44"/>
          <w:lang w:val="en-US" w:eastAsia="zh-CN"/>
        </w:rPr>
      </w:pPr>
      <w:r>
        <w:rPr>
          <w:rFonts w:hint="eastAsia" w:ascii="黑体" w:hAnsi="黑体" w:eastAsia="黑体" w:cs="黑体"/>
          <w:sz w:val="44"/>
          <w:szCs w:val="44"/>
          <w:lang w:val="en-US" w:eastAsia="zh-CN"/>
        </w:rPr>
        <w:t>单元统整筑语境，巧设作业育素养</w:t>
      </w:r>
    </w:p>
    <w:p w14:paraId="2D953FB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right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eastAsia="zh-CN"/>
        </w:rPr>
        <w:t>——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小学语文单元作业设计实践案例</w:t>
      </w:r>
    </w:p>
    <w:p w14:paraId="4A3AAF8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  <w:rPr>
          <w:rFonts w:hint="default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                             城子河小学  杨本雪</w:t>
      </w:r>
    </w:p>
    <w:p w14:paraId="6B6C99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摘要：《义务教育语文课程标准(2022年版)》指出：要合理安排不同类型作业的比例，增强作业的可选择性，除写字、阅读、日记、习作等作业外，还应紧密结合课堂所学，关注学生校内外个人生活和社会发展中的热点问题，设计主题考察、创意表达等多种类型的作业，培养学生自主学习和综合学习的能力。本案例以五年级下册第二单元为例，紧扣课标，结合学情，以单元作业为抓手，多学科融合，提升学生的核心素养发展。</w:t>
      </w:r>
    </w:p>
    <w:p w14:paraId="609D81A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56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关键词：核心素养；单元作业；小学语文</w:t>
      </w:r>
    </w:p>
    <w:p w14:paraId="0847C5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一、背景分析</w:t>
      </w:r>
    </w:p>
    <w:p w14:paraId="06F42E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当前的小学语文日常的作业还停留在复习、巩固课堂所学基础知识和基本技能的狭小范围，作业形式单调，缺少明确训练巩固目标，学生对完成作业缺少兴趣。作业内容只关注单一课文范围内的实践活动，忽视学科间的相互融合，缺乏对学生思维品质、学习方法的关注。学生完成作业后缺乏有效的评价和反馈，教师只关注学生完成的准确率，忽视学生完成作业过程中的问题诊断和反馈。</w:t>
      </w:r>
    </w:p>
    <w:p w14:paraId="56393BF9"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设计思路</w:t>
      </w:r>
    </w:p>
    <w:p w14:paraId="33BAB538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 w:firstLine="0" w:firstLineChars="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关注主题、要素，确立教学目标，梳理知识体系</w:t>
      </w:r>
    </w:p>
    <w:p w14:paraId="2F7A798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以五年级下册第二单元为例，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本单元以“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走近古典名著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”为主题，编排了《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草船借箭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》、《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景阳冈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》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两篇精读课文，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猴王出世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》、《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红楼春趣》两篇略读课文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四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篇课文的学习，不仅仅是为了体会文章表达的情感，更重要的是为了落实语文要素“初步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学习阅读古典名著的方法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”，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这是小学阶段第一次集中安排古典名著学习，学生理解内容有一定的难度，引导学生掌握一些阅读古典名著的方法，让阅读更顺畅。本单元的习作要求是“学习写读后感”，使学生关注阅读过程中产生的思考与感受，并清楚地表达出来。本单元的教学目标如下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 w14:paraId="127CB8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74FB12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单元教学目标</w:t>
            </w:r>
          </w:p>
        </w:tc>
      </w:tr>
      <w:tr w14:paraId="23BBA73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0589682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认识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54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个生字，读准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个多音字，会写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29</w:t>
            </w:r>
            <w:r>
              <w:rPr>
                <w:rFonts w:hint="eastAsia" w:ascii="仿宋" w:hAnsi="仿宋" w:eastAsia="仿宋" w:cs="仿宋"/>
                <w:sz w:val="32"/>
                <w:szCs w:val="32"/>
              </w:rPr>
              <w:t>个字，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会写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18个词语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。</w:t>
            </w:r>
          </w:p>
        </w:tc>
      </w:tr>
      <w:tr w14:paraId="38C4B5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2B62F76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能初步了解阅读古典名著的方法，把握课文的主要内容，感受主要人物的特点。</w:t>
            </w:r>
          </w:p>
        </w:tc>
      </w:tr>
      <w:tr w14:paraId="6A860A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1A1B593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能初步了解写读后感的基本方法。</w:t>
            </w:r>
          </w:p>
        </w:tc>
      </w:tr>
      <w:tr w14:paraId="39AA8A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39D9961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能选择读过的一篇文章或一本书写读后感。</w:t>
            </w:r>
          </w:p>
        </w:tc>
      </w:tr>
      <w:tr w14:paraId="6136B1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22" w:type="dxa"/>
          </w:tcPr>
          <w:p w14:paraId="626C0BF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朗读、背诵古诗《鸟鸣涧》。</w:t>
            </w:r>
          </w:p>
        </w:tc>
      </w:tr>
      <w:tr w14:paraId="6AB692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</w:tcPr>
          <w:p w14:paraId="0B8A6356"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能交流、总结阅读古典名著的基本方法。</w:t>
            </w:r>
          </w:p>
        </w:tc>
      </w:tr>
    </w:tbl>
    <w:p w14:paraId="19124A43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根据课程标准，结合人文主题和语文要素，充分解读教材后梳理出初步阅读古典名著的基本方法。</w:t>
      </w:r>
    </w:p>
    <w:p w14:paraId="1CD32610"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（1）纵向分析</w:t>
      </w:r>
    </w:p>
    <w:p w14:paraId="30040609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本单元的阅读要素是“初步学习阅读古典名著的方法”。“初步学习阅读古典名著的方法”是由学生“运用多种方法理解难懂的词语”到“关注主要人物和事件，学习把握文章的主要内容”到“根据要求梳理信息，把握内容要点”的逐步递进，体现了由词语到段落到篇章的能力进阶。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40"/>
        <w:gridCol w:w="6082"/>
      </w:tblGrid>
      <w:tr w14:paraId="39BDE00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0" w:type="dxa"/>
          </w:tcPr>
          <w:p w14:paraId="039C8B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eastAsia="zh-CN"/>
              </w:rPr>
              <w:t>册序</w:t>
            </w:r>
          </w:p>
        </w:tc>
        <w:tc>
          <w:tcPr>
            <w:tcW w:w="6082" w:type="dxa"/>
          </w:tcPr>
          <w:p w14:paraId="35DA6C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eastAsia="zh-CN"/>
              </w:rPr>
              <w:t>训练表达要素</w:t>
            </w:r>
          </w:p>
        </w:tc>
      </w:tr>
      <w:tr w14:paraId="6627B9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0" w:type="dxa"/>
          </w:tcPr>
          <w:p w14:paraId="44E9A01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val="en-US" w:eastAsia="zh-CN"/>
              </w:rPr>
              <w:t>三上第七单元</w:t>
            </w:r>
          </w:p>
        </w:tc>
        <w:tc>
          <w:tcPr>
            <w:tcW w:w="6082" w:type="dxa"/>
          </w:tcPr>
          <w:p w14:paraId="157D37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eastAsia="zh-CN"/>
              </w:rPr>
              <w:t>留心生活，把自己的想法记录下来。</w:t>
            </w:r>
          </w:p>
        </w:tc>
      </w:tr>
      <w:tr w14:paraId="056EE5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0" w:type="dxa"/>
          </w:tcPr>
          <w:p w14:paraId="3120D22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eastAsia="zh-CN"/>
              </w:rPr>
              <w:t>四上第八单元</w:t>
            </w:r>
          </w:p>
        </w:tc>
        <w:tc>
          <w:tcPr>
            <w:tcW w:w="6082" w:type="dxa"/>
          </w:tcPr>
          <w:p w14:paraId="220998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eastAsia="zh-CN"/>
              </w:rPr>
              <w:t>写一件事，能写出自己的感受。</w:t>
            </w:r>
          </w:p>
        </w:tc>
      </w:tr>
      <w:tr w14:paraId="78B512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0" w:type="dxa"/>
          </w:tcPr>
          <w:p w14:paraId="37EEC92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eastAsia="zh-CN"/>
              </w:rPr>
              <w:t>四下第一单元</w:t>
            </w:r>
          </w:p>
        </w:tc>
        <w:tc>
          <w:tcPr>
            <w:tcW w:w="6082" w:type="dxa"/>
          </w:tcPr>
          <w:p w14:paraId="53846E1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eastAsia="zh-CN"/>
              </w:rPr>
              <w:t>写喜爱的某个地方，表达出自己的感受。</w:t>
            </w:r>
          </w:p>
        </w:tc>
      </w:tr>
      <w:tr w14:paraId="0EED09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0" w:type="dxa"/>
          </w:tcPr>
          <w:p w14:paraId="5974A3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eastAsia="zh-CN"/>
              </w:rPr>
              <w:t>五上第一单元</w:t>
            </w:r>
          </w:p>
        </w:tc>
        <w:tc>
          <w:tcPr>
            <w:tcW w:w="6082" w:type="dxa"/>
          </w:tcPr>
          <w:p w14:paraId="6EDA88E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eastAsia="zh-CN"/>
              </w:rPr>
              <w:t>写一种食物，表达自己的感情。</w:t>
            </w:r>
          </w:p>
        </w:tc>
      </w:tr>
      <w:tr w14:paraId="258E11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440" w:type="dxa"/>
          </w:tcPr>
          <w:p w14:paraId="58F0E1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eastAsia="zh-CN"/>
              </w:rPr>
              <w:t>五下第二单元</w:t>
            </w:r>
          </w:p>
        </w:tc>
        <w:tc>
          <w:tcPr>
            <w:tcW w:w="6082" w:type="dxa"/>
          </w:tcPr>
          <w:p w14:paraId="4F0DA5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/>
                <w:sz w:val="32"/>
                <w:szCs w:val="32"/>
                <w:vertAlign w:val="baseline"/>
                <w:lang w:eastAsia="zh-CN"/>
              </w:rPr>
              <w:t>学习写读后感。</w:t>
            </w:r>
          </w:p>
        </w:tc>
      </w:tr>
    </w:tbl>
    <w:p w14:paraId="2D3E02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本单元的表达训练要素是“学习写读后感”，是学生对自己阅读感受的表达。从三年级“留心生活，把自己的想法记录下来"到四年级"写一件事，能写出自己的感受"再到本单元“学习写读后感”，对学生表达感受的要求逐步提升。</w:t>
      </w:r>
    </w:p>
    <w:p w14:paraId="580197C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（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val="en-US" w:eastAsia="zh-CN"/>
        </w:rPr>
        <w:t>2</w:t>
      </w: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）横向分析</w:t>
      </w:r>
    </w:p>
    <w:p w14:paraId="4112225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b w:val="0"/>
          <w:bCs/>
          <w:sz w:val="32"/>
          <w:szCs w:val="32"/>
          <w:lang w:eastAsia="zh-CN"/>
        </w:rPr>
        <w:t>阅读《草船借箭》，学生可按照起因、经过、结果的顺序梳理故事的主要内容，借助人物的语言体会人物形象。阅读链接中出示原文可以让学生初步感受古典名著的语言特点。阅读《景阳冈》，学生可通过可视化的情节图梳理故事的主要内容，借助资料体会人物形象并对人物进行评价。阅读《猴王出世》和《红楼春趣》，学生可运用前两课所学的方法解决这两课阅读时遇到的问题。口语交际引导学生讨论怎么表演课本剧并认真听取别人的意见，对自己的阅读体会进行表达。习作"写读后感"，是学生把自己读完一篇文章或一本书的感想进行文字表达的过程。“交流平台”和“词句段运用"等板块回顾梳理巩固阅读古典名著的方法。“快乐读书吧"选取《西游记》中的经典片段并介绍古代长篇小说的特点，激发学生阅读古典名著的兴趣。</w:t>
      </w:r>
    </w:p>
    <w:p w14:paraId="17FB0A26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 xml:space="preserve">    整个单元作业设计之中始终贯穿语文要素，以上内容是语文要素的具体体现，在具体的作业中通过思维导图、课内阅读、名著导读等方式迁移运用巩固，使学生掌握初步学习阅读古典名著的方法，提升学生的核心素养。</w:t>
      </w:r>
    </w:p>
    <w:p w14:paraId="64B63FF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auto"/>
          <w:sz w:val="32"/>
          <w:szCs w:val="32"/>
          <w:lang w:val="en-US" w:eastAsia="zh-CN"/>
        </w:rPr>
        <w:t>（二）依据课标，结合教学目标，梳理作业目标</w:t>
      </w:r>
    </w:p>
    <w:p w14:paraId="082B388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both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本单元以“品读古典名著”这一任务为驱动，创设了“品人物之特点”、“感武松之勇”、“赞猴王之灵”、“感受大观园之热闹”四个作业主题，把语文要素“</w:t>
      </w:r>
      <w:r>
        <w:rPr>
          <w:rFonts w:hint="eastAsia" w:ascii="仿宋" w:hAnsi="仿宋" w:eastAsia="仿宋" w:cs="仿宋"/>
          <w:sz w:val="32"/>
          <w:szCs w:val="32"/>
          <w:lang w:eastAsia="zh-CN"/>
        </w:rPr>
        <w:t>初步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学习古典名著的基本方法”贯穿在作业设计中，梳理了本单元的作业目标。             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7"/>
        <w:gridCol w:w="6265"/>
      </w:tblGrid>
      <w:tr w14:paraId="0A528F3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c>
          <w:tcPr>
            <w:tcW w:w="8522" w:type="dxa"/>
            <w:gridSpan w:val="2"/>
          </w:tcPr>
          <w:p w14:paraId="316F2C0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 xml:space="preserve"> 品读古典名著</w:t>
            </w:r>
          </w:p>
        </w:tc>
      </w:tr>
      <w:tr w14:paraId="35EEF7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7" w:type="dxa"/>
            <w:vMerge w:val="restart"/>
          </w:tcPr>
          <w:p w14:paraId="0868B9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  <w:p w14:paraId="31E205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低阶目标</w:t>
            </w:r>
          </w:p>
        </w:tc>
        <w:tc>
          <w:tcPr>
            <w:tcW w:w="6265" w:type="dxa"/>
          </w:tcPr>
          <w:p w14:paraId="658FAC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lang w:val="en-US" w:eastAsia="zh-CN"/>
              </w:rPr>
              <w:t>掌握生字词等基础知识并运用。能说出古典名著中常用事物名称的大致意思。背诵、默写《鸟鸣涧》。</w:t>
            </w:r>
          </w:p>
        </w:tc>
      </w:tr>
      <w:tr w14:paraId="259379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7" w:type="dxa"/>
            <w:vMerge w:val="continue"/>
          </w:tcPr>
          <w:p w14:paraId="74790C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265" w:type="dxa"/>
          </w:tcPr>
          <w:p w14:paraId="3A2BF55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lang w:val="en-US" w:eastAsia="zh-CN"/>
              </w:rPr>
              <w:t>能初步了解阅读古典名著的方法，把握课文的主要内容，感受主要人物的特点</w:t>
            </w: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lang w:eastAsia="zh-CN"/>
              </w:rPr>
              <w:t>。能根据古典名著中著名的外貌描写猜测所写的人物。</w:t>
            </w:r>
          </w:p>
        </w:tc>
      </w:tr>
      <w:tr w14:paraId="7D9C9E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7" w:type="dxa"/>
            <w:vMerge w:val="continue"/>
          </w:tcPr>
          <w:p w14:paraId="30E1E84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265" w:type="dxa"/>
          </w:tcPr>
          <w:p w14:paraId="477AFBE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lang w:val="en-US" w:eastAsia="zh-CN"/>
              </w:rPr>
              <w:t>能产生阅读中国古典名著的兴趣，了解故事内容，乐于与大家分享课外阅读成果。</w:t>
            </w:r>
          </w:p>
        </w:tc>
      </w:tr>
      <w:tr w14:paraId="45CEC3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7" w:type="dxa"/>
            <w:vMerge w:val="restart"/>
          </w:tcPr>
          <w:p w14:paraId="0355FAA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682E3FA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46CB857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高阶目标</w:t>
            </w:r>
          </w:p>
        </w:tc>
        <w:tc>
          <w:tcPr>
            <w:tcW w:w="6265" w:type="dxa"/>
          </w:tcPr>
          <w:p w14:paraId="4F251C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1.能借助具体事例，恰当词句表达对事物的感情。</w:t>
            </w: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lang w:val="en-US" w:eastAsia="zh-CN"/>
              </w:rPr>
              <w:t>能主持关于“怎么表演课本剧”的讨论，引导每个人积极参与讨论，发表意见，选择一篇学过的课文进行角色扮演。</w:t>
            </w:r>
          </w:p>
        </w:tc>
      </w:tr>
      <w:tr w14:paraId="79D024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7" w:type="dxa"/>
            <w:vMerge w:val="continue"/>
          </w:tcPr>
          <w:p w14:paraId="618D60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265" w:type="dxa"/>
          </w:tcPr>
          <w:p w14:paraId="435D7454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2.</w:t>
            </w:r>
            <w:r>
              <w:rPr>
                <w:rFonts w:hint="eastAsia" w:ascii="仿宋" w:hAnsi="仿宋" w:eastAsia="仿宋" w:cs="仿宋"/>
                <w:color w:val="auto"/>
                <w:sz w:val="32"/>
                <w:szCs w:val="32"/>
                <w:lang w:val="en-US" w:eastAsia="zh-CN"/>
              </w:rPr>
              <w:t>能初步了解写读后感的基本方法，选择读过的一篇文章或者一本书写读后感。</w:t>
            </w:r>
          </w:p>
        </w:tc>
      </w:tr>
      <w:tr w14:paraId="0B05BA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7" w:type="dxa"/>
            <w:vMerge w:val="continue"/>
          </w:tcPr>
          <w:p w14:paraId="6E5F66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</w:tc>
        <w:tc>
          <w:tcPr>
            <w:tcW w:w="6265" w:type="dxa"/>
          </w:tcPr>
          <w:p w14:paraId="10CC6107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能理解课文内容，用思维导图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梳理课文的主要内容。</w:t>
            </w:r>
          </w:p>
        </w:tc>
      </w:tr>
    </w:tbl>
    <w:p w14:paraId="12B37A9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低阶目标指向学生基础知识和基本技能的理解巩固，高阶目标指向方法运用，思维提升，创新表达。以上目标从课文内容梳理、思路框架，到基础知识、基本技能检测再到初步了解阅读古典名著的方法，品读文中人物的特点，让学生充分经历了积累、理解、运用、创造、分享的学习过程，实现了学习的进阶。</w:t>
      </w:r>
    </w:p>
    <w:p w14:paraId="30EBA36D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（三）联结核心素养，结合学生实际，设计具体作业</w:t>
      </w:r>
    </w:p>
    <w:p w14:paraId="55514C9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 xml:space="preserve">  依据作业目标，在本单元中我设计了四个作业层次具体</w:t>
      </w:r>
    </w:p>
    <w:p w14:paraId="1C1409AA">
      <w:pPr>
        <w:rPr>
          <w:rFonts w:hint="eastAsia" w:ascii="仿宋" w:hAnsi="仿宋" w:eastAsia="仿宋" w:cs="仿宋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功能如下：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17"/>
        <w:gridCol w:w="6505"/>
      </w:tblGrid>
      <w:tr w14:paraId="454D1D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7" w:type="dxa"/>
          </w:tcPr>
          <w:p w14:paraId="045F949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作业层次</w:t>
            </w:r>
          </w:p>
        </w:tc>
        <w:tc>
          <w:tcPr>
            <w:tcW w:w="6505" w:type="dxa"/>
          </w:tcPr>
          <w:p w14:paraId="4BD6843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具体功能</w:t>
            </w:r>
          </w:p>
        </w:tc>
      </w:tr>
      <w:tr w14:paraId="4CAC84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7" w:type="dxa"/>
          </w:tcPr>
          <w:p w14:paraId="71B845D9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预习作业</w:t>
            </w:r>
          </w:p>
        </w:tc>
        <w:tc>
          <w:tcPr>
            <w:tcW w:w="6505" w:type="dxa"/>
          </w:tcPr>
          <w:p w14:paraId="29028461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梳理课文内容、结构框架，助力课堂教学。</w:t>
            </w:r>
          </w:p>
        </w:tc>
      </w:tr>
      <w:tr w14:paraId="54B63B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7" w:type="dxa"/>
          </w:tcPr>
          <w:p w14:paraId="1D20463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基础作业</w:t>
            </w:r>
          </w:p>
        </w:tc>
        <w:tc>
          <w:tcPr>
            <w:tcW w:w="6505" w:type="dxa"/>
          </w:tcPr>
          <w:p w14:paraId="3A5CA90E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巩固基础知识和基本技能。</w:t>
            </w:r>
          </w:p>
        </w:tc>
      </w:tr>
      <w:tr w14:paraId="6B8E246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7" w:type="dxa"/>
          </w:tcPr>
          <w:p w14:paraId="0287B41C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提升作业</w:t>
            </w:r>
          </w:p>
        </w:tc>
        <w:tc>
          <w:tcPr>
            <w:tcW w:w="6505" w:type="dxa"/>
          </w:tcPr>
          <w:p w14:paraId="7B9598B0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落实语文要素，迁移运用了解阅读古典名著的方法，助力单元习作。</w:t>
            </w:r>
          </w:p>
        </w:tc>
      </w:tr>
      <w:tr w14:paraId="4213286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017" w:type="dxa"/>
          </w:tcPr>
          <w:p w14:paraId="70BFBA8A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拓展作业</w:t>
            </w:r>
          </w:p>
        </w:tc>
        <w:tc>
          <w:tcPr>
            <w:tcW w:w="6505" w:type="dxa"/>
          </w:tcPr>
          <w:p w14:paraId="21E85305"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多学科融合，拓展学生学习视野，提升学生思维和素养。</w:t>
            </w:r>
          </w:p>
        </w:tc>
      </w:tr>
    </w:tbl>
    <w:p w14:paraId="35743812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下面以第6课《景阳冈》为例，具体展示以上四个作业层次。</w:t>
      </w:r>
    </w:p>
    <w:p w14:paraId="0693221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</w:p>
    <w:tbl>
      <w:tblPr>
        <w:tblStyle w:val="3"/>
        <w:tblW w:w="9345" w:type="dxa"/>
        <w:tblInd w:w="-147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8"/>
        <w:gridCol w:w="4894"/>
        <w:gridCol w:w="2152"/>
        <w:gridCol w:w="1121"/>
      </w:tblGrid>
      <w:tr w14:paraId="1F31867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9345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</w:tcBorders>
            <w:vAlign w:val="center"/>
          </w:tcPr>
          <w:p w14:paraId="6AA959F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  <w:lang w:val="en-US" w:eastAsia="zh-CN"/>
              </w:rPr>
              <w:t>6.《景阳冈》</w:t>
            </w:r>
          </w:p>
        </w:tc>
      </w:tr>
      <w:tr w14:paraId="5CC10BC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0" w:hRule="atLeast"/>
        </w:trPr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668D26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  <w:lang w:val="en-US" w:eastAsia="zh-CN"/>
              </w:rPr>
              <w:t>作业</w:t>
            </w:r>
          </w:p>
          <w:p w14:paraId="37C438B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  <w:lang w:val="en-US" w:eastAsia="zh-CN"/>
              </w:rPr>
              <w:t xml:space="preserve">层次 </w:t>
            </w:r>
          </w:p>
        </w:tc>
        <w:tc>
          <w:tcPr>
            <w:tcW w:w="4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465A93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  <w:lang w:val="en-US" w:eastAsia="zh-CN"/>
              </w:rPr>
              <w:t xml:space="preserve">作业内容 </w:t>
            </w:r>
          </w:p>
        </w:tc>
        <w:tc>
          <w:tcPr>
            <w:tcW w:w="2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AAE2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  <w:lang w:val="en-US" w:eastAsia="zh-CN"/>
              </w:rPr>
              <w:t xml:space="preserve">作业分析与设计意图 </w:t>
            </w: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745A8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  <w:lang w:val="en-US" w:eastAsia="zh-CN"/>
              </w:rPr>
              <w:t>时 长</w:t>
            </w:r>
          </w:p>
        </w:tc>
      </w:tr>
      <w:tr w14:paraId="7D61367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552D7C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  <w:lang w:val="en-US" w:eastAsia="zh-CN"/>
              </w:rPr>
              <w:t>预习</w:t>
            </w:r>
          </w:p>
          <w:p w14:paraId="3335530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  <w:lang w:val="en-US" w:eastAsia="zh-CN"/>
              </w:rPr>
              <w:t>作业</w:t>
            </w:r>
          </w:p>
        </w:tc>
        <w:tc>
          <w:tcPr>
            <w:tcW w:w="4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52E51F20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读课文，整体感知。</w:t>
            </w:r>
          </w:p>
          <w:p w14:paraId="07CEBC2C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本文选自四大名著之一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u w:val="single"/>
                <w:lang w:val="en-US" w:eastAsia="zh-CN"/>
              </w:rPr>
              <w:t>《     》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，作者是_________。</w:t>
            </w:r>
          </w:p>
          <w:p w14:paraId="1B741476">
            <w:pPr>
              <w:keepNext w:val="0"/>
              <w:keepLines w:val="0"/>
              <w:pageBreakBefore w:val="0"/>
              <w:widowControl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根据课文内容将思维导图填写完整。</w:t>
            </w:r>
          </w:p>
          <w:p w14:paraId="7E977FE6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drawing>
                <wp:anchor distT="0" distB="0" distL="114300" distR="114300" simplePos="0" relativeHeight="251664384" behindDoc="0" locked="0" layoutInCell="1" allowOverlap="1">
                  <wp:simplePos x="0" y="0"/>
                  <wp:positionH relativeFrom="column">
                    <wp:posOffset>145415</wp:posOffset>
                  </wp:positionH>
                  <wp:positionV relativeFrom="paragraph">
                    <wp:posOffset>387985</wp:posOffset>
                  </wp:positionV>
                  <wp:extent cx="2853055" cy="1513205"/>
                  <wp:effectExtent l="0" t="0" r="12065" b="10795"/>
                  <wp:wrapNone/>
                  <wp:docPr id="63" name="图片 63" descr="12a781fd7f049c1192cafa2a3e0dc5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3" name="图片 63" descr="12a781fd7f049c1192cafa2a3e0dc565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853055" cy="15132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2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69907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64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eastAsia="zh-CN"/>
              </w:rPr>
              <w:t>通过预习使学生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借助思维导图梳理课文的主要情节</w:t>
            </w: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eastAsia="zh-CN"/>
              </w:rPr>
              <w:t>，旨在帮助学生初步熟悉课文内容。梳理文章的主要内容。</w:t>
            </w:r>
          </w:p>
          <w:p w14:paraId="127CABE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640" w:firstLineChars="200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eastAsia="zh-CN"/>
              </w:rPr>
            </w:pPr>
          </w:p>
          <w:p w14:paraId="76334A5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64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</w:p>
          <w:p w14:paraId="178E066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C9E75E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5分钟</w:t>
            </w:r>
          </w:p>
        </w:tc>
      </w:tr>
      <w:tr w14:paraId="01283091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4" w:hRule="atLeast"/>
        </w:trPr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F416E8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  <w:lang w:val="en-US" w:eastAsia="zh-CN"/>
              </w:rPr>
              <w:t>基础</w:t>
            </w:r>
          </w:p>
          <w:p w14:paraId="1EFDC2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  <w:lang w:val="en-US" w:eastAsia="zh-CN"/>
              </w:rPr>
              <w:t>作业</w:t>
            </w:r>
          </w:p>
        </w:tc>
        <w:tc>
          <w:tcPr>
            <w:tcW w:w="4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F0DEF17">
            <w:pPr>
              <w:keepNext w:val="0"/>
              <w:keepLines w:val="0"/>
              <w:pageBreakBefore w:val="0"/>
              <w:widowControl/>
              <w:numPr>
                <w:ilvl w:val="0"/>
                <w:numId w:val="5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u w:val="none"/>
                <w:lang w:val="en-US" w:eastAsia="zh-CN"/>
              </w:rPr>
              <w:t>补充词语，再选词填空。</w:t>
            </w:r>
          </w:p>
          <w:p w14:paraId="3D6D0C8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u w:val="none"/>
                <w:lang w:val="en-US" w:eastAsia="zh-CN"/>
              </w:rPr>
              <w:t>一（  ）而（  ）  结（  ）成（  ）</w:t>
            </w:r>
          </w:p>
          <w:p w14:paraId="6719DF2E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u w:val="none"/>
                <w:lang w:val="en-US" w:eastAsia="zh-CN"/>
              </w:rPr>
              <w:t>说时（  ），那时（ ）日（ ）夜（  ）</w:t>
            </w:r>
          </w:p>
          <w:p w14:paraId="1CF817F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u w:val="none"/>
                <w:lang w:val="en-US" w:eastAsia="zh-CN"/>
              </w:rPr>
              <w:t>好吃（  ）（  ）  谋财（  ）（  ）</w:t>
            </w:r>
          </w:p>
          <w:p w14:paraId="2D6AE1BF">
            <w:pPr>
              <w:keepNext w:val="0"/>
              <w:keepLines w:val="0"/>
              <w:pageBreakBefore w:val="0"/>
              <w:widowControl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u w:val="none"/>
                <w:lang w:val="en-US" w:eastAsia="zh-CN"/>
              </w:rPr>
              <w:t>（          ）……只见松树背后雷鸣也似一声……跳出一个胖大和尚来，喝道：“酒家在林子里听你多时!”</w:t>
            </w:r>
          </w:p>
          <w:p w14:paraId="73E50941">
            <w:pPr>
              <w:keepNext w:val="0"/>
              <w:keepLines w:val="0"/>
              <w:pageBreakBefore w:val="0"/>
              <w:widowControl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u w:val="none"/>
                <w:lang w:val="en-US" w:eastAsia="zh-CN"/>
              </w:rPr>
              <w:t>武松拿起碗，（            ）。</w:t>
            </w:r>
          </w:p>
          <w:p w14:paraId="4FB4761A">
            <w:pPr>
              <w:keepNext w:val="0"/>
              <w:keepLines w:val="0"/>
              <w:pageBreakBefore w:val="0"/>
              <w:widowControl/>
              <w:numPr>
                <w:ilvl w:val="0"/>
                <w:numId w:val="6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u w:val="none"/>
                <w:lang w:val="en-US" w:eastAsia="zh-CN"/>
              </w:rPr>
              <w:t>此时正是十月间天气，（        ）容易得晚。</w:t>
            </w:r>
          </w:p>
        </w:tc>
        <w:tc>
          <w:tcPr>
            <w:tcW w:w="2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A58DD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64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本题主要考察学生四字词语的积累以及在情境中的运用能力。</w:t>
            </w: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40BE81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5分钟</w:t>
            </w:r>
          </w:p>
        </w:tc>
      </w:tr>
      <w:tr w14:paraId="52D71D5E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2" w:hRule="atLeast"/>
        </w:trPr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8B23F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  <w:lang w:val="en-US" w:eastAsia="zh-CN"/>
              </w:rPr>
              <w:t>提升</w:t>
            </w:r>
          </w:p>
          <w:p w14:paraId="2DC4D5A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  <w:lang w:val="en-US" w:eastAsia="zh-CN"/>
              </w:rPr>
              <w:t>作业</w:t>
            </w:r>
          </w:p>
        </w:tc>
        <w:tc>
          <w:tcPr>
            <w:tcW w:w="4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3FA83C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u w:val="none"/>
                <w:lang w:val="en-US" w:eastAsia="zh-CN"/>
              </w:rPr>
              <w:t>二、1.课内阅读。</w:t>
            </w:r>
          </w:p>
          <w:p w14:paraId="599CC00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640" w:firstLineChars="200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u w:val="none"/>
                <w:lang w:val="en-US" w:eastAsia="zh-CN"/>
              </w:rPr>
              <w:t>武松见了,叫声:“呵呀!”从青石上翻将下来，便拿那条梢棒在手里，闪在青石边。那个大虫又饥又渴，把两只爪在地下略按一按，和身望上一（    ）,从半空里撺将下来。武松被那一惊,酒都做冷汗出了。说时迟，那时快。武松见大虫扑来,只一（   ）,（   ）在大虫背后。那大虫背后看人最难,便把前爪搭在地下,把腰胯一（   ），（    ）将起来。武松只一（   ），（    ）在一边。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u w:val="single"/>
                <w:lang w:val="en-US" w:eastAsia="zh-CN"/>
              </w:rPr>
              <w:t>大虫见掀他不着,吼一声,却似半天里起个霹雳,振得那山冈也动。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u w:val="none"/>
                <w:lang w:val="en-US" w:eastAsia="zh-CN"/>
              </w:rPr>
              <w:t>把这铁棒也似虎尾倒竖起来,只一（   ）。武松却又闪在一边。</w:t>
            </w:r>
          </w:p>
          <w:p w14:paraId="4B9444EC">
            <w:pPr>
              <w:keepNext w:val="0"/>
              <w:keepLines w:val="0"/>
              <w:pageBreakBefore w:val="0"/>
              <w:widowControl/>
              <w:numPr>
                <w:ilvl w:val="0"/>
                <w:numId w:val="7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u w:val="none"/>
                <w:lang w:val="en-US" w:eastAsia="zh-CN"/>
              </w:rPr>
              <w:t>这段文字选自课文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u w:val="single"/>
                <w:lang w:val="en-US" w:eastAsia="zh-CN"/>
              </w:rPr>
              <w:t>《    》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u w:val="none"/>
                <w:lang w:val="en-US" w:eastAsia="zh-CN"/>
              </w:rPr>
              <w:t>,是四大名著之一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u w:val="single"/>
                <w:lang w:val="en-US" w:eastAsia="zh-CN"/>
              </w:rPr>
              <w:t>《   》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u w:val="none"/>
                <w:lang w:val="en-US" w:eastAsia="zh-CN"/>
              </w:rPr>
              <w:t>中的重要章节,作者是（     ）</w:t>
            </w:r>
          </w:p>
          <w:p w14:paraId="1CE1A2E8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u w:val="none"/>
                <w:lang w:val="en-US" w:eastAsia="zh-CN"/>
              </w:rPr>
              <w:t>2.在选段中的横线上填上恰当的动词。大虫进攻主要有三招:（     ）。武松对付这三招的动作是：（     ）。</w:t>
            </w:r>
          </w:p>
          <w:p w14:paraId="1D1316B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u w:val="none"/>
                <w:lang w:val="en-US" w:eastAsia="zh-CN"/>
              </w:rPr>
              <w:t>3.画“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u w:val="single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u w:val="none"/>
                <w:lang w:val="en-US" w:eastAsia="zh-CN"/>
              </w:rPr>
              <w:t>”的句子运用了（    ）的修辞手法。</w:t>
            </w:r>
          </w:p>
          <w:p w14:paraId="581FED0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u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u w:val="none"/>
                <w:lang w:val="en-US" w:eastAsia="zh-CN"/>
              </w:rPr>
              <w:t>“振得那山冈也动”写出了大虫的（    ）,让我们想到了四字词语“（      ）”。</w:t>
            </w:r>
          </w:p>
          <w:p w14:paraId="7E6DE07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32"/>
                <w:szCs w:val="32"/>
                <w:u w:val="none"/>
                <w:lang w:val="en-US" w:eastAsia="zh-CN"/>
              </w:rPr>
              <w:t>4.这段文字写的是什么场面?从中可以看出武松怎样的性格特点?</w:t>
            </w:r>
          </w:p>
        </w:tc>
        <w:tc>
          <w:tcPr>
            <w:tcW w:w="2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47214B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64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本题主要考察学生对课文中内容的理解，并帮助学生进一步感受人物的性格特点。</w:t>
            </w:r>
          </w:p>
          <w:p w14:paraId="5B37975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95584E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10分钟</w:t>
            </w:r>
          </w:p>
        </w:tc>
      </w:tr>
      <w:tr w14:paraId="5A6217D0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4" w:hRule="atLeast"/>
        </w:trPr>
        <w:tc>
          <w:tcPr>
            <w:tcW w:w="117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06605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  <w:lang w:val="en-US" w:eastAsia="zh-CN"/>
              </w:rPr>
              <w:t>拓展</w:t>
            </w:r>
          </w:p>
          <w:p w14:paraId="7F427B28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32"/>
                <w:szCs w:val="32"/>
                <w:lang w:val="en-US" w:eastAsia="zh-CN"/>
              </w:rPr>
              <w:t>作业</w:t>
            </w:r>
          </w:p>
        </w:tc>
        <w:tc>
          <w:tcPr>
            <w:tcW w:w="489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4E83AFA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  <w:t>了解武松的性格特点并对其评价。</w:t>
            </w:r>
          </w:p>
          <w:p w14:paraId="43D1B07A">
            <w:pPr>
              <w:keepNext w:val="0"/>
              <w:keepLines w:val="0"/>
              <w:pageBreakBefore w:val="0"/>
              <w:widowControl/>
              <w:numPr>
                <w:ilvl w:val="0"/>
                <w:numId w:val="8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  <w:t>抓住人物的语言、心理、动作等了解武松的性格特点。</w:t>
            </w:r>
          </w:p>
          <w:tbl>
            <w:tblPr>
              <w:tblStyle w:val="4"/>
              <w:tblW w:w="4908" w:type="dxa"/>
              <w:tblInd w:w="-55" w:type="dxa"/>
              <w:tblBorders>
                <w:top w:val="single" w:color="auto" w:sz="4" w:space="0"/>
                <w:left w:val="single" w:color="auto" w:sz="4" w:space="0"/>
                <w:bottom w:val="single" w:color="auto" w:sz="4" w:space="0"/>
                <w:right w:val="single" w:color="auto" w:sz="4" w:space="0"/>
                <w:insideH w:val="single" w:color="auto" w:sz="4" w:space="0"/>
                <w:insideV w:val="single" w:color="auto" w:sz="4" w:space="0"/>
              </w:tblBorders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792"/>
              <w:gridCol w:w="804"/>
              <w:gridCol w:w="816"/>
              <w:gridCol w:w="816"/>
              <w:gridCol w:w="816"/>
              <w:gridCol w:w="864"/>
            </w:tblGrid>
            <w:tr w14:paraId="51E56F1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92" w:type="dxa"/>
                </w:tcPr>
                <w:p w14:paraId="6AC12C1B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仿宋" w:hAnsi="仿宋" w:eastAsia="仿宋" w:cs="仿宋"/>
                      <w:kern w:val="2"/>
                      <w:sz w:val="32"/>
                      <w:szCs w:val="32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kern w:val="2"/>
                      <w:sz w:val="32"/>
                      <w:szCs w:val="32"/>
                      <w:vertAlign w:val="baseline"/>
                      <w:lang w:val="en-US" w:eastAsia="zh-CN" w:bidi="ar-SA"/>
                    </w:rPr>
                    <w:t>情节</w:t>
                  </w:r>
                </w:p>
              </w:tc>
              <w:tc>
                <w:tcPr>
                  <w:tcW w:w="804" w:type="dxa"/>
                </w:tcPr>
                <w:p w14:paraId="62DD1251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仿宋" w:hAnsi="仿宋" w:eastAsia="仿宋" w:cs="仿宋"/>
                      <w:kern w:val="2"/>
                      <w:sz w:val="32"/>
                      <w:szCs w:val="32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kern w:val="2"/>
                      <w:sz w:val="32"/>
                      <w:szCs w:val="32"/>
                      <w:vertAlign w:val="baseline"/>
                      <w:lang w:val="en-US" w:eastAsia="zh-CN" w:bidi="ar-SA"/>
                    </w:rPr>
                    <w:t>语言描写</w:t>
                  </w:r>
                </w:p>
              </w:tc>
              <w:tc>
                <w:tcPr>
                  <w:tcW w:w="816" w:type="dxa"/>
                </w:tcPr>
                <w:p w14:paraId="11C8870E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仿宋" w:hAnsi="仿宋" w:eastAsia="仿宋" w:cs="仿宋"/>
                      <w:kern w:val="2"/>
                      <w:sz w:val="32"/>
                      <w:szCs w:val="32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kern w:val="2"/>
                      <w:sz w:val="32"/>
                      <w:szCs w:val="32"/>
                      <w:vertAlign w:val="baseline"/>
                      <w:lang w:val="en-US" w:eastAsia="zh-CN" w:bidi="ar-SA"/>
                    </w:rPr>
                    <w:t>心理描写</w:t>
                  </w:r>
                </w:p>
              </w:tc>
              <w:tc>
                <w:tcPr>
                  <w:tcW w:w="816" w:type="dxa"/>
                </w:tcPr>
                <w:p w14:paraId="1A9C9E2C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仿宋" w:hAnsi="仿宋" w:eastAsia="仿宋" w:cs="仿宋"/>
                      <w:kern w:val="2"/>
                      <w:sz w:val="32"/>
                      <w:szCs w:val="32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kern w:val="2"/>
                      <w:sz w:val="32"/>
                      <w:szCs w:val="32"/>
                      <w:vertAlign w:val="baseline"/>
                      <w:lang w:val="en-US" w:eastAsia="zh-CN" w:bidi="ar-SA"/>
                    </w:rPr>
                    <w:t>动作描写</w:t>
                  </w:r>
                </w:p>
              </w:tc>
              <w:tc>
                <w:tcPr>
                  <w:tcW w:w="816" w:type="dxa"/>
                </w:tcPr>
                <w:p w14:paraId="21A15390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仿宋" w:hAnsi="仿宋" w:eastAsia="仿宋" w:cs="仿宋"/>
                      <w:kern w:val="2"/>
                      <w:sz w:val="32"/>
                      <w:szCs w:val="32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kern w:val="2"/>
                      <w:sz w:val="32"/>
                      <w:szCs w:val="32"/>
                      <w:vertAlign w:val="baseline"/>
                      <w:lang w:val="en-US" w:eastAsia="zh-CN" w:bidi="ar-SA"/>
                    </w:rPr>
                    <w:t>性格特点</w:t>
                  </w:r>
                </w:p>
              </w:tc>
              <w:tc>
                <w:tcPr>
                  <w:tcW w:w="864" w:type="dxa"/>
                </w:tcPr>
                <w:p w14:paraId="0DD338A3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仿宋" w:hAnsi="仿宋" w:eastAsia="仿宋" w:cs="仿宋"/>
                      <w:kern w:val="2"/>
                      <w:sz w:val="32"/>
                      <w:szCs w:val="32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kern w:val="2"/>
                      <w:sz w:val="32"/>
                      <w:szCs w:val="32"/>
                      <w:vertAlign w:val="baseline"/>
                      <w:lang w:val="en-US" w:eastAsia="zh-CN" w:bidi="ar-SA"/>
                    </w:rPr>
                    <w:t>教师评价</w:t>
                  </w:r>
                </w:p>
              </w:tc>
            </w:tr>
            <w:tr w14:paraId="24104612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92" w:type="dxa"/>
                </w:tcPr>
                <w:p w14:paraId="1434066F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仿宋" w:hAnsi="仿宋" w:eastAsia="仿宋" w:cs="仿宋"/>
                      <w:kern w:val="2"/>
                      <w:sz w:val="32"/>
                      <w:szCs w:val="32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kern w:val="2"/>
                      <w:sz w:val="32"/>
                      <w:szCs w:val="32"/>
                      <w:vertAlign w:val="baseline"/>
                      <w:lang w:val="en-US" w:eastAsia="zh-CN" w:bidi="ar-SA"/>
                    </w:rPr>
                    <w:t>喝酒</w:t>
                  </w:r>
                </w:p>
              </w:tc>
              <w:tc>
                <w:tcPr>
                  <w:tcW w:w="804" w:type="dxa"/>
                </w:tcPr>
                <w:p w14:paraId="550EE10D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仿宋" w:hAnsi="仿宋" w:eastAsia="仿宋" w:cs="仿宋"/>
                      <w:kern w:val="2"/>
                      <w:sz w:val="32"/>
                      <w:szCs w:val="32"/>
                      <w:vertAlign w:val="baseline"/>
                      <w:lang w:val="en-US" w:eastAsia="zh-CN" w:bidi="ar-SA"/>
                    </w:rPr>
                  </w:pPr>
                </w:p>
              </w:tc>
              <w:tc>
                <w:tcPr>
                  <w:tcW w:w="816" w:type="dxa"/>
                </w:tcPr>
                <w:p w14:paraId="270568DE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仿宋" w:hAnsi="仿宋" w:eastAsia="仿宋" w:cs="仿宋"/>
                      <w:kern w:val="2"/>
                      <w:sz w:val="32"/>
                      <w:szCs w:val="32"/>
                      <w:vertAlign w:val="baseline"/>
                      <w:lang w:val="en-US" w:eastAsia="zh-CN" w:bidi="ar-SA"/>
                    </w:rPr>
                  </w:pPr>
                </w:p>
              </w:tc>
              <w:tc>
                <w:tcPr>
                  <w:tcW w:w="816" w:type="dxa"/>
                </w:tcPr>
                <w:p w14:paraId="3E7DD6C2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仿宋" w:hAnsi="仿宋" w:eastAsia="仿宋" w:cs="仿宋"/>
                      <w:kern w:val="2"/>
                      <w:sz w:val="32"/>
                      <w:szCs w:val="32"/>
                      <w:vertAlign w:val="baseline"/>
                      <w:lang w:val="en-US" w:eastAsia="zh-CN" w:bidi="ar-SA"/>
                    </w:rPr>
                  </w:pPr>
                </w:p>
              </w:tc>
              <w:tc>
                <w:tcPr>
                  <w:tcW w:w="816" w:type="dxa"/>
                </w:tcPr>
                <w:p w14:paraId="2171AD23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仿宋" w:hAnsi="仿宋" w:eastAsia="仿宋" w:cs="仿宋"/>
                      <w:kern w:val="2"/>
                      <w:sz w:val="32"/>
                      <w:szCs w:val="32"/>
                      <w:vertAlign w:val="baseline"/>
                      <w:lang w:val="en-US" w:eastAsia="zh-CN" w:bidi="ar-SA"/>
                    </w:rPr>
                  </w:pPr>
                </w:p>
              </w:tc>
              <w:tc>
                <w:tcPr>
                  <w:tcW w:w="864" w:type="dxa"/>
                </w:tcPr>
                <w:p w14:paraId="74C4826E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仿宋" w:hAnsi="仿宋" w:eastAsia="仿宋" w:cs="仿宋"/>
                      <w:kern w:val="2"/>
                      <w:sz w:val="32"/>
                      <w:szCs w:val="32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Cs/>
                      <w:sz w:val="32"/>
                      <w:szCs w:val="3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2336" behindDoc="0" locked="0" layoutInCell="1" allowOverlap="1">
                            <wp:simplePos x="0" y="0"/>
                            <wp:positionH relativeFrom="column">
                              <wp:posOffset>42545</wp:posOffset>
                            </wp:positionH>
                            <wp:positionV relativeFrom="paragraph">
                              <wp:posOffset>281305</wp:posOffset>
                            </wp:positionV>
                            <wp:extent cx="353695" cy="229870"/>
                            <wp:effectExtent l="27305" t="14605" r="30480" b="14605"/>
                            <wp:wrapNone/>
                            <wp:docPr id="70" name="自选图形 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3695" cy="229870"/>
                                    </a:xfrm>
                                    <a:prstGeom prst="star5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 w="12700" cap="flat" cmpd="sng" algn="ctr">
                                      <a:solidFill>
                                        <a:srgbClr val="000000">
                                          <a:alpha val="10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210F8A2C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自选图形 27" o:spid="_x0000_s1026" style="position:absolute;left:0pt;margin-left:3.35pt;margin-top:22.15pt;height:18.1pt;width:27.85pt;z-index:251662336;v-text-anchor:middle;mso-width-relative:page;mso-height-relative:page;" fillcolor="#FF0000" filled="t" stroked="t" coordsize="353695,229870" o:gfxdata="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" path="m0,87802l135100,87802,176847,0,218594,87802,353694,87802,244396,142066,286145,229869,176847,175603,67549,229869,109298,142066xe">
                            <v:path textboxrect="0,0,353695,229870" o:connectlocs="176847,0;0,87802;67549,229869;286145,229869;353694,87802" o:connectangles="247,164,82,82,0"/>
                            <v:fill on="t" focussize="0,0"/>
                            <v:stroke weight="1pt" color="#000000" miterlimit="8" joinstyle="miter"/>
                            <v:imagedata o:title=""/>
                            <o:lock v:ext="edit" aspectratio="f"/>
                            <v:textbox>
                              <w:txbxContent>
                                <w:p w14:paraId="210F8A2C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  <w:tr w14:paraId="0C2152BB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92" w:type="dxa"/>
                </w:tcPr>
                <w:p w14:paraId="324FDC97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仿宋" w:hAnsi="仿宋" w:eastAsia="仿宋" w:cs="仿宋"/>
                      <w:kern w:val="2"/>
                      <w:sz w:val="32"/>
                      <w:szCs w:val="32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kern w:val="2"/>
                      <w:sz w:val="32"/>
                      <w:szCs w:val="32"/>
                      <w:vertAlign w:val="baseline"/>
                      <w:lang w:val="en-US" w:eastAsia="zh-CN" w:bidi="ar-SA"/>
                    </w:rPr>
                    <w:t>上冈</w:t>
                  </w:r>
                </w:p>
              </w:tc>
              <w:tc>
                <w:tcPr>
                  <w:tcW w:w="804" w:type="dxa"/>
                </w:tcPr>
                <w:p w14:paraId="49E9A369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仿宋" w:hAnsi="仿宋" w:eastAsia="仿宋" w:cs="仿宋"/>
                      <w:kern w:val="2"/>
                      <w:sz w:val="32"/>
                      <w:szCs w:val="32"/>
                      <w:vertAlign w:val="baseline"/>
                      <w:lang w:val="en-US" w:eastAsia="zh-CN" w:bidi="ar-SA"/>
                    </w:rPr>
                  </w:pPr>
                </w:p>
              </w:tc>
              <w:tc>
                <w:tcPr>
                  <w:tcW w:w="816" w:type="dxa"/>
                </w:tcPr>
                <w:p w14:paraId="2DD1166F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仿宋" w:hAnsi="仿宋" w:eastAsia="仿宋" w:cs="仿宋"/>
                      <w:kern w:val="2"/>
                      <w:sz w:val="32"/>
                      <w:szCs w:val="32"/>
                      <w:vertAlign w:val="baseline"/>
                      <w:lang w:val="en-US" w:eastAsia="zh-CN" w:bidi="ar-SA"/>
                    </w:rPr>
                  </w:pPr>
                </w:p>
              </w:tc>
              <w:tc>
                <w:tcPr>
                  <w:tcW w:w="816" w:type="dxa"/>
                </w:tcPr>
                <w:p w14:paraId="0EF9A37F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仿宋" w:hAnsi="仿宋" w:eastAsia="仿宋" w:cs="仿宋"/>
                      <w:kern w:val="2"/>
                      <w:sz w:val="32"/>
                      <w:szCs w:val="32"/>
                      <w:vertAlign w:val="baseline"/>
                      <w:lang w:val="en-US" w:eastAsia="zh-CN" w:bidi="ar-SA"/>
                    </w:rPr>
                  </w:pPr>
                </w:p>
              </w:tc>
              <w:tc>
                <w:tcPr>
                  <w:tcW w:w="816" w:type="dxa"/>
                </w:tcPr>
                <w:p w14:paraId="732980EB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仿宋" w:hAnsi="仿宋" w:eastAsia="仿宋" w:cs="仿宋"/>
                      <w:kern w:val="2"/>
                      <w:sz w:val="32"/>
                      <w:szCs w:val="32"/>
                      <w:vertAlign w:val="baseline"/>
                      <w:lang w:val="en-US" w:eastAsia="zh-CN" w:bidi="ar-SA"/>
                    </w:rPr>
                  </w:pPr>
                </w:p>
              </w:tc>
              <w:tc>
                <w:tcPr>
                  <w:tcW w:w="864" w:type="dxa"/>
                </w:tcPr>
                <w:p w14:paraId="7E8ABDBA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仿宋" w:hAnsi="仿宋" w:eastAsia="仿宋" w:cs="仿宋"/>
                      <w:kern w:val="2"/>
                      <w:sz w:val="32"/>
                      <w:szCs w:val="32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Cs/>
                      <w:sz w:val="32"/>
                      <w:szCs w:val="3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0288" behindDoc="0" locked="0" layoutInCell="1" allowOverlap="1">
                            <wp:simplePos x="0" y="0"/>
                            <wp:positionH relativeFrom="column">
                              <wp:posOffset>43815</wp:posOffset>
                            </wp:positionH>
                            <wp:positionV relativeFrom="paragraph">
                              <wp:posOffset>309880</wp:posOffset>
                            </wp:positionV>
                            <wp:extent cx="277495" cy="266700"/>
                            <wp:effectExtent l="19685" t="20955" r="22860" b="17145"/>
                            <wp:wrapNone/>
                            <wp:docPr id="68" name="自选图形 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277495" cy="266700"/>
                                    </a:xfrm>
                                    <a:prstGeom prst="star5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 w="12700" cap="flat" cmpd="sng" algn="ctr">
                                      <a:solidFill>
                                        <a:srgbClr val="000000">
                                          <a:alpha val="10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03778062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自选图形 27" o:spid="_x0000_s1026" style="position:absolute;left:0pt;margin-left:3.45pt;margin-top:24.4pt;height:21pt;width:21.85pt;z-index:251660288;v-text-anchor:middle;mso-width-relative:page;mso-height-relative:page;" fillcolor="#FF0000" filled="t" stroked="t" coordsize="277495,266700" o:gfxdata="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" path="m0,101870l105994,101870,138747,0,171500,101870,277494,101870,191743,164828,224497,266699,138747,203739,52997,266699,85751,164828xe">
                            <v:path textboxrect="0,0,277495,266700" o:connectlocs="138747,0;0,101870;52997,266699;224497,266699;277494,101870" o:connectangles="247,164,82,82,0"/>
                            <v:fill on="t" focussize="0,0"/>
                            <v:stroke weight="1pt" color="#000000" miterlimit="8" joinstyle="miter"/>
                            <v:imagedata o:title=""/>
                            <o:lock v:ext="edit" aspectratio="f"/>
                            <v:textbox>
                              <w:txbxContent>
                                <w:p w14:paraId="03778062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  <w:tr w14:paraId="2C0D1919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92" w:type="dxa"/>
                </w:tcPr>
                <w:p w14:paraId="6CD435C2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仿宋" w:hAnsi="仿宋" w:eastAsia="仿宋" w:cs="仿宋"/>
                      <w:kern w:val="2"/>
                      <w:sz w:val="32"/>
                      <w:szCs w:val="32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kern w:val="2"/>
                      <w:sz w:val="32"/>
                      <w:szCs w:val="32"/>
                      <w:vertAlign w:val="baseline"/>
                      <w:lang w:val="en-US" w:eastAsia="zh-CN" w:bidi="ar-SA"/>
                    </w:rPr>
                    <w:t>打虎</w:t>
                  </w:r>
                </w:p>
              </w:tc>
              <w:tc>
                <w:tcPr>
                  <w:tcW w:w="804" w:type="dxa"/>
                </w:tcPr>
                <w:p w14:paraId="18B33490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仿宋" w:hAnsi="仿宋" w:eastAsia="仿宋" w:cs="仿宋"/>
                      <w:kern w:val="2"/>
                      <w:sz w:val="32"/>
                      <w:szCs w:val="32"/>
                      <w:vertAlign w:val="baseline"/>
                      <w:lang w:val="en-US" w:eastAsia="zh-CN" w:bidi="ar-SA"/>
                    </w:rPr>
                  </w:pPr>
                </w:p>
              </w:tc>
              <w:tc>
                <w:tcPr>
                  <w:tcW w:w="816" w:type="dxa"/>
                </w:tcPr>
                <w:p w14:paraId="53C03238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仿宋" w:hAnsi="仿宋" w:eastAsia="仿宋" w:cs="仿宋"/>
                      <w:kern w:val="2"/>
                      <w:sz w:val="32"/>
                      <w:szCs w:val="32"/>
                      <w:vertAlign w:val="baseline"/>
                      <w:lang w:val="en-US" w:eastAsia="zh-CN" w:bidi="ar-SA"/>
                    </w:rPr>
                  </w:pPr>
                </w:p>
              </w:tc>
              <w:tc>
                <w:tcPr>
                  <w:tcW w:w="816" w:type="dxa"/>
                </w:tcPr>
                <w:p w14:paraId="32227059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仿宋" w:hAnsi="仿宋" w:eastAsia="仿宋" w:cs="仿宋"/>
                      <w:kern w:val="2"/>
                      <w:sz w:val="32"/>
                      <w:szCs w:val="32"/>
                      <w:vertAlign w:val="baseline"/>
                      <w:lang w:val="en-US" w:eastAsia="zh-CN" w:bidi="ar-SA"/>
                    </w:rPr>
                  </w:pPr>
                </w:p>
              </w:tc>
              <w:tc>
                <w:tcPr>
                  <w:tcW w:w="816" w:type="dxa"/>
                </w:tcPr>
                <w:p w14:paraId="7E17C576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仿宋" w:hAnsi="仿宋" w:eastAsia="仿宋" w:cs="仿宋"/>
                      <w:kern w:val="2"/>
                      <w:sz w:val="32"/>
                      <w:szCs w:val="32"/>
                      <w:vertAlign w:val="baseline"/>
                      <w:lang w:val="en-US" w:eastAsia="zh-CN" w:bidi="ar-SA"/>
                    </w:rPr>
                  </w:pPr>
                </w:p>
              </w:tc>
              <w:tc>
                <w:tcPr>
                  <w:tcW w:w="864" w:type="dxa"/>
                </w:tcPr>
                <w:p w14:paraId="6E00629D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仿宋" w:hAnsi="仿宋" w:eastAsia="仿宋" w:cs="仿宋"/>
                      <w:kern w:val="2"/>
                      <w:sz w:val="32"/>
                      <w:szCs w:val="32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Cs/>
                      <w:sz w:val="32"/>
                      <w:szCs w:val="3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59264" behindDoc="0" locked="0" layoutInCell="1" allowOverlap="1">
                            <wp:simplePos x="0" y="0"/>
                            <wp:positionH relativeFrom="column">
                              <wp:posOffset>14605</wp:posOffset>
                            </wp:positionH>
                            <wp:positionV relativeFrom="paragraph">
                              <wp:posOffset>280670</wp:posOffset>
                            </wp:positionV>
                            <wp:extent cx="328930" cy="251460"/>
                            <wp:effectExtent l="23495" t="17145" r="28575" b="20955"/>
                            <wp:wrapNone/>
                            <wp:docPr id="25" name="自选图形 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28930" cy="251460"/>
                                    </a:xfrm>
                                    <a:prstGeom prst="star5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 w="12700" cap="flat" cmpd="sng" algn="ctr">
                                      <a:solidFill>
                                        <a:srgbClr val="000000">
                                          <a:alpha val="10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3CE86C21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自选图形 27" o:spid="_x0000_s1026" style="position:absolute;left:0pt;margin-left:1.15pt;margin-top:22.1pt;height:19.8pt;width:25.9pt;z-index:251659264;v-text-anchor:middle;mso-width-relative:page;mso-height-relative:page;" fillcolor="#FF0000" filled="t" stroked="t" coordsize="328930,251460" o:gfxdata="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" path="m0,96048l125640,96049,164465,0,203289,96049,328929,96048,227283,155410,266109,251459,164465,192097,62820,251459,101646,155410xe">
                            <v:path textboxrect="0,0,328930,251460" o:connectlocs="164465,0;0,96048;62820,251459;266109,251459;328929,96048" o:connectangles="247,164,82,82,0"/>
                            <v:fill on="t" focussize="0,0"/>
                            <v:stroke weight="1pt" color="#000000" miterlimit="8" joinstyle="miter"/>
                            <v:imagedata o:title=""/>
                            <o:lock v:ext="edit" aspectratio="f"/>
                            <v:textbox>
                              <w:txbxContent>
                                <w:p w14:paraId="3CE86C21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  <w:tr w14:paraId="10C09E31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92" w:type="dxa"/>
                </w:tcPr>
                <w:p w14:paraId="3C006DDB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仿宋" w:hAnsi="仿宋" w:eastAsia="仿宋" w:cs="仿宋"/>
                      <w:kern w:val="2"/>
                      <w:sz w:val="32"/>
                      <w:szCs w:val="32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kern w:val="2"/>
                      <w:sz w:val="32"/>
                      <w:szCs w:val="32"/>
                      <w:vertAlign w:val="baseline"/>
                      <w:lang w:val="en-US" w:eastAsia="zh-CN" w:bidi="ar-SA"/>
                    </w:rPr>
                    <w:t>下冈</w:t>
                  </w:r>
                </w:p>
              </w:tc>
              <w:tc>
                <w:tcPr>
                  <w:tcW w:w="804" w:type="dxa"/>
                </w:tcPr>
                <w:p w14:paraId="4C301587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仿宋" w:hAnsi="仿宋" w:eastAsia="仿宋" w:cs="仿宋"/>
                      <w:kern w:val="2"/>
                      <w:sz w:val="32"/>
                      <w:szCs w:val="32"/>
                      <w:vertAlign w:val="baseline"/>
                      <w:lang w:val="en-US" w:eastAsia="zh-CN" w:bidi="ar-SA"/>
                    </w:rPr>
                  </w:pPr>
                </w:p>
              </w:tc>
              <w:tc>
                <w:tcPr>
                  <w:tcW w:w="816" w:type="dxa"/>
                </w:tcPr>
                <w:p w14:paraId="039CEFFA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仿宋" w:hAnsi="仿宋" w:eastAsia="仿宋" w:cs="仿宋"/>
                      <w:kern w:val="2"/>
                      <w:sz w:val="32"/>
                      <w:szCs w:val="32"/>
                      <w:vertAlign w:val="baseline"/>
                      <w:lang w:val="en-US" w:eastAsia="zh-CN" w:bidi="ar-SA"/>
                    </w:rPr>
                  </w:pPr>
                </w:p>
              </w:tc>
              <w:tc>
                <w:tcPr>
                  <w:tcW w:w="816" w:type="dxa"/>
                </w:tcPr>
                <w:p w14:paraId="7F7929CE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仿宋" w:hAnsi="仿宋" w:eastAsia="仿宋" w:cs="仿宋"/>
                      <w:kern w:val="2"/>
                      <w:sz w:val="32"/>
                      <w:szCs w:val="32"/>
                      <w:vertAlign w:val="baseline"/>
                      <w:lang w:val="en-US" w:eastAsia="zh-CN" w:bidi="ar-SA"/>
                    </w:rPr>
                  </w:pPr>
                </w:p>
              </w:tc>
              <w:tc>
                <w:tcPr>
                  <w:tcW w:w="816" w:type="dxa"/>
                </w:tcPr>
                <w:p w14:paraId="0D9EAB6B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仿宋" w:hAnsi="仿宋" w:eastAsia="仿宋" w:cs="仿宋"/>
                      <w:kern w:val="2"/>
                      <w:sz w:val="32"/>
                      <w:szCs w:val="32"/>
                      <w:vertAlign w:val="baseline"/>
                      <w:lang w:val="en-US" w:eastAsia="zh-CN" w:bidi="ar-SA"/>
                    </w:rPr>
                  </w:pPr>
                </w:p>
              </w:tc>
              <w:tc>
                <w:tcPr>
                  <w:tcW w:w="864" w:type="dxa"/>
                </w:tcPr>
                <w:p w14:paraId="012515AA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仿宋" w:hAnsi="仿宋" w:eastAsia="仿宋" w:cs="仿宋"/>
                      <w:kern w:val="2"/>
                      <w:sz w:val="32"/>
                      <w:szCs w:val="32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Cs/>
                      <w:sz w:val="32"/>
                      <w:szCs w:val="3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1312" behindDoc="0" locked="0" layoutInCell="1" allowOverlap="1">
                            <wp:simplePos x="0" y="0"/>
                            <wp:positionH relativeFrom="column">
                              <wp:posOffset>-7620</wp:posOffset>
                            </wp:positionH>
                            <wp:positionV relativeFrom="paragraph">
                              <wp:posOffset>328295</wp:posOffset>
                            </wp:positionV>
                            <wp:extent cx="351155" cy="250825"/>
                            <wp:effectExtent l="24765" t="15875" r="35560" b="22860"/>
                            <wp:wrapNone/>
                            <wp:docPr id="69" name="自选图形 27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51155" cy="250825"/>
                                    </a:xfrm>
                                    <a:prstGeom prst="star5">
                                      <a:avLst/>
                                    </a:prstGeom>
                                    <a:solidFill>
                                      <a:srgbClr val="FF0000"/>
                                    </a:solidFill>
                                    <a:ln w="12700" cap="flat" cmpd="sng" algn="ctr">
                                      <a:solidFill>
                                        <a:srgbClr val="000000">
                                          <a:alpha val="10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33CAD7D7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自选图形 27" o:spid="_x0000_s1026" style="position:absolute;left:0pt;margin-left:-0.6pt;margin-top:25.85pt;height:19.75pt;width:27.65pt;z-index:251661312;v-text-anchor:middle;mso-width-relative:page;mso-height-relative:page;" fillcolor="#FF0000" filled="t" stroked="t" coordsize="351155,250825" o:gfxdata="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" path="m0,95806l134130,95807,175577,0,217024,95807,351154,95806,242640,155017,284090,250824,175577,191611,67064,250824,108514,155017xe">
                            <v:path textboxrect="0,0,351155,250825" o:connectlocs="175577,0;0,95806;67064,250824;284090,250824;351154,95806" o:connectangles="247,164,82,82,0"/>
                            <v:fill on="t" focussize="0,0"/>
                            <v:stroke weight="1pt" color="#000000" miterlimit="8" joinstyle="miter"/>
                            <v:imagedata o:title=""/>
                            <o:lock v:ext="edit" aspectratio="f"/>
                            <v:textbox>
                              <w:txbxContent>
                                <w:p w14:paraId="33CAD7D7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</w:p>
              </w:tc>
            </w:tr>
            <w:tr w14:paraId="7E3DA76C">
              <w:tblPrEx>
                <w:tblBorders>
                  <w:top w:val="single" w:color="auto" w:sz="4" w:space="0"/>
                  <w:left w:val="single" w:color="auto" w:sz="4" w:space="0"/>
                  <w:bottom w:val="single" w:color="auto" w:sz="4" w:space="0"/>
                  <w:right w:val="single" w:color="auto" w:sz="4" w:space="0"/>
                  <w:insideH w:val="single" w:color="auto" w:sz="4" w:space="0"/>
                  <w:insideV w:val="single" w:color="auto" w:sz="4" w:space="0"/>
                </w:tblBorders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c>
                <w:tcPr>
                  <w:tcW w:w="792" w:type="dxa"/>
                </w:tcPr>
                <w:p w14:paraId="199B7F9C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仿宋" w:hAnsi="仿宋" w:eastAsia="仿宋" w:cs="仿宋"/>
                      <w:kern w:val="2"/>
                      <w:sz w:val="32"/>
                      <w:szCs w:val="32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kern w:val="2"/>
                      <w:sz w:val="32"/>
                      <w:szCs w:val="32"/>
                      <w:vertAlign w:val="baseline"/>
                      <w:lang w:val="en-US" w:eastAsia="zh-CN" w:bidi="ar-SA"/>
                    </w:rPr>
                    <w:t>自我评价</w:t>
                  </w:r>
                </w:p>
              </w:tc>
              <w:tc>
                <w:tcPr>
                  <w:tcW w:w="4116" w:type="dxa"/>
                  <w:gridSpan w:val="5"/>
                </w:tcPr>
                <w:p w14:paraId="0224035A">
                  <w:pPr>
                    <w:keepNext w:val="0"/>
                    <w:keepLines w:val="0"/>
                    <w:pageBreakBefore w:val="0"/>
                    <w:widowControl/>
                    <w:numPr>
                      <w:ilvl w:val="0"/>
                      <w:numId w:val="0"/>
                    </w:numPr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line="360" w:lineRule="auto"/>
                    <w:jc w:val="left"/>
                    <w:textAlignment w:val="auto"/>
                    <w:rPr>
                      <w:rFonts w:hint="eastAsia" w:ascii="仿宋" w:hAnsi="仿宋" w:eastAsia="仿宋" w:cs="仿宋"/>
                      <w:kern w:val="2"/>
                      <w:sz w:val="32"/>
                      <w:szCs w:val="32"/>
                      <w:vertAlign w:val="baseline"/>
                      <w:lang w:val="en-US" w:eastAsia="zh-CN" w:bidi="ar-SA"/>
                    </w:rPr>
                  </w:pPr>
                  <w:r>
                    <w:rPr>
                      <w:rFonts w:hint="eastAsia" w:ascii="仿宋" w:hAnsi="仿宋" w:eastAsia="仿宋" w:cs="仿宋"/>
                      <w:bCs/>
                      <w:sz w:val="32"/>
                      <w:szCs w:val="3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1792" behindDoc="0" locked="0" layoutInCell="1" allowOverlap="1">
                            <wp:simplePos x="0" y="0"/>
                            <wp:positionH relativeFrom="column">
                              <wp:posOffset>1173480</wp:posOffset>
                            </wp:positionH>
                            <wp:positionV relativeFrom="paragraph">
                              <wp:posOffset>381000</wp:posOffset>
                            </wp:positionV>
                            <wp:extent cx="378460" cy="329565"/>
                            <wp:effectExtent l="20955" t="19050" r="38735" b="32385"/>
                            <wp:wrapNone/>
                            <wp:docPr id="2" name="自选图形 2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78460" cy="329565"/>
                                    </a:xfrm>
                                    <a:prstGeom prst="star5">
                                      <a:avLst/>
                                    </a:prstGeom>
                                    <a:solidFill>
                                      <a:srgbClr val="FFFFFF">
                                        <a:alpha val="100000"/>
                                      </a:srgbClr>
                                    </a:solidFill>
                                    <a:ln w="12700" cap="flat" cmpd="sng" algn="ctr">
                                      <a:solidFill>
                                        <a:srgbClr val="000000">
                                          <a:alpha val="10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5EA173A8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自选图形 28" o:spid="_x0000_s1026" style="position:absolute;left:0pt;margin-left:92.4pt;margin-top:30pt;height:25.95pt;width:29.8pt;z-index:251681792;v-text-anchor:middle;mso-width-relative:page;mso-height-relative:page;" fillcolor="#FFFFFF" filled="t" stroked="t" coordsize="378460,329565" o:gfxdata="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" path="m0,125882l144559,125883,189230,0,233900,125883,378459,125882,261508,203681,306180,329564,189230,251763,72279,329564,116951,203681xe">
                            <v:path textboxrect="0,0,378460,329565" o:connectlocs="189230,0;0,125882;72279,329564;306180,329564;378459,125882" o:connectangles="247,164,82,82,0"/>
                            <v:fill on="t" focussize="0,0"/>
                            <v:stroke weight="1pt" color="#000000" miterlimit="8" joinstyle="miter"/>
                            <v:imagedata o:title=""/>
                            <o:lock v:ext="edit" aspectratio="f"/>
                            <v:textbox>
                              <w:txbxContent>
                                <w:p w14:paraId="5EA173A8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hint="eastAsia" w:ascii="仿宋" w:hAnsi="仿宋" w:eastAsia="仿宋" w:cs="仿宋"/>
                      <w:bCs/>
                      <w:sz w:val="32"/>
                      <w:szCs w:val="3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80768" behindDoc="0" locked="0" layoutInCell="1" allowOverlap="1">
                            <wp:simplePos x="0" y="0"/>
                            <wp:positionH relativeFrom="column">
                              <wp:posOffset>667385</wp:posOffset>
                            </wp:positionH>
                            <wp:positionV relativeFrom="paragraph">
                              <wp:posOffset>375285</wp:posOffset>
                            </wp:positionV>
                            <wp:extent cx="378460" cy="328930"/>
                            <wp:effectExtent l="20955" t="19050" r="38735" b="33020"/>
                            <wp:wrapNone/>
                            <wp:docPr id="1" name="自选图形 2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78460" cy="328930"/>
                                    </a:xfrm>
                                    <a:prstGeom prst="star5">
                                      <a:avLst/>
                                    </a:prstGeom>
                                    <a:solidFill>
                                      <a:srgbClr val="FFFFFF">
                                        <a:alpha val="100000"/>
                                      </a:srgbClr>
                                    </a:solidFill>
                                    <a:ln w="12700" cap="flat" cmpd="sng" algn="ctr">
                                      <a:solidFill>
                                        <a:srgbClr val="000000">
                                          <a:alpha val="10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6E0E2D49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自选图形 28" o:spid="_x0000_s1026" style="position:absolute;left:0pt;margin-left:52.55pt;margin-top:29.55pt;height:25.9pt;width:29.8pt;z-index:251680768;v-text-anchor:middle;mso-width-relative:page;mso-height-relative:page;" fillcolor="#FFFFFF" filled="t" stroked="t" coordsize="378460,328930" o:gfxdata="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" path="m0,125639l144559,125640,189230,0,233900,125640,378459,125639,261508,203289,306180,328929,189230,251278,72279,328929,116951,203289xe">
                            <v:path textboxrect="0,0,378460,328930" o:connectlocs="189230,0;0,125639;72279,328929;306180,328929;378459,125639" o:connectangles="247,164,82,82,0"/>
                            <v:fill on="t" focussize="0,0"/>
                            <v:stroke weight="1pt" color="#000000" miterlimit="8" joinstyle="miter"/>
                            <v:imagedata o:title=""/>
                            <o:lock v:ext="edit" aspectratio="f"/>
                            <v:textbox>
                              <w:txbxContent>
                                <w:p w14:paraId="6E0E2D49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hint="eastAsia" w:ascii="仿宋" w:hAnsi="仿宋" w:eastAsia="仿宋" w:cs="仿宋"/>
                      <w:bCs/>
                      <w:sz w:val="32"/>
                      <w:szCs w:val="32"/>
                    </w:rPr>
                    <mc:AlternateContent>
                      <mc:Choice Requires="wps">
                        <w:drawing>
                          <wp:anchor distT="0" distB="0" distL="114300" distR="114300" simplePos="0" relativeHeight="251663360" behindDoc="0" locked="0" layoutInCell="1" allowOverlap="1">
                            <wp:simplePos x="0" y="0"/>
                            <wp:positionH relativeFrom="column">
                              <wp:posOffset>182880</wp:posOffset>
                            </wp:positionH>
                            <wp:positionV relativeFrom="paragraph">
                              <wp:posOffset>353060</wp:posOffset>
                            </wp:positionV>
                            <wp:extent cx="378460" cy="368300"/>
                            <wp:effectExtent l="19050" t="20955" r="21590" b="29845"/>
                            <wp:wrapNone/>
                            <wp:docPr id="72" name="自选图形 28"/>
                            <wp:cNvGraphicFramePr/>
                            <a:graphic xmlns:a="http://schemas.openxmlformats.org/drawingml/2006/main">
                              <a:graphicData uri="http://schemas.microsoft.com/office/word/2010/wordprocessingShape">
                                <wps:wsp>
                                  <wps:cNvSpPr/>
                                  <wps:spPr>
                                    <a:xfrm>
                                      <a:off x="0" y="0"/>
                                      <a:ext cx="378460" cy="368300"/>
                                    </a:xfrm>
                                    <a:prstGeom prst="star5">
                                      <a:avLst/>
                                    </a:prstGeom>
                                    <a:solidFill>
                                      <a:srgbClr val="FFFFFF">
                                        <a:alpha val="100000"/>
                                      </a:srgbClr>
                                    </a:solidFill>
                                    <a:ln w="12700" cap="flat" cmpd="sng" algn="ctr">
                                      <a:solidFill>
                                        <a:srgbClr val="000000">
                                          <a:alpha val="100000"/>
                                        </a:srgbClr>
                                      </a:solidFill>
                                      <a:prstDash val="solid"/>
                                      <a:miter lim="800000"/>
                                    </a:ln>
                                    <a:effectLst/>
                                  </wps:spPr>
                                  <wps:txbx>
                                    <w:txbxContent>
                                      <w:p w14:paraId="6D1F6FD7">
                                        <w:pPr>
                                          <w:jc w:val="center"/>
                                        </w:pPr>
                                      </w:p>
                                    </w:txbxContent>
                                  </wps:txbx>
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<a:noAutofit/>
                                  </wps:bodyPr>
                                </wps:wsp>
                              </a:graphicData>
                            </a:graphic>
                          </wp:anchor>
                        </w:drawing>
                      </mc:Choice>
                      <mc:Fallback>
                        <w:pict>
                          <v:shape id="自选图形 28" o:spid="_x0000_s1026" style="position:absolute;left:0pt;margin-left:14.4pt;margin-top:27.8pt;height:29pt;width:29.8pt;z-index:251663360;v-text-anchor:middle;mso-width-relative:page;mso-height-relative:page;" fillcolor="#FFFFFF" filled="t" stroked="t" coordsize="378460,368300" o:gfxdata="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" path="m0,140677l144559,140678,189230,0,233900,140678,378459,140677,261508,227620,306180,368299,189230,281354,72279,368299,116951,227620xe">
                            <v:path textboxrect="0,0,378460,368300" o:connectlocs="189230,0;0,140677;72279,368299;306180,368299;378459,140677" o:connectangles="247,164,82,82,0"/>
                            <v:fill on="t" focussize="0,0"/>
                            <v:stroke weight="1pt" color="#000000" miterlimit="8" joinstyle="miter"/>
                            <v:imagedata o:title=""/>
                            <o:lock v:ext="edit" aspectratio="f"/>
                            <v:textbox>
                              <w:txbxContent>
                                <w:p w14:paraId="6D1F6FD7">
                                  <w:pPr>
                                    <w:jc w:val="center"/>
                                  </w:pPr>
                                </w:p>
                              </w:txbxContent>
                            </v:textbox>
                          </v:shape>
                        </w:pict>
                      </mc:Fallback>
                    </mc:AlternateContent>
                  </w:r>
                  <w:r>
                    <w:rPr>
                      <w:rFonts w:hint="eastAsia" w:ascii="仿宋" w:hAnsi="仿宋" w:eastAsia="仿宋" w:cs="仿宋"/>
                      <w:kern w:val="2"/>
                      <w:sz w:val="32"/>
                      <w:szCs w:val="32"/>
                      <w:vertAlign w:val="baseline"/>
                      <w:lang w:val="en-US" w:eastAsia="zh-CN" w:bidi="ar-SA"/>
                    </w:rPr>
                    <w:t>我能得到颗星，动手涂一涂，</w:t>
                  </w:r>
                </w:p>
              </w:tc>
            </w:tr>
          </w:tbl>
          <w:p w14:paraId="76164EE8">
            <w:pPr>
              <w:keepNext w:val="0"/>
              <w:keepLines w:val="0"/>
              <w:pageBreakBefore w:val="0"/>
              <w:widowControl/>
              <w:numPr>
                <w:ilvl w:val="0"/>
                <w:numId w:val="8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="0" w:leftChars="0" w:firstLine="0" w:firstLineChars="0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  <w:t>对课文中的武松，人们有不同的评价。你同意哪种观点？说出你的理由。</w:t>
            </w:r>
          </w:p>
          <w:p w14:paraId="4B28A259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  <w:t>①武松真勇敢“明知山有虎，偏向虎山行”。</w:t>
            </w:r>
          </w:p>
          <w:p w14:paraId="358DD7D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leftChars="0"/>
              <w:jc w:val="left"/>
              <w:textAlignment w:val="auto"/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kern w:val="2"/>
                <w:sz w:val="32"/>
                <w:szCs w:val="32"/>
                <w:lang w:val="en-US" w:eastAsia="zh-CN" w:bidi="ar-SA"/>
              </w:rPr>
              <w:t>②武松很要面子，有些鲁莽，不听别人善意的劝告。</w:t>
            </w:r>
          </w:p>
        </w:tc>
        <w:tc>
          <w:tcPr>
            <w:tcW w:w="21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38B087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64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作业1主要是培养学生信息处理能力：学生从文本中提取、梳理、归纳关键信息。</w:t>
            </w:r>
          </w:p>
          <w:p w14:paraId="179B740D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64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作业2落实课程标准要求：“能简单描述自己印象最深的人物，说出自己的喜爱、憎恶等感受。”</w:t>
            </w:r>
          </w:p>
          <w:p w14:paraId="0B43F4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64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</w:p>
          <w:p w14:paraId="15A4BE60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64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</w:p>
          <w:p w14:paraId="0770CA4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ind w:firstLine="640" w:firstLineChars="200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</w:p>
          <w:p w14:paraId="0789E2BC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</w:p>
        </w:tc>
        <w:tc>
          <w:tcPr>
            <w:tcW w:w="112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E288C5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000000"/>
                <w:sz w:val="32"/>
                <w:szCs w:val="32"/>
                <w:lang w:val="en-US" w:eastAsia="zh-CN"/>
              </w:rPr>
              <w:t>5分钟</w:t>
            </w:r>
          </w:p>
        </w:tc>
      </w:tr>
    </w:tbl>
    <w:p w14:paraId="5F1554BC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（四）设计评价量表，为学生完成作业提供支架</w:t>
      </w:r>
    </w:p>
    <w:p w14:paraId="6443DAA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作业评价标准不光是对学生作业完成情况的评判依据，更重要的是学生完成作业的帮手，有具体方法的指导，衔接了课堂所学和课后巩固。</w:t>
      </w:r>
    </w:p>
    <w:p w14:paraId="14FD9170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2570" w:firstLineChars="800"/>
        <w:jc w:val="both"/>
        <w:textAlignment w:val="auto"/>
        <w:rPr>
          <w:rFonts w:hint="eastAsia" w:ascii="仿宋" w:hAnsi="仿宋" w:eastAsia="仿宋" w:cs="仿宋"/>
          <w:b/>
          <w:bCs w:val="0"/>
          <w:sz w:val="32"/>
          <w:szCs w:val="32"/>
        </w:rPr>
      </w:pPr>
      <w:r>
        <w:rPr>
          <w:rFonts w:hint="eastAsia" w:ascii="仿宋" w:hAnsi="仿宋" w:eastAsia="仿宋" w:cs="仿宋"/>
          <w:b/>
          <w:bCs w:val="0"/>
          <w:sz w:val="32"/>
          <w:szCs w:val="32"/>
          <w:lang w:val="en-US" w:eastAsia="zh-CN"/>
        </w:rPr>
        <w:t>6.</w:t>
      </w:r>
      <w:r>
        <w:rPr>
          <w:rFonts w:hint="eastAsia" w:ascii="仿宋" w:hAnsi="仿宋" w:eastAsia="仿宋" w:cs="仿宋"/>
          <w:b/>
          <w:bCs w:val="0"/>
          <w:sz w:val="32"/>
          <w:szCs w:val="32"/>
        </w:rPr>
        <w:t>课 作 业 评 价 标 准</w:t>
      </w:r>
    </w:p>
    <w:tbl>
      <w:tblPr>
        <w:tblStyle w:val="4"/>
        <w:tblW w:w="8866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1"/>
        <w:gridCol w:w="5550"/>
        <w:gridCol w:w="1635"/>
      </w:tblGrid>
      <w:tr w14:paraId="639D72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</w:tcPr>
          <w:p w14:paraId="56436CA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评价项目</w:t>
            </w:r>
          </w:p>
        </w:tc>
        <w:tc>
          <w:tcPr>
            <w:tcW w:w="5550" w:type="dxa"/>
          </w:tcPr>
          <w:p w14:paraId="2EABE13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评价标准</w:t>
            </w:r>
          </w:p>
        </w:tc>
        <w:tc>
          <w:tcPr>
            <w:tcW w:w="1635" w:type="dxa"/>
          </w:tcPr>
          <w:p w14:paraId="7385859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师评</w:t>
            </w:r>
          </w:p>
        </w:tc>
      </w:tr>
      <w:tr w14:paraId="595F472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  <w:vAlign w:val="center"/>
          </w:tcPr>
          <w:p w14:paraId="2984297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  <w:lang w:eastAsia="zh-CN"/>
              </w:rPr>
              <w:t>字迹工整</w:t>
            </w:r>
          </w:p>
        </w:tc>
        <w:tc>
          <w:tcPr>
            <w:tcW w:w="5550" w:type="dxa"/>
            <w:vAlign w:val="center"/>
          </w:tcPr>
          <w:p w14:paraId="5E038E1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Cs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  <w:lang w:val="en-US" w:eastAsia="zh-CN"/>
              </w:rPr>
              <w:t>字迹整洁，书写认真，无错别字，能正确使用标点符号。</w:t>
            </w:r>
          </w:p>
        </w:tc>
        <w:tc>
          <w:tcPr>
            <w:tcW w:w="1635" w:type="dxa"/>
            <w:vAlign w:val="center"/>
          </w:tcPr>
          <w:p w14:paraId="1A72D29C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127000</wp:posOffset>
                      </wp:positionV>
                      <wp:extent cx="314325" cy="196850"/>
                      <wp:effectExtent l="27940" t="14605" r="38735" b="17145"/>
                      <wp:wrapNone/>
                      <wp:docPr id="71" name="自选图形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14325" cy="19685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E3EEDC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28" o:spid="_x0000_s1026" style="position:absolute;left:0pt;margin-left:1.2pt;margin-top:10pt;height:15.5pt;width:24.75pt;z-index:251679744;v-text-anchor:middle;mso-width-relative:page;mso-height-relative:page;" fillcolor="#FFFFFF" filled="t" stroked="t" coordsize="314325,196850" o:gfxdata="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" path="m0,75189l120062,75190,157162,0,194262,75190,314324,75189,217192,121659,254294,196849,157162,150378,60030,196849,97132,121659xe">
                      <v:path textboxrect="0,0,314325,196850" o:connectlocs="157162,0;0,75189;60030,196849;254294,196849;314324,75189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4E3EEDC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>
                      <wp:simplePos x="0" y="0"/>
                      <wp:positionH relativeFrom="column">
                        <wp:posOffset>334010</wp:posOffset>
                      </wp:positionH>
                      <wp:positionV relativeFrom="paragraph">
                        <wp:posOffset>140335</wp:posOffset>
                      </wp:positionV>
                      <wp:extent cx="289560" cy="205740"/>
                      <wp:effectExtent l="24765" t="14605" r="36195" b="23495"/>
                      <wp:wrapNone/>
                      <wp:docPr id="67" name="自选图形 2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H="1" flipV="1">
                                <a:off x="0" y="0"/>
                                <a:ext cx="289560" cy="205740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CFB94E6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28" o:spid="_x0000_s1026" style="position:absolute;left:0pt;flip:x y;margin-left:26.3pt;margin-top:11.05pt;height:16.2pt;width:22.8pt;z-index:251678720;v-text-anchor:middle;mso-width-relative:page;mso-height-relative:page;" fillcolor="#FFFFFF" filled="t" stroked="t" coordsize="289560,205740" o:gfxdata="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" path="m0,78585l110602,78586,144780,0,178957,78586,289559,78585,200080,127153,234258,205739,144780,157170,55301,205739,89479,127153xe">
                      <v:path textboxrect="0,0,289560,205740" o:connectlocs="144780,0;0,78585;55301,205739;234258,205739;289559,78585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2CFB94E6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31115" b="20320"/>
                      <wp:wrapNone/>
                      <wp:docPr id="27" name="自选图形 2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97BB045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26" o:spid="_x0000_s1026" style="position:absolute;left:0pt;margin-left:48.1pt;margin-top:7.55pt;height:17.25pt;width:18.75pt;z-index:251674624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297BB045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1839A2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63" w:hRule="atLeast"/>
        </w:trPr>
        <w:tc>
          <w:tcPr>
            <w:tcW w:w="1681" w:type="dxa"/>
            <w:vAlign w:val="center"/>
          </w:tcPr>
          <w:p w14:paraId="6E885A1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答案规范</w:t>
            </w:r>
          </w:p>
        </w:tc>
        <w:tc>
          <w:tcPr>
            <w:tcW w:w="5550" w:type="dxa"/>
            <w:vAlign w:val="center"/>
          </w:tcPr>
          <w:p w14:paraId="7E74C6C6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  <w:lang w:eastAsia="zh-CN"/>
              </w:rPr>
              <w:t>能认真检查，准确率高。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69E49B7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31115" b="20320"/>
                      <wp:wrapNone/>
                      <wp:docPr id="24" name="自选图形 2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1A115DCD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29" o:spid="_x0000_s1026" style="position:absolute;left:0pt;margin-left:48.1pt;margin-top:7.55pt;height:17.25pt;width:18.75pt;z-index:251673600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1A115DCD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31115" b="20320"/>
                      <wp:wrapNone/>
                      <wp:docPr id="22" name="自选图形 3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D5DCA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30" o:spid="_x0000_s1026" style="position:absolute;left:0pt;margin-left:28.6pt;margin-top:7.55pt;height:17.25pt;width:18.75pt;z-index:251671552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b8zs&#10;utUAAAAHAQAADwAAAAAAAAABACAAAAAiAAAAZHJzL2Rvd25yZXYueG1sUEsBAhQAFAAAAAgAh07i&#10;QLC4XQqXAgAAWQUAAA4AAAAAAAAAAQAgAAAAJAEAAGRycy9lMm9Eb2MueG1sUEsFBgAAAAAGAAYA&#10;WQEAAC0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3D5DCA7F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31115" b="20320"/>
                      <wp:wrapNone/>
                      <wp:docPr id="23" name="自选图形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6596AF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31" o:spid="_x0000_s1026" style="position:absolute;left:0pt;margin-left:8.35pt;margin-top:7.55pt;height:17.25pt;width:18.75pt;z-index:251672576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36596AF4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2AA2329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31" w:hRule="atLeast"/>
        </w:trPr>
        <w:tc>
          <w:tcPr>
            <w:tcW w:w="1681" w:type="dxa"/>
            <w:vAlign w:val="center"/>
          </w:tcPr>
          <w:p w14:paraId="6123C6C9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w:t>表达准确</w:t>
            </w:r>
          </w:p>
        </w:tc>
        <w:tc>
          <w:tcPr>
            <w:tcW w:w="5550" w:type="dxa"/>
            <w:vAlign w:val="center"/>
          </w:tcPr>
          <w:p w14:paraId="514C56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  <w:lang w:eastAsia="zh-CN"/>
              </w:rPr>
              <w:t>能了解人物形象，准确用口语表达。</w:t>
            </w:r>
          </w:p>
        </w:tc>
        <w:tc>
          <w:tcPr>
            <w:tcW w:w="1635" w:type="dxa"/>
            <w:vAlign w:val="center"/>
          </w:tcPr>
          <w:p w14:paraId="0A5EBE51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31115" b="20320"/>
                      <wp:wrapNone/>
                      <wp:docPr id="18" name="自选图形 3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346A197F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32" o:spid="_x0000_s1026" style="position:absolute;left:0pt;margin-left:48.1pt;margin-top:7.55pt;height:17.25pt;width:18.75pt;z-index:251667456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346A197F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31115" b="20320"/>
                      <wp:wrapNone/>
                      <wp:docPr id="16" name="自选图形 3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2B062FE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33" o:spid="_x0000_s1026" style="position:absolute;left:0pt;margin-left:28.6pt;margin-top:7.55pt;height:17.25pt;width:18.75pt;z-index:251665408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2B062FE0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31115" b="20320"/>
                      <wp:wrapNone/>
                      <wp:docPr id="17" name="自选图形 3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2BB35CE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34" o:spid="_x0000_s1026" style="position:absolute;left:0pt;margin-left:8.35pt;margin-top:7.55pt;height:17.25pt;width:18.75pt;z-index:251666432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52BB35CE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232D08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8" w:hRule="atLeast"/>
        </w:trPr>
        <w:tc>
          <w:tcPr>
            <w:tcW w:w="1681" w:type="dxa"/>
            <w:vAlign w:val="center"/>
          </w:tcPr>
          <w:p w14:paraId="123665F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  <w:lang w:eastAsia="zh-CN"/>
              </w:rPr>
              <w:t>实践运用</w:t>
            </w:r>
          </w:p>
        </w:tc>
        <w:tc>
          <w:tcPr>
            <w:tcW w:w="5550" w:type="dxa"/>
            <w:vAlign w:val="center"/>
          </w:tcPr>
          <w:p w14:paraId="518F082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both"/>
              <w:textAlignment w:val="auto"/>
              <w:rPr>
                <w:rFonts w:hint="eastAsia" w:ascii="仿宋" w:hAnsi="仿宋" w:eastAsia="仿宋" w:cs="仿宋"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  <w:lang w:eastAsia="zh-CN"/>
              </w:rPr>
              <w:t>能掌握句子转换的方法。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6EB2DF4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31115" b="20320"/>
                      <wp:wrapNone/>
                      <wp:docPr id="21" name="自选图形 3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613F70A3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35" o:spid="_x0000_s1026" style="position:absolute;left:0pt;margin-left:48.1pt;margin-top:7.55pt;height:17.25pt;width:18.75pt;z-index:251670528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qwq8&#10;9tYAAAAIAQAADwAAAAAAAAABACAAAAAiAAAAZHJzL2Rvd25yZXYueG1sUEsBAhQAFAAAAAgAh07i&#10;QO/qePyWAgAAWQUAAA4AAAAAAAAAAQAgAAAAJQEAAGRycy9lMm9Eb2MueG1sUEsFBgAAAAAGAAYA&#10;WQEAAC0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613F70A3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31115" b="20320"/>
                      <wp:wrapNone/>
                      <wp:docPr id="19" name="自选图形 3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4334E5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36" o:spid="_x0000_s1026" style="position:absolute;left:0pt;margin-left:28.6pt;margin-top:7.55pt;height:17.25pt;width:18.75pt;z-index:251668480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04334E59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31115" b="20320"/>
                      <wp:wrapNone/>
                      <wp:docPr id="20" name="自选图形 3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74BEA809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37" o:spid="_x0000_s1026" style="position:absolute;left:0pt;margin-left:8.35pt;margin-top:7.55pt;height:17.25pt;width:18.75pt;z-index:251669504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74BEA809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  <w:tr w14:paraId="795DF8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81" w:type="dxa"/>
            <w:vAlign w:val="center"/>
          </w:tcPr>
          <w:p w14:paraId="608282ED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  <w:lang w:eastAsia="zh-CN"/>
              </w:rPr>
              <w:t>方法运用</w:t>
            </w:r>
          </w:p>
        </w:tc>
        <w:tc>
          <w:tcPr>
            <w:tcW w:w="5550" w:type="dxa"/>
            <w:vAlign w:val="center"/>
          </w:tcPr>
          <w:p w14:paraId="2A45B2B3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left"/>
              <w:textAlignment w:val="auto"/>
              <w:rPr>
                <w:rFonts w:hint="eastAsia" w:ascii="仿宋" w:hAnsi="仿宋" w:eastAsia="仿宋" w:cs="仿宋"/>
                <w:bCs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  <w:lang w:eastAsia="zh-CN"/>
              </w:rPr>
              <w:t>能通过阅读，了解在赛马过程中田忌的心理变化。</w:t>
            </w:r>
          </w:p>
        </w:tc>
        <w:tc>
          <w:tcPr>
            <w:tcW w:w="1635" w:type="dxa"/>
            <w:shd w:val="clear" w:color="auto" w:fill="auto"/>
            <w:vAlign w:val="center"/>
          </w:tcPr>
          <w:p w14:paraId="6AFD1EEF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jc w:val="center"/>
              <w:textAlignment w:val="auto"/>
              <w:rPr>
                <w:rFonts w:hint="eastAsia" w:ascii="仿宋" w:hAnsi="仿宋" w:eastAsia="仿宋" w:cs="仿宋"/>
                <w:bCs/>
                <w:kern w:val="2"/>
                <w:sz w:val="32"/>
                <w:szCs w:val="32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>
                      <wp:simplePos x="0" y="0"/>
                      <wp:positionH relativeFrom="column">
                        <wp:posOffset>610870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31115" b="20320"/>
                      <wp:wrapNone/>
                      <wp:docPr id="30" name="自选图形 3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5D6BF5A0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38" o:spid="_x0000_s1026" style="position:absolute;left:0pt;margin-left:48.1pt;margin-top:7.55pt;height:17.25pt;width:18.75pt;z-index:251677696;v-text-anchor:middle;mso-width-relative:page;mso-height-relative:page;" fillcolor="#FFFFFF" filled="t" stroked="t" coordsize="238125,219075" o:gfxdata="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5D6BF5A0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>
                      <wp:simplePos x="0" y="0"/>
                      <wp:positionH relativeFrom="column">
                        <wp:posOffset>363220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31115" b="20320"/>
                      <wp:wrapNone/>
                      <wp:docPr id="28" name="自选图形 3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0149DD14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39" o:spid="_x0000_s1026" style="position:absolute;left:0pt;margin-left:28.6pt;margin-top:7.55pt;height:17.25pt;width:18.75pt;z-index:251675648;v-text-anchor:middle;mso-width-relative:page;mso-height-relative:page;" fillcolor="#FFFFFF" filled="t" stroked="t" coordsize="238125,219075" o:gfxdata="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0149DD14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 w:ascii="仿宋" w:hAnsi="仿宋" w:eastAsia="仿宋" w:cs="仿宋"/>
                <w:bCs/>
                <w:sz w:val="32"/>
                <w:szCs w:val="32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>
                      <wp:simplePos x="0" y="0"/>
                      <wp:positionH relativeFrom="column">
                        <wp:posOffset>106045</wp:posOffset>
                      </wp:positionH>
                      <wp:positionV relativeFrom="paragraph">
                        <wp:posOffset>95885</wp:posOffset>
                      </wp:positionV>
                      <wp:extent cx="238125" cy="219075"/>
                      <wp:effectExtent l="20320" t="19685" r="31115" b="20320"/>
                      <wp:wrapNone/>
                      <wp:docPr id="29" name="自选图形 4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38125" cy="219075"/>
                              </a:xfrm>
                              <a:prstGeom prst="star5">
                                <a:avLst/>
                              </a:prstGeom>
                              <a:solidFill>
                                <a:srgbClr val="FFFFFF">
                                  <a:alpha val="100000"/>
                                </a:srgbClr>
                              </a:solidFill>
                              <a:ln w="12700" cap="flat" cmpd="sng" algn="ctr">
                                <a:solidFill>
                                  <a:srgbClr val="000000">
                                    <a:alpha val="100000"/>
                                  </a:srgbClr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txbx>
                              <w:txbxContent>
                                <w:p w14:paraId="4D8FE01B">
                                  <w:pPr>
                                    <w:jc w:val="center"/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id="自选图形 40" o:spid="_x0000_s1026" style="position:absolute;left:0pt;margin-left:8.35pt;margin-top:7.55pt;height:17.25pt;width:18.75pt;z-index:251676672;v-text-anchor:middle;mso-width-relative:page;mso-height-relative:page;" fillcolor="#FFFFFF" filled="t" stroked="t" coordsize="238125,219075" o:gfxdata="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" path="m0,83678l90956,83679,119062,0,147168,83679,238124,83678,164539,135395,192647,219074,119062,167357,45477,219074,73585,135395xe">
                      <v:path textboxrect="0,0,238125,219075" o:connectlocs="119062,0;0,83678;45477,219074;192647,219074;238124,83678" o:connectangles="247,164,82,82,0"/>
                      <v:fill on="t" focussize="0,0"/>
                      <v:stroke weight="1pt" color="#000000" miterlimit="8" joinstyle="miter"/>
                      <v:imagedata o:title=""/>
                      <o:lock v:ext="edit" aspectratio="f"/>
                      <v:textbox>
                        <w:txbxContent>
                          <w:p w14:paraId="4D8FE01B">
                            <w:pPr>
                              <w:jc w:val="center"/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7449B10B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bookmarkStart w:id="0" w:name="_GoBack"/>
      <w:bookmarkEnd w:id="0"/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三、实施效果反思</w:t>
      </w:r>
    </w:p>
    <w:p w14:paraId="7DF24E68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根据学生完成作业情况发现，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提升作业聚焦人物品读、文本细节赏析，适配中等及优等生。人物对比表格、打虎动作细节分析题，引导学生抓取动作、语言描写品析人物，学生能主动总结诸葛亮神机妙算、武松勇武的性格，落实“分析人物形象”核心阅读要素。</w:t>
      </w:r>
    </w:p>
    <w:p w14:paraId="6FD548CC">
      <w:pPr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640" w:firstLineChars="200"/>
        <w:jc w:val="left"/>
        <w:textAlignment w:val="auto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sz w:val="32"/>
          <w:szCs w:val="32"/>
        </w:rPr>
        <w:t>拓展作业联动整本《三国演义》《水浒传》，实现课内阅读向整本书阅读迁移。不少学生课后</w:t>
      </w:r>
      <w:r>
        <w:rPr>
          <w:rFonts w:hint="eastAsia" w:ascii="仿宋" w:hAnsi="仿宋" w:eastAsia="仿宋" w:cs="仿宋"/>
          <w:color w:val="000000"/>
          <w:sz w:val="32"/>
          <w:szCs w:val="32"/>
          <w:lang w:val="en-US" w:eastAsia="zh-CN"/>
        </w:rPr>
        <w:t>能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主动翻阅原著，能分享空城计、鲁智深倒拔垂杨柳等延伸故事，激发古典名著阅读兴趣。</w:t>
      </w:r>
      <w:r>
        <w:rPr>
          <w:rFonts w:hint="eastAsia" w:ascii="仿宋" w:hAnsi="仿宋" w:eastAsia="仿宋" w:cs="仿宋"/>
          <w:sz w:val="32"/>
          <w:szCs w:val="32"/>
        </w:rPr>
        <w:t>少数学生直接放弃拓展阅读，仅完成纸面书写作业，课内到课外的阅读迁移目标未完全达成。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可以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要求学生每读一回，用一句话概括情节、圈画一处人物描写，次日课堂预留3分钟分享开展班级名著小故事分享会，激励学生完成拓展阅读，变自主松散阅读为有任务</w:t>
      </w:r>
      <w:r>
        <w:rPr>
          <w:rFonts w:hint="eastAsia" w:ascii="仿宋" w:hAnsi="仿宋" w:eastAsia="仿宋" w:cs="仿宋"/>
          <w:color w:val="000000"/>
          <w:sz w:val="32"/>
          <w:szCs w:val="32"/>
          <w:lang w:eastAsia="zh-CN"/>
        </w:rPr>
        <w:t>、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有展示的闭环阅读。</w:t>
      </w:r>
    </w:p>
    <w:p w14:paraId="64A3C6FB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另外，学生作业的评价形式只限于教师批阅评价，比较单一。可以鼓励学生将自己的作业放置于班级的主题展区，或将优秀作业集结成册形成班级特色作业学校内展示。教师可创设多种渠道让学生乐于展示作业成果，并发表自己的作品，提升交流与表达能力，激发出创意表达的热情。</w:t>
      </w:r>
    </w:p>
    <w:p w14:paraId="0DFBE7C1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jc w:val="left"/>
        <w:textAlignment w:val="auto"/>
        <w:rPr>
          <w:rFonts w:hint="default" w:ascii="仿宋" w:hAnsi="仿宋" w:eastAsia="仿宋" w:cs="仿宋"/>
          <w:b w:val="0"/>
          <w:bCs w:val="0"/>
          <w:color w:val="000000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b w:val="0"/>
          <w:bCs w:val="0"/>
          <w:color w:val="000000"/>
          <w:sz w:val="32"/>
          <w:szCs w:val="32"/>
          <w:lang w:val="en-US" w:eastAsia="zh-CN"/>
        </w:rPr>
        <w:t>总之，单元作业设计作为一种巩固知识、拓展能力的重要手段，其在小学语文教学中的意义不言而喻。因此，教师应为学生设计出具备趣味性、实践性、综合性的作业，让学生在作业的助力下更好地巩固知识，提升语文核心素养。</w:t>
      </w:r>
    </w:p>
    <w:p w14:paraId="4FC9644F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 w:firstLine="56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p w14:paraId="6608992A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Chars="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  </w:t>
      </w:r>
    </w:p>
    <w:p w14:paraId="094FEEB1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left="420" w:leftChars="0"/>
        <w:textAlignment w:val="auto"/>
        <w:rPr>
          <w:rFonts w:hint="default" w:ascii="仿宋" w:hAnsi="仿宋" w:eastAsia="仿宋" w:cs="仿宋"/>
          <w:sz w:val="28"/>
          <w:szCs w:val="28"/>
          <w:lang w:val="en-US" w:eastAsia="zh-CN"/>
        </w:rPr>
      </w:pPr>
      <w:r>
        <w:rPr>
          <w:rFonts w:hint="eastAsia" w:ascii="仿宋" w:hAnsi="仿宋" w:eastAsia="仿宋" w:cs="仿宋"/>
          <w:sz w:val="28"/>
          <w:szCs w:val="28"/>
          <w:lang w:val="en-US" w:eastAsia="zh-CN"/>
        </w:rPr>
        <w:t xml:space="preserve">  </w:t>
      </w:r>
    </w:p>
    <w:p w14:paraId="40C5103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textAlignment w:val="auto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64AD6EB1">
      <w:pPr>
        <w:jc w:val="left"/>
        <w:rPr>
          <w:rFonts w:hint="eastAsia" w:ascii="仿宋" w:hAnsi="仿宋" w:eastAsia="仿宋" w:cs="仿宋"/>
          <w:sz w:val="28"/>
          <w:szCs w:val="28"/>
          <w:lang w:val="en-US" w:eastAsia="zh-CN"/>
        </w:rPr>
      </w:pPr>
    </w:p>
    <w:p w14:paraId="1C2F5A38">
      <w:pPr>
        <w:jc w:val="left"/>
        <w:rPr>
          <w:rFonts w:hint="default" w:ascii="仿宋" w:hAnsi="仿宋" w:eastAsia="仿宋" w:cs="仿宋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CBBC1DA"/>
    <w:multiLevelType w:val="singleLevel"/>
    <w:tmpl w:val="8CBBC1D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BC43EB84"/>
    <w:multiLevelType w:val="singleLevel"/>
    <w:tmpl w:val="BC43EB84"/>
    <w:lvl w:ilvl="0" w:tentative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>
    <w:nsid w:val="C12ACAED"/>
    <w:multiLevelType w:val="singleLevel"/>
    <w:tmpl w:val="C12ACAE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C4EA2518"/>
    <w:multiLevelType w:val="singleLevel"/>
    <w:tmpl w:val="C4EA251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0D42F437"/>
    <w:multiLevelType w:val="singleLevel"/>
    <w:tmpl w:val="0D42F437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5">
    <w:nsid w:val="22989D30"/>
    <w:multiLevelType w:val="singleLevel"/>
    <w:tmpl w:val="22989D30"/>
    <w:lvl w:ilvl="0" w:tentative="0">
      <w:start w:val="1"/>
      <w:numFmt w:val="chineseCounting"/>
      <w:suff w:val="nothing"/>
      <w:lvlText w:val="（%1）"/>
      <w:lvlJc w:val="left"/>
      <w:pPr>
        <w:ind w:left="420" w:leftChars="0" w:firstLine="0" w:firstLineChars="0"/>
      </w:pPr>
      <w:rPr>
        <w:rFonts w:hint="eastAsia"/>
      </w:rPr>
    </w:lvl>
  </w:abstractNum>
  <w:abstractNum w:abstractNumId="6">
    <w:nsid w:val="4F36455F"/>
    <w:multiLevelType w:val="singleLevel"/>
    <w:tmpl w:val="4F36455F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7">
    <w:nsid w:val="719F9534"/>
    <w:multiLevelType w:val="singleLevel"/>
    <w:tmpl w:val="719F9534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0"/>
  </w:num>
  <w:num w:numId="5">
    <w:abstractNumId w:val="6"/>
  </w:num>
  <w:num w:numId="6">
    <w:abstractNumId w:val="4"/>
  </w:num>
  <w:num w:numId="7">
    <w:abstractNumId w:val="2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7691A66"/>
    <w:rsid w:val="098938FA"/>
    <w:rsid w:val="09D47655"/>
    <w:rsid w:val="13B87F7D"/>
    <w:rsid w:val="15B75C08"/>
    <w:rsid w:val="2CA04491"/>
    <w:rsid w:val="3981323C"/>
    <w:rsid w:val="3AC85AE4"/>
    <w:rsid w:val="3CEE1529"/>
    <w:rsid w:val="48FA3A0F"/>
    <w:rsid w:val="5CB85AE0"/>
    <w:rsid w:val="60D446E0"/>
    <w:rsid w:val="65B17140"/>
    <w:rsid w:val="67EE2BF5"/>
    <w:rsid w:val="72E07D32"/>
    <w:rsid w:val="76BD46A7"/>
    <w:rsid w:val="7AEC5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4">
    <w:name w:val="Table Grid"/>
    <w:basedOn w:val="3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12</Pages>
  <Words>1814</Words>
  <Characters>1824</Characters>
  <Lines>0</Lines>
  <Paragraphs>0</Paragraphs>
  <TotalTime>48</TotalTime>
  <ScaleCrop>false</ScaleCrop>
  <LinksUpToDate>false</LinksUpToDate>
  <CharactersWithSpaces>1875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2025-06-27T05:18:00Z</dcterms:created>
  <dc:creator>Administrator</dc:creator>
  <cp:lastModifiedBy>洋洋得意</cp:lastModifiedBy>
  <dcterms:modified xsi:type="dcterms:W3CDTF">2026-06-29T05:39:25Z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eyJoZGlkIjoiNjk3MGIzMjJmZTIzMjZiZDRhMTdkMTk3NzJjODVkZWUiLCJ1c2VySWQiOiI0NDc4MjU0MjIifQ==</vt:lpwstr>
  </property>
  <property fmtid="{D5CDD505-2E9C-101B-9397-08002B2CF9AE}" pid="4" name="ICV">
    <vt:lpwstr>322567EFD6C646E8AD8E561FBFBA6C22_12</vt:lpwstr>
  </property>
</Properties>
</file>