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95C566"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85725</wp:posOffset>
            </wp:positionH>
            <wp:positionV relativeFrom="paragraph">
              <wp:posOffset>133350</wp:posOffset>
            </wp:positionV>
            <wp:extent cx="5274310" cy="3667125"/>
            <wp:effectExtent l="19050" t="0" r="2540" b="0"/>
            <wp:wrapNone/>
            <wp:docPr id="1" name="图片 1" descr="水彩_画板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水彩_画板 1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6D8B99B">
      <w:pPr>
        <w:jc w:val="center"/>
        <w:rPr>
          <w:rFonts w:hint="eastAsia" w:ascii="仓耳小丸子" w:hAnsi="仓耳小丸子" w:eastAsia="仓耳小丸子"/>
          <w:b/>
          <w:sz w:val="32"/>
          <w:szCs w:val="52"/>
        </w:rPr>
      </w:pPr>
    </w:p>
    <w:p w14:paraId="7FBAEC62">
      <w:pPr>
        <w:jc w:val="center"/>
        <w:rPr>
          <w:rFonts w:hint="eastAsia" w:ascii="仓耳小丸子" w:hAnsi="仓耳小丸子" w:eastAsia="仓耳小丸子"/>
          <w:b/>
          <w:sz w:val="32"/>
          <w:szCs w:val="52"/>
        </w:rPr>
      </w:pPr>
    </w:p>
    <w:p w14:paraId="6B378805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四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年级下册</w:t>
      </w:r>
      <w:r>
        <w:rPr>
          <w:rFonts w:hint="eastAsia" w:ascii="黑体" w:hAnsi="黑体" w:eastAsia="黑体" w:cs="黑体"/>
          <w:b/>
          <w:sz w:val="36"/>
          <w:szCs w:val="36"/>
        </w:rPr>
        <w:t>第</w:t>
      </w:r>
      <w:r>
        <w:rPr>
          <w:rFonts w:hint="eastAsia" w:ascii="黑体" w:hAnsi="黑体" w:eastAsia="黑体" w:cs="黑体"/>
          <w:b/>
          <w:sz w:val="36"/>
          <w:szCs w:val="36"/>
          <w:lang w:eastAsia="zh-CN"/>
        </w:rPr>
        <w:t>六</w:t>
      </w:r>
      <w:r>
        <w:rPr>
          <w:rFonts w:hint="eastAsia" w:ascii="黑体" w:hAnsi="黑体" w:eastAsia="黑体" w:cs="黑体"/>
          <w:b/>
          <w:sz w:val="36"/>
          <w:szCs w:val="36"/>
        </w:rPr>
        <w:t>单元</w:t>
      </w:r>
    </w:p>
    <w:p w14:paraId="4084E6B8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单元作业设计</w:t>
      </w:r>
    </w:p>
    <w:p w14:paraId="4F7E94F5">
      <w:pPr>
        <w:jc w:val="center"/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eastAsia="zh-CN"/>
        </w:rPr>
        <w:t>认识自我 感受成长</w:t>
      </w:r>
    </w:p>
    <w:p w14:paraId="6C7AFBAE">
      <w:pPr>
        <w:ind w:firstLine="2570" w:firstLineChars="800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</w:p>
    <w:p w14:paraId="2104A25B">
      <w:pPr>
        <w:ind w:firstLine="2570" w:firstLineChars="800"/>
        <w:rPr>
          <w:rFonts w:hint="default" w:ascii="黑体" w:hAnsi="黑体" w:eastAsia="黑体" w:cs="黑体"/>
          <w:b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城子河小学   王红梅</w:t>
      </w:r>
    </w:p>
    <w:p w14:paraId="6B63A9AC"/>
    <w:p w14:paraId="3B751A9E">
      <w:pPr>
        <w:rPr>
          <w:rFonts w:hint="eastAsia"/>
        </w:rPr>
      </w:pPr>
    </w:p>
    <w:p w14:paraId="7FA9755F">
      <w:pPr>
        <w:rPr>
          <w:rFonts w:hint="eastAsia"/>
        </w:rPr>
      </w:pPr>
    </w:p>
    <w:p w14:paraId="4A993ACE">
      <w:pPr>
        <w:rPr>
          <w:rFonts w:hint="eastAsia" w:eastAsia="宋体"/>
          <w:lang w:val="en-US" w:eastAsia="zh-CN"/>
        </w:rPr>
      </w:pPr>
    </w:p>
    <w:p w14:paraId="3189DF21">
      <w:pPr>
        <w:ind w:firstLine="2570" w:firstLineChars="800"/>
        <w:rPr>
          <w:rFonts w:hint="eastAsia"/>
          <w:b/>
          <w:bCs/>
          <w:sz w:val="32"/>
          <w:szCs w:val="32"/>
          <w:lang w:eastAsia="zh-CN"/>
        </w:rPr>
      </w:pPr>
    </w:p>
    <w:p w14:paraId="79C84BF8">
      <w:pPr>
        <w:jc w:val="center"/>
        <w:rPr>
          <w:rFonts w:hint="eastAsia"/>
          <w:b/>
          <w:bCs/>
          <w:sz w:val="32"/>
          <w:szCs w:val="32"/>
          <w:lang w:eastAsia="zh-CN"/>
        </w:rPr>
      </w:pPr>
      <w:r>
        <w:rPr>
          <w:rFonts w:hint="eastAsia"/>
          <w:b/>
          <w:bCs/>
          <w:sz w:val="32"/>
          <w:szCs w:val="32"/>
          <w:lang w:eastAsia="zh-CN"/>
        </w:rPr>
        <w:t>深深浅浅的脚印，写满成长的故事：</w:t>
      </w:r>
    </w:p>
    <w:p w14:paraId="14192C01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成长，是车胤，囊萤夜读的勤奋好学；</w:t>
      </w:r>
    </w:p>
    <w:p w14:paraId="70C4B190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成长，是李白，知错能改的坚持不懈；</w:t>
      </w:r>
    </w:p>
    <w:p w14:paraId="39ACB15A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成长，是小英雄雨来，英勇无畏的倔强；</w:t>
      </w:r>
    </w:p>
    <w:p w14:paraId="2A3349EF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成长，是我们家男子汉，独立自主的沉着；</w:t>
      </w:r>
    </w:p>
    <w:p w14:paraId="6B69C66E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成长，是青铜葵花，正直懂事的美好......</w:t>
      </w:r>
    </w:p>
    <w:p w14:paraId="36D1BE56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成长的故事，</w:t>
      </w:r>
    </w:p>
    <w:p w14:paraId="4A8C3CE1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说不完，道不尽......</w:t>
      </w:r>
    </w:p>
    <w:p w14:paraId="0F3167BF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6E3E9C32"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</w:p>
    <w:p w14:paraId="5C2BD2E3">
      <w:pPr>
        <w:jc w:val="center"/>
        <w:rPr>
          <w:rFonts w:hint="default"/>
          <w:b/>
          <w:bCs/>
          <w:sz w:val="32"/>
          <w:szCs w:val="32"/>
          <w:lang w:val="en-US" w:eastAsia="zh-CN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376"/>
        <w:gridCol w:w="2977"/>
        <w:gridCol w:w="992"/>
      </w:tblGrid>
      <w:tr w14:paraId="153196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1C64377F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18.文言文二则</w:t>
            </w:r>
          </w:p>
        </w:tc>
      </w:tr>
      <w:tr w14:paraId="16EF7BC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C3D684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6F32FF2C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层次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620781">
            <w:pPr>
              <w:widowControl/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作业内容</w:t>
            </w:r>
            <w:r>
              <w:rPr>
                <w:rFonts w:ascii="宋体" w:hAnsi="宋体" w:cs="宋体"/>
                <w:color w:val="000000"/>
                <w:sz w:val="24"/>
              </w:rPr>
              <w:t xml:space="preserve">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3F4B34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98798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1274188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A8AF4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C3CB76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37155" cy="818515"/>
                  <wp:effectExtent l="0" t="0" r="10795" b="635"/>
                  <wp:docPr id="3" name="图片 3" descr="629b1a9ca89b45c4303837a2772484c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629b1a9ca89b45c4303837a2772484c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7155" cy="818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B3EE0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39060" cy="982345"/>
                  <wp:effectExtent l="0" t="0" r="8890" b="8255"/>
                  <wp:docPr id="4" name="图片 4" descr="f4abb809346e1ce308fc3b60e42e7b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4abb809346e1ce308fc3b60e42e7b2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060" cy="9823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41EB4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学生预习后能根据思维导图提示，填好每个事件的人物、原因、经过和结果。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874A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6分</w:t>
            </w:r>
          </w:p>
        </w:tc>
      </w:tr>
      <w:tr w14:paraId="38F8FCB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7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2A457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C140C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照样子，填一填。</w:t>
            </w:r>
          </w:p>
          <w:p w14:paraId="14727A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例：家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贫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不常得油（贫穷）</w:t>
            </w:r>
          </w:p>
          <w:p w14:paraId="0169CD13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恭勤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不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倦（            ）</w:t>
            </w:r>
          </w:p>
          <w:p w14:paraId="589202A0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博学多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（            ）</w:t>
            </w:r>
          </w:p>
          <w:p w14:paraId="2EFA226E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太白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感其意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（            ）</w:t>
            </w:r>
          </w:p>
          <w:p w14:paraId="48AA40D1"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过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是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溪（            ）</w:t>
            </w:r>
          </w:p>
          <w:p w14:paraId="223B29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二、借助注释，或自己学会的其他方法，理解句子。</w:t>
            </w:r>
          </w:p>
          <w:p w14:paraId="1E0002C2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家贫不常得油</w:t>
            </w:r>
          </w:p>
          <w:p w14:paraId="5593745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</w:t>
            </w:r>
          </w:p>
          <w:p w14:paraId="0D12A409">
            <w:pPr>
              <w:keepNext w:val="0"/>
              <w:keepLines w:val="0"/>
              <w:pageBreakBefore w:val="0"/>
              <w:widowControl/>
              <w:numPr>
                <w:ilvl w:val="0"/>
                <w:numId w:val="3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过是溪，逢老媪方磨铁杵</w:t>
            </w:r>
          </w:p>
          <w:p w14:paraId="38F074D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0BCA95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2393567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8A29A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2A10F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2169C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17498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本题主要检测学生对于书中注释的掌握，并用借助注释、联系生活经验、插图等方法理解句子的意思。</w:t>
            </w:r>
          </w:p>
          <w:p w14:paraId="30E79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DE2B2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75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791F4B2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6BE1E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F68A3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对比阅读，完成练习。</w:t>
            </w:r>
          </w:p>
          <w:p w14:paraId="34B0ACD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囊萤夜读</w:t>
            </w:r>
          </w:p>
          <w:p w14:paraId="7F246EF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胤恭勤不倦，博学多通。家贫不常得油，夏月则练囊盛数十萤火以照书，以夜继日焉。</w:t>
            </w:r>
          </w:p>
          <w:p w14:paraId="3993FFB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孙敬悬梁</w:t>
            </w:r>
          </w:p>
          <w:p w14:paraId="21832C3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孙敬，字文宝，好学，晨夕不休。及至眠睡疲寝，以绳系头，悬屋梁。后为当世大儒。</w:t>
            </w:r>
          </w:p>
          <w:p w14:paraId="09C1DF9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注释：夕：晚上。及至：到了。</w:t>
            </w:r>
          </w:p>
          <w:p w14:paraId="2BDA674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儒：有学问的人。</w:t>
            </w:r>
          </w:p>
          <w:p w14:paraId="538579B2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照样子，用组词法解释下列加点字。</w:t>
            </w:r>
          </w:p>
          <w:p w14:paraId="67C90C8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博学多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em w:val="dot"/>
                <w:lang w:val="en-US" w:eastAsia="zh-CN"/>
              </w:rPr>
              <w:t>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>通晓</w:t>
            </w:r>
          </w:p>
          <w:p w14:paraId="13DBF7C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晨夕不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em w:val="dot"/>
                <w:lang w:val="en-US" w:eastAsia="zh-CN"/>
              </w:rPr>
              <w:t>休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</w:t>
            </w:r>
          </w:p>
          <w:p w14:paraId="052F637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em w:val="dot"/>
                <w:lang w:val="en-US" w:eastAsia="zh-CN"/>
              </w:rPr>
              <w:t>悬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屋梁：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</w:p>
          <w:p w14:paraId="2F0476F1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请从两篇课文中各找出一个形容争分夺秒、勤奋学习的四字词语，用“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”画出来。</w:t>
            </w:r>
          </w:p>
          <w:p w14:paraId="26010834">
            <w:pPr>
              <w:keepNext w:val="0"/>
              <w:keepLines w:val="0"/>
              <w:pageBreakBefore w:val="0"/>
              <w:widowControl/>
              <w:numPr>
                <w:ilvl w:val="0"/>
                <w:numId w:val="4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车胤和孙敬都是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</w:t>
            </w:r>
          </w:p>
          <w:p w14:paraId="78BBFF1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的人，他们在学习中都遇到了困难，但他们的困难不同：车胤遇到的困难时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 xml:space="preserve">，  </w:t>
            </w:r>
          </w:p>
          <w:p w14:paraId="4DB6287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孙敬遇到的困难是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</w:t>
            </w: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  <w:p w14:paraId="31BAD75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A9F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59C82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FF3A3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B0116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B9DE4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C33D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DEC45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42B70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3C9FC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7FBA5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6205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迁移运用本课学到的读懂文言文的方法，激发学生学习车胤、孙敬勤奋刻苦德学习品质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001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31C07D9D">
      <w:pPr>
        <w:jc w:val="center"/>
        <w:rPr>
          <w:rFonts w:hint="eastAsia"/>
          <w:b/>
          <w:sz w:val="32"/>
          <w:szCs w:val="32"/>
        </w:rPr>
      </w:pPr>
    </w:p>
    <w:p w14:paraId="7322E962">
      <w:pPr>
        <w:jc w:val="center"/>
        <w:rPr>
          <w:rFonts w:hint="eastAsia"/>
          <w:b/>
          <w:sz w:val="32"/>
          <w:szCs w:val="32"/>
        </w:rPr>
      </w:pPr>
    </w:p>
    <w:p w14:paraId="54E7946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10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32"/>
        <w:gridCol w:w="3990"/>
      </w:tblGrid>
      <w:tr w14:paraId="7BB5575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4B7FFAB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32" w:type="dxa"/>
          </w:tcPr>
          <w:p w14:paraId="1DB89BE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90" w:type="dxa"/>
          </w:tcPr>
          <w:p w14:paraId="2F3FE6C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7634480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354D9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32" w:type="dxa"/>
            <w:vAlign w:val="center"/>
          </w:tcPr>
          <w:p w14:paraId="557B65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认真检查，准确率高。</w:t>
            </w:r>
          </w:p>
        </w:tc>
        <w:tc>
          <w:tcPr>
            <w:tcW w:w="3990" w:type="dxa"/>
            <w:vAlign w:val="center"/>
          </w:tcPr>
          <w:p w14:paraId="5885BD6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6" o:spid="_x0000_s2056" o:spt="100" style="position:absolute;left:0pt;margin-left:30.45pt;margin-top:20.8pt;height:17.25pt;width:18.75pt;z-index:2516602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B60ADE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7" o:spid="_x0000_s2057" o:spt="100" style="position:absolute;left:0pt;margin-left:6pt;margin-top:20.65pt;height:17.25pt;width:18.75pt;z-index:2516613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5F1FAA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058" o:spid="_x0000_s2058" o:spt="100" style="position:absolute;left:0pt;margin-left:55.95pt;margin-top:20.95pt;height:17.25pt;width:18.75pt;z-index:2516623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BD6778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E68CCB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384" w:type="dxa"/>
            <w:vAlign w:val="center"/>
          </w:tcPr>
          <w:p w14:paraId="183713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32" w:type="dxa"/>
            <w:vAlign w:val="center"/>
          </w:tcPr>
          <w:p w14:paraId="66C94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3990" w:type="dxa"/>
            <w:vAlign w:val="center"/>
          </w:tcPr>
          <w:p w14:paraId="3A4EAC5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37" o:spid="_x0000_s2256" o:spt="100" style="position:absolute;left:0pt;margin-left:58.8pt;margin-top:15.6pt;height:17.25pt;width:18.75pt;z-index:25168691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081251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41" o:spid="_x0000_s2257" o:spt="100" style="position:absolute;left:0pt;margin-left:31.05pt;margin-top:15.5pt;height:17.25pt;width:18.75pt;z-index:25168486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61E97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39" o:spid="_x0000_s2258" o:spt="100" style="position:absolute;left:0pt;margin-left:6.6pt;margin-top:15.35pt;height:17.25pt;width:18.75pt;z-index:25168588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F47C7B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60D1C2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1384" w:type="dxa"/>
            <w:vAlign w:val="center"/>
          </w:tcPr>
          <w:p w14:paraId="40D584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有序表达</w:t>
            </w:r>
          </w:p>
        </w:tc>
        <w:tc>
          <w:tcPr>
            <w:tcW w:w="3732" w:type="dxa"/>
            <w:vAlign w:val="center"/>
          </w:tcPr>
          <w:p w14:paraId="4B2EB5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迁移运用本课学到的读懂文言文的方法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5B852EFA">
            <w:pPr>
              <w:jc w:val="center"/>
              <w:rPr>
                <w:rFonts w:ascii="Calibri" w:hAnsi="Calibri" w:cs="Times New Roman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9" o:spid="_x0000_s2250" o:spt="100" style="position:absolute;left:0pt;margin-left:30.45pt;margin-top:22.9pt;height:17.25pt;width:18.75pt;z-index:25168384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F831D2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7" o:spid="_x0000_s2251" o:spt="100" style="position:absolute;left:0pt;margin-left:6pt;margin-top:22.75pt;height:17.25pt;width:18.75pt;z-index:25168281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yJH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CA62B76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星形: 五角 55" o:spid="_x0000_s2252" o:spt="100" style="position:absolute;left:0pt;margin-left:55.95pt;margin-top:23.05pt;height:17.25pt;width:18.75pt;z-index:25168179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B3F167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639B81FD">
      <w:pPr>
        <w:rPr>
          <w:rFonts w:ascii="宋体" w:hAnsi="宋体"/>
          <w:color w:val="000000"/>
          <w:sz w:val="24"/>
        </w:rPr>
      </w:pPr>
    </w:p>
    <w:p w14:paraId="0A5ECDBD">
      <w:pPr>
        <w:rPr>
          <w:rFonts w:ascii="宋体" w:hAnsi="宋体"/>
          <w:color w:val="000000"/>
          <w:sz w:val="24"/>
        </w:rPr>
      </w:pPr>
    </w:p>
    <w:p w14:paraId="41BBF7FE">
      <w:pPr>
        <w:rPr>
          <w:rFonts w:ascii="宋体" w:hAnsi="宋体"/>
          <w:color w:val="000000"/>
          <w:sz w:val="24"/>
        </w:rPr>
      </w:pPr>
    </w:p>
    <w:p w14:paraId="5C164416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376"/>
        <w:gridCol w:w="2977"/>
        <w:gridCol w:w="992"/>
      </w:tblGrid>
      <w:tr w14:paraId="7F589B1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82C22D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19.小英雄雨来（节选）</w:t>
            </w:r>
          </w:p>
        </w:tc>
      </w:tr>
      <w:tr w14:paraId="592BF58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F2C6F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14A0F816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A663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96F0A"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32866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5297D19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1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4F9A2C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ABD816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drawing>
                <wp:inline distT="0" distB="0" distL="114300" distR="114300">
                  <wp:extent cx="2641600" cy="2179955"/>
                  <wp:effectExtent l="0" t="0" r="6350" b="10795"/>
                  <wp:docPr id="2" name="图片 2" descr="38804a4d803ff0de942f025d0a3e30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38804a4d803ff0de942f025d0a3e30e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1799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7CA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通过课文预习，学生能理清课文的思路，按照六个小标题把思维导图完成。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CB1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8分</w:t>
            </w:r>
          </w:p>
        </w:tc>
      </w:tr>
      <w:tr w14:paraId="49E567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2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1736A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2BBC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一、词海拾贝。</w:t>
            </w:r>
          </w:p>
          <w:p w14:paraId="10A095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 xml:space="preserve">   dí  rén（    ）拧着雨来的gē bo（     ），拉起枪shān（    ），把雨来押到河边。雨来一点儿也不huāng zhāng（   ），趁机niǔ（      ）身逃走。   </w:t>
            </w:r>
          </w:p>
          <w:p w14:paraId="2264846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color w:val="000000"/>
                <w:sz w:val="28"/>
                <w:szCs w:val="28"/>
                <w:lang w:val="en-US" w:eastAsia="zh-CN"/>
              </w:rPr>
              <w:t>二、选择恰当的拟声词填空。</w:t>
            </w:r>
          </w:p>
          <w:p w14:paraId="36B0B4C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咕咚咕咚  哐啷 呜哩哇啦 嗷嗷</w:t>
            </w:r>
          </w:p>
          <w:p w14:paraId="79C9D3C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门（        ）响了一下，就听见爸爸走出去的脚步声。</w:t>
            </w:r>
          </w:p>
          <w:p w14:paraId="25630E97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随后听见日本鬼子（        ）地叫。</w:t>
            </w:r>
          </w:p>
          <w:p w14:paraId="45835DBE">
            <w:pPr>
              <w:keepNext w:val="0"/>
              <w:keepLines w:val="0"/>
              <w:pageBreakBefore w:val="0"/>
              <w:widowControl/>
              <w:numPr>
                <w:ilvl w:val="0"/>
                <w:numId w:val="5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/>
                <w:color w:val="000000"/>
                <w:sz w:val="28"/>
                <w:szCs w:val="28"/>
                <w:lang w:val="en-US" w:eastAsia="zh-CN"/>
              </w:rPr>
              <w:t>扁鼻子军官气得暴跳起来，（        ）地叫。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CD75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59F6A3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13022B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  <w:p w14:paraId="084122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本题考查学生对本课重点字词的掌握。</w:t>
            </w:r>
          </w:p>
          <w:p w14:paraId="412AEE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325DFF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459A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6625F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857F6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本题考查学生对本课出现的拟声词的准确运用。</w:t>
            </w:r>
          </w:p>
          <w:p w14:paraId="3744F8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5F82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C0F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776A020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D1202">
            <w:pPr>
              <w:widowControl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EC03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小练笔：</w:t>
            </w:r>
          </w:p>
          <w:p w14:paraId="06D4210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课文三次写到还乡河的景色，相信你已经了解了环境描写对情节发展和人物心情塑造的作用。请你为下面的文字加上环境描写，体现乡亲们的激动、高兴心情。</w:t>
            </w:r>
          </w:p>
          <w:p w14:paraId="0318069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 w:firstLine="56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“啊！”大家都高兴地叫起来，“雨来没有死！雨来没有死！”</w:t>
            </w:r>
          </w:p>
          <w:p w14:paraId="57C9E0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____________________________________________________________________________________________________________________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461F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 xml:space="preserve">  </w:t>
            </w:r>
          </w:p>
          <w:p w14:paraId="0A7AE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课堂上学生体会到环境描写的作用，课后练笔迁移运用方法，结合当时的情景，模仿课文语句，写出还乡河的景色，衬托乡亲们的心情。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9E1E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335B08CE">
      <w:pPr>
        <w:rPr>
          <w:rFonts w:ascii="宋体" w:hAnsi="宋体"/>
          <w:color w:val="000000"/>
          <w:sz w:val="24"/>
        </w:rPr>
      </w:pPr>
    </w:p>
    <w:p w14:paraId="03FF84DC">
      <w:pPr>
        <w:jc w:val="center"/>
        <w:rPr>
          <w:rFonts w:hint="eastAsia"/>
          <w:b/>
          <w:sz w:val="32"/>
          <w:szCs w:val="32"/>
        </w:rPr>
      </w:pPr>
    </w:p>
    <w:p w14:paraId="560A58B3">
      <w:pPr>
        <w:jc w:val="center"/>
        <w:rPr>
          <w:rFonts w:hint="eastAsia"/>
          <w:b/>
          <w:sz w:val="32"/>
          <w:szCs w:val="32"/>
        </w:rPr>
      </w:pPr>
    </w:p>
    <w:p w14:paraId="78397A2E">
      <w:pPr>
        <w:jc w:val="center"/>
        <w:rPr>
          <w:rFonts w:hint="eastAsia"/>
          <w:b/>
          <w:sz w:val="32"/>
          <w:szCs w:val="32"/>
        </w:rPr>
      </w:pPr>
    </w:p>
    <w:p w14:paraId="1950A032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6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47"/>
        <w:gridCol w:w="3930"/>
      </w:tblGrid>
      <w:tr w14:paraId="73353F3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5104393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47" w:type="dxa"/>
          </w:tcPr>
          <w:p w14:paraId="01DC244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30" w:type="dxa"/>
          </w:tcPr>
          <w:p w14:paraId="2200E65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27514C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6440D0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47" w:type="dxa"/>
            <w:vAlign w:val="center"/>
          </w:tcPr>
          <w:p w14:paraId="0CD3A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30" w:type="dxa"/>
            <w:vAlign w:val="center"/>
          </w:tcPr>
          <w:p w14:paraId="15E19C38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1" o:spid="_x0000_s2101" o:spt="100" style="position:absolute;left:0pt;margin-left:30.45pt;margin-top:20.8pt;height:17.25pt;width:18.75pt;z-index:2516695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55131C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2" o:spid="_x0000_s2102" o:spt="100" style="position:absolute;left:0pt;margin-left:6pt;margin-top:20.65pt;height:17.25pt;width:18.75pt;z-index:2516705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8638BE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03" o:spid="_x0000_s2103" o:spt="100" style="position:absolute;left:0pt;margin-left:55.95pt;margin-top:20.95pt;height:17.25pt;width:18.75pt;z-index:25167155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C3327D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325847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  <w:vAlign w:val="center"/>
          </w:tcPr>
          <w:p w14:paraId="0A1EC4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47" w:type="dxa"/>
            <w:vAlign w:val="center"/>
          </w:tcPr>
          <w:p w14:paraId="108FBF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字迹整洁，没有错别字，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正确运用标点符号。</w:t>
            </w:r>
          </w:p>
        </w:tc>
        <w:tc>
          <w:tcPr>
            <w:tcW w:w="3930" w:type="dxa"/>
            <w:vAlign w:val="center"/>
          </w:tcPr>
          <w:p w14:paraId="0FCF66BE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19" o:spid="_x0000_s2119" o:spt="100" style="position:absolute;left:0pt;margin-left:31.05pt;margin-top:15.5pt;height:17.25pt;width:18.75pt;z-index:25166336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350BFBC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20" o:spid="_x0000_s2120" o:spt="100" style="position:absolute;left:0pt;margin-left:6.6pt;margin-top:15.35pt;height:17.25pt;width:18.75pt;z-index:2516643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6DE2BB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21" o:spid="_x0000_s2121" o:spt="100" style="position:absolute;left:0pt;margin-left:56.55pt;margin-top:15.65pt;height:17.25pt;width:18.75pt;z-index:2516654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42B7A6E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4737A0D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68EE84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3747" w:type="dxa"/>
            <w:vAlign w:val="center"/>
          </w:tcPr>
          <w:p w14:paraId="07359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能展开想象写还乡河的景色，衬托乡亲们的心情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30" w:type="dxa"/>
            <w:vAlign w:val="center"/>
          </w:tcPr>
          <w:p w14:paraId="6BF61E01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7" o:spid="_x0000_s2137" o:spt="100" style="position:absolute;left:0pt;margin-left:30.45pt;margin-top:20.8pt;height:17.25pt;width:18.75pt;z-index:251666432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0BE6EA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8" o:spid="_x0000_s2138" o:spt="100" style="position:absolute;left:0pt;margin-left:6pt;margin-top:20.65pt;height:17.25pt;width:18.75pt;z-index:2516674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A62621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39" o:spid="_x0000_s2139" o:spt="100" style="position:absolute;left:0pt;margin-left:55.95pt;margin-top:20.95pt;height:17.25pt;width:18.75pt;z-index:2516684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AC81588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C493980">
      <w:pPr>
        <w:rPr>
          <w:rFonts w:ascii="宋体" w:hAnsi="宋体"/>
          <w:color w:val="000000"/>
          <w:sz w:val="24"/>
        </w:rPr>
      </w:pPr>
    </w:p>
    <w:p w14:paraId="27D584AD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376"/>
        <w:gridCol w:w="2977"/>
        <w:gridCol w:w="992"/>
      </w:tblGrid>
      <w:tr w14:paraId="50CF928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98856C">
            <w:pPr>
              <w:widowControl/>
              <w:ind w:firstLine="3373" w:firstLineChars="1200"/>
              <w:jc w:val="both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20.我们家的男子汉</w:t>
            </w:r>
          </w:p>
        </w:tc>
      </w:tr>
      <w:tr w14:paraId="364D826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0866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2AFAA380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40BA0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3EEE92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77E99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25AB513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2B9CC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1E0C60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drawing>
                <wp:inline distT="0" distB="0" distL="114300" distR="114300">
                  <wp:extent cx="2639060" cy="2115185"/>
                  <wp:effectExtent l="0" t="0" r="8890" b="18415"/>
                  <wp:docPr id="5" name="图片 5" descr="c4eda554eec3f062ea5572f8afc7fcd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c4eda554eec3f062ea5572f8afc7fcdc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9060" cy="21151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A425CE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79F9C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29862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C4DE1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通过课文预习，学生能理清课文的思路。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D385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6分</w:t>
            </w:r>
          </w:p>
        </w:tc>
      </w:tr>
      <w:tr w14:paraId="11B6363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6F230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814CF5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7EAB242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一、选词填空。</w:t>
            </w:r>
          </w:p>
          <w:p w14:paraId="101D878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1.耍起来，眼神都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（恍惚</w:t>
            </w:r>
          </w:p>
          <w:p w14:paraId="0EBF98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迷糊）了，十分迷人。</w:t>
            </w:r>
          </w:p>
          <w:p w14:paraId="4285259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2.他一声不吭，很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（沉静</w:t>
            </w:r>
          </w:p>
          <w:p w14:paraId="5E56D9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镇静）地四下打量着。</w:t>
            </w:r>
          </w:p>
          <w:p w14:paraId="1E69B9D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二、品读句子。</w:t>
            </w:r>
          </w:p>
          <w:p w14:paraId="0E2C853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560" w:firstLineChars="200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他好久没说话，潦草地吃着山楂片，神情有些沮丧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  <w:p w14:paraId="4545C5A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这里是对小男孩的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和</w:t>
            </w:r>
          </w:p>
          <w:p w14:paraId="67A3E59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Chars="0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的描写，表现了他为没有实现独立做事而感到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和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5CD189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51916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03F0A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检测学生对近义词的辨析、运用。</w:t>
            </w:r>
          </w:p>
          <w:p w14:paraId="4770C2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88EC7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792AC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C053C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结合具体语境，从人物描写的语句中体会心情。</w:t>
            </w:r>
          </w:p>
          <w:p w14:paraId="4849C0C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FE9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38D6E2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67810D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12076C71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0CD040D6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295C407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  <w:p w14:paraId="304C27D3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EF741D2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910645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22092CC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68BE468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4F1C1B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59208EB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E1A462F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8F81371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3236AF6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7DF39E25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49D991E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0D98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eastAsia="zh-CN"/>
              </w:rPr>
              <w:t>小练笔：</w:t>
            </w:r>
          </w:p>
          <w:p w14:paraId="7E5E1D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你的身边一定也有像“小男子汉”，一样，具有勇敢、独立、坚强等优秀品质的人，请选择一个人，通过一件具体事例写出他的（她）的品质，字数100字左右。</w:t>
            </w:r>
          </w:p>
          <w:p w14:paraId="48142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053778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3AA0C1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631D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239C9B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本道题的设计意图观察周围的同学、伙伴，发现他们身上的优秀品质，借助事件表现人物优秀品质，为单元习作铺垫。</w:t>
            </w:r>
          </w:p>
          <w:p w14:paraId="27B043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9A4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</w:tbl>
    <w:p w14:paraId="64C756F9">
      <w:pPr>
        <w:jc w:val="center"/>
        <w:rPr>
          <w:rFonts w:hint="eastAsia"/>
          <w:b/>
          <w:sz w:val="32"/>
          <w:szCs w:val="32"/>
        </w:rPr>
      </w:pPr>
    </w:p>
    <w:p w14:paraId="057CBAE8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17"/>
        <w:gridCol w:w="3990"/>
      </w:tblGrid>
      <w:tr w14:paraId="419F526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0025CDC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17" w:type="dxa"/>
          </w:tcPr>
          <w:p w14:paraId="06EA774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90" w:type="dxa"/>
          </w:tcPr>
          <w:p w14:paraId="6024875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1A4764E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2086D1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17" w:type="dxa"/>
            <w:vAlign w:val="center"/>
          </w:tcPr>
          <w:p w14:paraId="70D70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05A11A42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6" o:spid="_x0000_s2146" o:spt="100" style="position:absolute;left:0pt;margin-left:30.45pt;margin-top:20.8pt;height:17.25pt;width:18.75pt;z-index:25167872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0233481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7" o:spid="_x0000_s2147" o:spt="100" style="position:absolute;left:0pt;margin-left:6pt;margin-top:20.65pt;height:17.25pt;width:18.75pt;z-index:25167974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C79CAC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48" o:spid="_x0000_s2148" o:spt="100" style="position:absolute;left:0pt;margin-left:55.95pt;margin-top:20.95pt;height:17.25pt;width:18.75pt;z-index:25168076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2DCBCDA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39B21D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84" w:type="dxa"/>
            <w:vAlign w:val="center"/>
          </w:tcPr>
          <w:p w14:paraId="259097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17" w:type="dxa"/>
            <w:vAlign w:val="center"/>
          </w:tcPr>
          <w:p w14:paraId="563778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4FDF766F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5" o:spid="_x0000_s2165" o:spt="100" style="position:absolute;left:0pt;margin-left:6.6pt;margin-top:-0.25pt;height:16.45pt;width:18.75pt;z-index:251673600;v-text-anchor:middle;mso-width-relative:page;mso-height-relative:page;" fillcolor="#FFFFFF" filled="t" stroked="t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387049C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6" o:spid="_x0000_s2166" o:spt="100" style="position:absolute;left:0pt;margin-left:56.55pt;margin-top:-0.35pt;height:17.25pt;width:18.75pt;z-index:25167462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33D7C2C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64" o:spid="_x0000_s2164" o:spt="100" style="position:absolute;left:0pt;margin-left:31.05pt;margin-top:-1.3pt;height:17.25pt;width:18.75pt;z-index:25167257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8B6509F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0F66324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2386F9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方法运用</w:t>
            </w:r>
          </w:p>
        </w:tc>
        <w:tc>
          <w:tcPr>
            <w:tcW w:w="3717" w:type="dxa"/>
            <w:vAlign w:val="center"/>
          </w:tcPr>
          <w:p w14:paraId="1FDA44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语句通顺，条理清晰，能用对比的手法写出动物的特点。</w:t>
            </w:r>
          </w:p>
        </w:tc>
        <w:tc>
          <w:tcPr>
            <w:tcW w:w="3990" w:type="dxa"/>
            <w:vAlign w:val="center"/>
          </w:tcPr>
          <w:p w14:paraId="2D7806BA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2" o:spid="_x0000_s2182" o:spt="100" style="position:absolute;left:0pt;margin-left:30.45pt;margin-top:20.8pt;height:17.25pt;width:18.75pt;z-index:25167564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5F24885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3" o:spid="_x0000_s2183" o:spt="100" style="position:absolute;left:0pt;margin-left:6pt;margin-top:20.65pt;height:17.25pt;width:18.75pt;z-index:251676672;v-text-anchor:middle;mso-width-relative:page;mso-height-relative:page;" fillcolor="#FFFFFF" filled="t" stroked="t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50A6E9D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184" o:spid="_x0000_s2184" o:spt="100" style="position:absolute;left:0pt;margin-left:55.95pt;margin-top:20.95pt;height:17.25pt;width:18.75pt;z-index:25167769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283437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2681385F">
      <w:pPr>
        <w:rPr>
          <w:rFonts w:ascii="宋体" w:hAnsi="宋体"/>
          <w:color w:val="000000"/>
          <w:sz w:val="24"/>
        </w:rPr>
      </w:pPr>
    </w:p>
    <w:tbl>
      <w:tblPr>
        <w:tblStyle w:val="5"/>
        <w:tblW w:w="9101" w:type="dxa"/>
        <w:tblInd w:w="-34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4376"/>
        <w:gridCol w:w="2977"/>
        <w:gridCol w:w="992"/>
      </w:tblGrid>
      <w:tr w14:paraId="2CC4F5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910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F36BCE2">
            <w:pPr>
              <w:widowControl/>
              <w:ind w:firstLine="3373" w:firstLineChars="1200"/>
              <w:jc w:val="both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21.芦花鞋</w:t>
            </w:r>
          </w:p>
        </w:tc>
      </w:tr>
      <w:tr w14:paraId="4C2240D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491ED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  <w:p w14:paraId="2178A51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层次 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F70CA9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作业内容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ABDF8">
            <w:pPr>
              <w:widowControl/>
              <w:jc w:val="center"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作业分析与设计意图 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17D0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时 长</w:t>
            </w:r>
          </w:p>
        </w:tc>
      </w:tr>
      <w:tr w14:paraId="5D4B790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2A14F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346457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4267E51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drawing>
                <wp:inline distT="0" distB="0" distL="114300" distR="114300">
                  <wp:extent cx="2641600" cy="2269490"/>
                  <wp:effectExtent l="0" t="0" r="6350" b="16510"/>
                  <wp:docPr id="6" name="图片 6" descr="f3dc58224a61cb6783f6af919520683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f3dc58224a61cb6783f6af919520683f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1600" cy="2269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D850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68D431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019AFE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通过读课文预习，学生能知道芦花鞋的制作过程。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B2B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7分</w:t>
            </w:r>
            <w:bookmarkStart w:id="0" w:name="_GoBack"/>
            <w:bookmarkEnd w:id="0"/>
          </w:p>
        </w:tc>
      </w:tr>
      <w:tr w14:paraId="47FD5A3E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0A70A">
            <w:pPr>
              <w:widowControl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基础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>作业</w:t>
            </w: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8D80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</w:p>
          <w:p w14:paraId="65F39C2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一、在括号里填上恰当的ABB式词语。</w:t>
            </w:r>
          </w:p>
          <w:p w14:paraId="6EF1D0B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1.想到这笔收入，全家人都很兴奋，觉得心里（        ）的。</w:t>
            </w:r>
          </w:p>
          <w:p w14:paraId="2F3AC73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2.青铜穿着芦花鞋，觉得双脚（        ）的。</w:t>
            </w:r>
          </w:p>
          <w:p w14:paraId="0EC28C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3.芦花鞋太招人喜欢了，穿上它的人们都（        ）的。</w:t>
            </w:r>
          </w:p>
          <w:p w14:paraId="552FCA1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二、品读句子，填序号。</w:t>
            </w:r>
          </w:p>
          <w:p w14:paraId="330063BA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A.惊喜、开心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B.关心、疼爱</w:t>
            </w:r>
          </w:p>
          <w:p w14:paraId="2ED41CF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C.期盼、焦急    D.满怀希望</w:t>
            </w:r>
          </w:p>
          <w:p w14:paraId="5159C01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1.“哥，这儿有一穗！”。（   ）</w:t>
            </w:r>
          </w:p>
          <w:p w14:paraId="2B8BD8E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2.“那你选一双穿上，不然就别去了。”（   ）</w:t>
            </w:r>
          </w:p>
          <w:p w14:paraId="7B12BC0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3.“我看到他们买的芦花鞋了，心里好喜欢，你还有卖的吗？”（   ）</w:t>
            </w:r>
          </w:p>
          <w:p w14:paraId="6109365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4.“买鞋的，快来吧！买鞋的，快来吧！......”（   ）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CFD38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951E2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188C07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检测学生结合具体语境恰当使用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ABB的能力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。</w:t>
            </w:r>
          </w:p>
          <w:p w14:paraId="47930A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5F3FF3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36C4BB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59B98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 </w:t>
            </w:r>
          </w:p>
          <w:p w14:paraId="582D4D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366CE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43DE20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63FDA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7E5CB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结合四句语言描写，体会人物心情。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F2B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分钟</w:t>
            </w:r>
          </w:p>
        </w:tc>
      </w:tr>
      <w:tr w14:paraId="2F542650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</w:trPr>
        <w:tc>
          <w:tcPr>
            <w:tcW w:w="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FD3E3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307524D9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300FE66B">
            <w:pPr>
              <w:widowControl/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</w:pPr>
          </w:p>
          <w:p w14:paraId="07AE182C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 w:val="24"/>
                <w:lang w:eastAsia="zh-CN"/>
              </w:rPr>
              <w:t>提升</w:t>
            </w:r>
            <w:r>
              <w:rPr>
                <w:rFonts w:ascii="宋体" w:hAnsi="宋体" w:cs="宋体"/>
                <w:b/>
                <w:bCs/>
                <w:color w:val="000000"/>
                <w:sz w:val="24"/>
              </w:rPr>
              <w:t xml:space="preserve"> 作业</w:t>
            </w:r>
          </w:p>
          <w:p w14:paraId="22AF6CB4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50E0DD5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56460EB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A84C430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43B4039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01408964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A9E821D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97678CD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4411A7AB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5C0DCDA7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16C30D18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  <w:p w14:paraId="6B3CC5B0">
            <w:pPr>
              <w:widowControl/>
              <w:rPr>
                <w:rFonts w:ascii="宋体" w:hAnsi="宋体" w:cs="宋体"/>
                <w:b/>
                <w:bCs/>
                <w:color w:val="000000"/>
                <w:sz w:val="24"/>
              </w:rPr>
            </w:pPr>
          </w:p>
        </w:tc>
        <w:tc>
          <w:tcPr>
            <w:tcW w:w="4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E156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语段训练：</w:t>
            </w:r>
          </w:p>
          <w:p w14:paraId="775CD7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 xml:space="preserve"> 但过了一会儿，他将右脚从芦花鞋里拔了出来,站在了雪地上。他的脚板顿时感到了一股针刺般的寒冷。他又将左脚从芦花鞋里拔了出来，站在了雪地上。又是一股刺骨的寒冷。他弯下腰,捡起了那双芦花鞋,放到眼前看着。因为一路上都是雪,那双鞋竟然没有一丝污迹,看上去完全是一双新鞋。他笑了笑,掉头朝那个人追了过去。</w:t>
            </w:r>
          </w:p>
          <w:p w14:paraId="16F994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60" w:firstLineChars="20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他的赤脚踏过积雪时,溅起了一蓬蓬雪屑……</w:t>
            </w:r>
          </w:p>
          <w:p w14:paraId="2DD9E9AF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lang w:val="en-US" w:eastAsia="zh-CN"/>
              </w:rPr>
              <w:t>选文中最能凸显天气寒冷的词语是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 。请你再写出两个描写天气寒冷的四字词语：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、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。</w:t>
            </w:r>
          </w:p>
          <w:p w14:paraId="244C8819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用“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”画出选文中描写芦花鞋的句子。</w:t>
            </w:r>
          </w:p>
          <w:p w14:paraId="538D5465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从选文可以看出青铜是一个怎样的孩子？</w:t>
            </w:r>
          </w:p>
          <w:p w14:paraId="346419D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 </w:t>
            </w:r>
          </w:p>
          <w:p w14:paraId="5B1DD6C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  <w:p w14:paraId="2584F76A">
            <w:pPr>
              <w:keepNext w:val="0"/>
              <w:keepLines w:val="0"/>
              <w:pageBreakBefore w:val="0"/>
              <w:widowControl/>
              <w:numPr>
                <w:ilvl w:val="0"/>
                <w:numId w:val="6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none"/>
                <w:lang w:val="en-US" w:eastAsia="zh-CN"/>
              </w:rPr>
              <w:t>发挥想象，补充省略号后面的内容。</w:t>
            </w:r>
          </w:p>
          <w:p w14:paraId="10FB75B8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 </w:t>
            </w:r>
          </w:p>
          <w:p w14:paraId="05FEC96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leftChars="0"/>
              <w:jc w:val="left"/>
              <w:textAlignment w:val="auto"/>
              <w:rPr>
                <w:rFonts w:hint="default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28"/>
                <w:szCs w:val="28"/>
                <w:u w:val="single"/>
                <w:lang w:val="en-US" w:eastAsia="zh-CN"/>
              </w:rPr>
              <w:t xml:space="preserve">                              </w:t>
            </w:r>
          </w:p>
        </w:tc>
        <w:tc>
          <w:tcPr>
            <w:tcW w:w="29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E6ABC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20" w:firstLineChars="9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</w:t>
            </w:r>
          </w:p>
          <w:p w14:paraId="3719BA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20" w:firstLineChars="9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3BD0CF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520" w:firstLineChars="900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208059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</w:t>
            </w:r>
          </w:p>
          <w:p w14:paraId="2BA53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F0C79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11513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</w:p>
          <w:p w14:paraId="57FFFC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 xml:space="preserve">    通过对语段中词语的拓展、人物品质的分析、想象续写，训练学生分析、运用语言文字的能力。</w:t>
            </w:r>
          </w:p>
          <w:p w14:paraId="2AB935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72593DF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0AAA69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  <w:p w14:paraId="455FDA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8E0E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1C52A617">
      <w:pPr>
        <w:jc w:val="center"/>
        <w:rPr>
          <w:rFonts w:hint="eastAsia"/>
          <w:b/>
          <w:sz w:val="32"/>
          <w:szCs w:val="32"/>
        </w:rPr>
      </w:pPr>
    </w:p>
    <w:p w14:paraId="066C2F53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作 业 评 价 标 准</w:t>
      </w:r>
    </w:p>
    <w:tbl>
      <w:tblPr>
        <w:tblStyle w:val="6"/>
        <w:tblW w:w="9091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3717"/>
        <w:gridCol w:w="3990"/>
      </w:tblGrid>
      <w:tr w14:paraId="0FE9739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84" w:type="dxa"/>
          </w:tcPr>
          <w:p w14:paraId="38DF44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评价项目</w:t>
            </w:r>
          </w:p>
        </w:tc>
        <w:tc>
          <w:tcPr>
            <w:tcW w:w="3717" w:type="dxa"/>
          </w:tcPr>
          <w:p w14:paraId="17F13F9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评价标准</w:t>
            </w:r>
          </w:p>
        </w:tc>
        <w:tc>
          <w:tcPr>
            <w:tcW w:w="3990" w:type="dxa"/>
          </w:tcPr>
          <w:p w14:paraId="717F87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师评</w:t>
            </w:r>
          </w:p>
        </w:tc>
      </w:tr>
      <w:tr w14:paraId="3598347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4" w:hRule="atLeast"/>
        </w:trPr>
        <w:tc>
          <w:tcPr>
            <w:tcW w:w="1384" w:type="dxa"/>
            <w:vAlign w:val="center"/>
          </w:tcPr>
          <w:p w14:paraId="718819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答案规范</w:t>
            </w:r>
          </w:p>
        </w:tc>
        <w:tc>
          <w:tcPr>
            <w:tcW w:w="3717" w:type="dxa"/>
            <w:vAlign w:val="center"/>
          </w:tcPr>
          <w:p w14:paraId="08531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认真检查，准确率高</w:t>
            </w: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142F9630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59" o:spid="_x0000_s2259" o:spt="100" style="position:absolute;left:0pt;margin-left:30.45pt;margin-top:20.8pt;height:17.25pt;width:18.75pt;z-index:251694080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A66BA6B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0" o:spid="_x0000_s2260" o:spt="100" style="position:absolute;left:0pt;margin-left:6pt;margin-top:20.65pt;height:17.25pt;width:18.75pt;z-index:25169510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2CA635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1" o:spid="_x0000_s2261" o:spt="100" style="position:absolute;left:0pt;margin-left:55.95pt;margin-top:20.95pt;height:17.25pt;width:18.75pt;z-index:25169612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AD02E35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172EB3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384" w:type="dxa"/>
            <w:vAlign w:val="center"/>
          </w:tcPr>
          <w:p w14:paraId="453B8A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字迹工整</w:t>
            </w:r>
          </w:p>
        </w:tc>
        <w:tc>
          <w:tcPr>
            <w:tcW w:w="3717" w:type="dxa"/>
            <w:vAlign w:val="center"/>
          </w:tcPr>
          <w:p w14:paraId="794336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字迹整洁，没有错别字</w:t>
            </w:r>
            <w:r>
              <w:rPr>
                <w:rFonts w:hint="eastAsia" w:ascii="仿宋" w:hAnsi="仿宋" w:eastAsia="仿宋" w:cs="仿宋"/>
                <w:color w:val="000000" w:themeColor="text1"/>
                <w:sz w:val="28"/>
                <w:szCs w:val="28"/>
              </w:rPr>
              <w:t>。</w:t>
            </w:r>
          </w:p>
        </w:tc>
        <w:tc>
          <w:tcPr>
            <w:tcW w:w="3990" w:type="dxa"/>
            <w:vAlign w:val="center"/>
          </w:tcPr>
          <w:p w14:paraId="0D763F4C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2" o:spid="_x0000_s2262" o:spt="100" style="position:absolute;left:0pt;margin-left:6.6pt;margin-top:-0.25pt;height:16.45pt;width:18.75pt;z-index:251688960;v-text-anchor:middle;mso-width-relative:page;mso-height-relative:page;" fillcolor="#FFFFFF" filled="t" stroked="t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61E4E1C0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3" o:spid="_x0000_s2263" o:spt="100" style="position:absolute;left:0pt;margin-left:56.55pt;margin-top:-0.35pt;height:17.25pt;width:18.75pt;z-index:251689984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1020B6BD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4" o:spid="_x0000_s2264" o:spt="100" style="position:absolute;left:0pt;margin-left:31.05pt;margin-top:-1.3pt;height:17.25pt;width:18.75pt;z-index:25168793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2F6FE47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  <w:tr w14:paraId="76E5F31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</w:trPr>
        <w:tc>
          <w:tcPr>
            <w:tcW w:w="1384" w:type="dxa"/>
            <w:vAlign w:val="center"/>
          </w:tcPr>
          <w:p w14:paraId="4F3E5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语言运用</w:t>
            </w:r>
          </w:p>
        </w:tc>
        <w:tc>
          <w:tcPr>
            <w:tcW w:w="3717" w:type="dxa"/>
            <w:vAlign w:val="center"/>
          </w:tcPr>
          <w:p w14:paraId="5862E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  <w:t>能从事件中体会人物品质，结合内容，展开想象续写。</w:t>
            </w:r>
          </w:p>
        </w:tc>
        <w:tc>
          <w:tcPr>
            <w:tcW w:w="3990" w:type="dxa"/>
            <w:vAlign w:val="center"/>
          </w:tcPr>
          <w:p w14:paraId="17F9E389">
            <w:pPr>
              <w:jc w:val="center"/>
              <w:rPr>
                <w:rFonts w:ascii="宋体" w:hAnsi="宋体" w:cs="宋体"/>
                <w:color w:val="000000"/>
                <w:sz w:val="24"/>
              </w:rPr>
            </w:pP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5" o:spid="_x0000_s2265" o:spt="100" style="position:absolute;left:0pt;margin-left:30.45pt;margin-top:20.8pt;height:17.25pt;width:18.75pt;z-index:251691008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74FC5961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6" o:spid="_x0000_s2266" o:spt="100" style="position:absolute;left:0pt;margin-left:6pt;margin-top:20.65pt;height:17.25pt;width:18.75pt;z-index:251692032;v-text-anchor:middle;mso-width-relative:page;mso-height-relative:page;" fillcolor="#FFFFFF" filled="t" stroked="t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on="t" color2="#FFFFFF" focussize="0,0"/>
                  <v:stroke weight="1pt" color="#000000" joinstyle="miter"/>
                  <v:imagedata o:title=""/>
                  <o:lock v:ext="edit" aspectratio="f"/>
                  <v:textbox>
                    <w:txbxContent>
                      <w:p w14:paraId="10B759D2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  <w:r>
              <w:rPr>
                <w:rFonts w:ascii="Calibri" w:hAnsi="Calibri" w:cs="Times New Roman"/>
                <w:color w:val="000000"/>
                <w:sz w:val="24"/>
              </w:rPr>
              <w:pict>
                <v:shape id="_x0000_s2267" o:spid="_x0000_s2267" o:spt="100" style="position:absolute;left:0pt;margin-left:55.95pt;margin-top:20.95pt;height:17.25pt;width:18.75pt;z-index:251693056;v-text-anchor:middle;mso-width-relative:page;mso-height-relative:page;" coordsize="238125,2190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" adj="-11796480,,5400" path="m0,83679l90956,83680,119063,0,147169,83680,238125,83679,164540,135395,192647,219074,119063,167357,45478,219074,73585,135395,0,83679xe">
                  <v:path textboxrect="0,0,238125,219075" arrowok="t" o:connecttype="custom" o:connectlocs="0,83679;90956,83680;119063,0;147169,83680;238125,83679;164540,135395;192647,219074;119063,167357;45478,219074;73585,135395;0,83679" o:connectangles="0,0,0,0,0,0,0,0,0,0,0"/>
                  <v:fill focussize="0,0"/>
                  <v:stroke weight="1pt" joinstyle="miter"/>
                  <v:imagedata o:title=""/>
                  <o:lock v:ext="edit"/>
                  <v:textbox>
                    <w:txbxContent>
                      <w:p w14:paraId="6EC13E99">
                        <w:pPr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2C0EF962">
      <w:pPr>
        <w:rPr>
          <w:rFonts w:ascii="宋体" w:hAnsi="宋体"/>
          <w:color w:val="000000"/>
          <w:sz w:val="24"/>
        </w:rPr>
      </w:pPr>
    </w:p>
    <w:p w14:paraId="72987BF2"/>
    <w:p w14:paraId="1F1BB2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-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仓耳小丸子">
    <w:altName w:val="宋体"/>
    <w:panose1 w:val="02020400000000000000"/>
    <w:charset w:val="86"/>
    <w:family w:val="roman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3B17E1"/>
    <w:multiLevelType w:val="singleLevel"/>
    <w:tmpl w:val="9A3B17E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D1F363C3"/>
    <w:multiLevelType w:val="singleLevel"/>
    <w:tmpl w:val="D1F363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9FAF46B"/>
    <w:multiLevelType w:val="singleLevel"/>
    <w:tmpl w:val="F9FAF46B"/>
    <w:lvl w:ilvl="0" w:tentative="0">
      <w:start w:val="1"/>
      <w:numFmt w:val="upperLetter"/>
      <w:lvlText w:val="%1."/>
      <w:lvlJc w:val="left"/>
      <w:pPr>
        <w:tabs>
          <w:tab w:val="left" w:pos="312"/>
        </w:tabs>
      </w:pPr>
    </w:lvl>
  </w:abstractNum>
  <w:abstractNum w:abstractNumId="3">
    <w:nsid w:val="11ADE9C3"/>
    <w:multiLevelType w:val="singleLevel"/>
    <w:tmpl w:val="11ADE9C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3EE1BCD"/>
    <w:multiLevelType w:val="singleLevel"/>
    <w:tmpl w:val="13EE1BC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4E08C166"/>
    <w:multiLevelType w:val="singleLevel"/>
    <w:tmpl w:val="4E08C166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RmZWQwZTg1N2FkOWJjODE2ZjFkOTRjOGFjYjBkZWUifQ=="/>
  </w:docVars>
  <w:rsids>
    <w:rsidRoot w:val="0006546B"/>
    <w:rsid w:val="0006546B"/>
    <w:rsid w:val="0010251F"/>
    <w:rsid w:val="00351373"/>
    <w:rsid w:val="005916BF"/>
    <w:rsid w:val="00662737"/>
    <w:rsid w:val="007054C4"/>
    <w:rsid w:val="00852BBD"/>
    <w:rsid w:val="00931078"/>
    <w:rsid w:val="00B46C69"/>
    <w:rsid w:val="00B5130D"/>
    <w:rsid w:val="00C3644B"/>
    <w:rsid w:val="00CC549F"/>
    <w:rsid w:val="00D50F44"/>
    <w:rsid w:val="00E32696"/>
    <w:rsid w:val="00F77395"/>
    <w:rsid w:val="018362EB"/>
    <w:rsid w:val="01DA02EF"/>
    <w:rsid w:val="031C0112"/>
    <w:rsid w:val="03834C49"/>
    <w:rsid w:val="04826D2E"/>
    <w:rsid w:val="05020FE8"/>
    <w:rsid w:val="0580326D"/>
    <w:rsid w:val="058B005D"/>
    <w:rsid w:val="06793749"/>
    <w:rsid w:val="09DF42DA"/>
    <w:rsid w:val="0A0D35A7"/>
    <w:rsid w:val="0A1817D8"/>
    <w:rsid w:val="0A7F33CE"/>
    <w:rsid w:val="0B27418B"/>
    <w:rsid w:val="0D75592B"/>
    <w:rsid w:val="0DF46901"/>
    <w:rsid w:val="0E202252"/>
    <w:rsid w:val="0EE37AA2"/>
    <w:rsid w:val="0F030DDD"/>
    <w:rsid w:val="0F380715"/>
    <w:rsid w:val="0F5E050E"/>
    <w:rsid w:val="0FFB612F"/>
    <w:rsid w:val="103B5D01"/>
    <w:rsid w:val="106A6FF4"/>
    <w:rsid w:val="11424329"/>
    <w:rsid w:val="117B22D4"/>
    <w:rsid w:val="11B04EDA"/>
    <w:rsid w:val="131A49EC"/>
    <w:rsid w:val="13E0137B"/>
    <w:rsid w:val="14213E6D"/>
    <w:rsid w:val="18023FB5"/>
    <w:rsid w:val="1A3327A8"/>
    <w:rsid w:val="1AF10C59"/>
    <w:rsid w:val="1AFC4A21"/>
    <w:rsid w:val="1C000046"/>
    <w:rsid w:val="1C4D15DF"/>
    <w:rsid w:val="1D100639"/>
    <w:rsid w:val="1E7C5255"/>
    <w:rsid w:val="1F395223"/>
    <w:rsid w:val="20A51DCE"/>
    <w:rsid w:val="20F9490F"/>
    <w:rsid w:val="22F503DB"/>
    <w:rsid w:val="2351793B"/>
    <w:rsid w:val="240B1DF2"/>
    <w:rsid w:val="25257535"/>
    <w:rsid w:val="25F72C80"/>
    <w:rsid w:val="26192464"/>
    <w:rsid w:val="27DA4D36"/>
    <w:rsid w:val="28367AE7"/>
    <w:rsid w:val="2A2D7F15"/>
    <w:rsid w:val="2B25298A"/>
    <w:rsid w:val="2C035E80"/>
    <w:rsid w:val="2FC26E95"/>
    <w:rsid w:val="30D82D43"/>
    <w:rsid w:val="30EC507B"/>
    <w:rsid w:val="311C6B85"/>
    <w:rsid w:val="314D0E5D"/>
    <w:rsid w:val="3150274F"/>
    <w:rsid w:val="31840FF7"/>
    <w:rsid w:val="327318E0"/>
    <w:rsid w:val="33CF0EAE"/>
    <w:rsid w:val="34CF6B76"/>
    <w:rsid w:val="34E8105C"/>
    <w:rsid w:val="35EA6D10"/>
    <w:rsid w:val="3619279E"/>
    <w:rsid w:val="364C68F8"/>
    <w:rsid w:val="37597235"/>
    <w:rsid w:val="377169E1"/>
    <w:rsid w:val="37BC226C"/>
    <w:rsid w:val="39653D1D"/>
    <w:rsid w:val="3A907631"/>
    <w:rsid w:val="3BBA38CD"/>
    <w:rsid w:val="3C3302D7"/>
    <w:rsid w:val="3D6C58AA"/>
    <w:rsid w:val="3DFE4BB1"/>
    <w:rsid w:val="3E7F7C36"/>
    <w:rsid w:val="3EDD2F8F"/>
    <w:rsid w:val="42134546"/>
    <w:rsid w:val="42E31D1C"/>
    <w:rsid w:val="44562E10"/>
    <w:rsid w:val="44AB315B"/>
    <w:rsid w:val="45BA2EE8"/>
    <w:rsid w:val="466C4CD2"/>
    <w:rsid w:val="47224EB0"/>
    <w:rsid w:val="47B2063E"/>
    <w:rsid w:val="47FF504F"/>
    <w:rsid w:val="48517A0E"/>
    <w:rsid w:val="495E079C"/>
    <w:rsid w:val="49A833BB"/>
    <w:rsid w:val="4A563B69"/>
    <w:rsid w:val="4D5800F5"/>
    <w:rsid w:val="4DEF4946"/>
    <w:rsid w:val="4F90367A"/>
    <w:rsid w:val="4F93316A"/>
    <w:rsid w:val="4FE657A1"/>
    <w:rsid w:val="50004762"/>
    <w:rsid w:val="500E00F7"/>
    <w:rsid w:val="50EE14FC"/>
    <w:rsid w:val="552A46D0"/>
    <w:rsid w:val="571F3DCC"/>
    <w:rsid w:val="57371622"/>
    <w:rsid w:val="5832069A"/>
    <w:rsid w:val="5BC226C4"/>
    <w:rsid w:val="5BE037B5"/>
    <w:rsid w:val="5D344900"/>
    <w:rsid w:val="5D466C9D"/>
    <w:rsid w:val="5D7E59BD"/>
    <w:rsid w:val="5DC02FE0"/>
    <w:rsid w:val="5DD60436"/>
    <w:rsid w:val="5DDC5CDC"/>
    <w:rsid w:val="5F681F1D"/>
    <w:rsid w:val="60EC7CC5"/>
    <w:rsid w:val="610F0951"/>
    <w:rsid w:val="643C5726"/>
    <w:rsid w:val="64D95D84"/>
    <w:rsid w:val="65BF03BD"/>
    <w:rsid w:val="66811B16"/>
    <w:rsid w:val="66CD2666"/>
    <w:rsid w:val="66F61490"/>
    <w:rsid w:val="68705A95"/>
    <w:rsid w:val="68DA314C"/>
    <w:rsid w:val="68EF2288"/>
    <w:rsid w:val="6A943A7F"/>
    <w:rsid w:val="6B1B3161"/>
    <w:rsid w:val="6B504A37"/>
    <w:rsid w:val="6B680BAF"/>
    <w:rsid w:val="6BD54F3C"/>
    <w:rsid w:val="6DB025EB"/>
    <w:rsid w:val="707A560C"/>
    <w:rsid w:val="709D0137"/>
    <w:rsid w:val="70CE251D"/>
    <w:rsid w:val="71AB030F"/>
    <w:rsid w:val="71FE6364"/>
    <w:rsid w:val="74A07CBE"/>
    <w:rsid w:val="79B233F3"/>
    <w:rsid w:val="7A315A7C"/>
    <w:rsid w:val="7A8667D5"/>
    <w:rsid w:val="7AD324E9"/>
    <w:rsid w:val="7CBD4D48"/>
    <w:rsid w:val="7D180687"/>
    <w:rsid w:val="7D195691"/>
    <w:rsid w:val="7EAA17B2"/>
    <w:rsid w:val="7ED16CC7"/>
    <w:rsid w:val="7F5E434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table" w:styleId="6">
    <w:name w:val="Table Grid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8">
    <w:name w:val="页眉 Char"/>
    <w:basedOn w:val="7"/>
    <w:link w:val="4"/>
    <w:autoRedefine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fontstyle01"/>
    <w:basedOn w:val="7"/>
    <w:autoRedefine/>
    <w:qFormat/>
    <w:uiPriority w:val="0"/>
    <w:rPr>
      <w:rFonts w:hint="default" w:ascii="Wingdings-Regular" w:hAnsi="Wingdings-Regular"/>
      <w:color w:val="000000"/>
      <w:sz w:val="24"/>
      <w:szCs w:val="24"/>
    </w:rPr>
  </w:style>
  <w:style w:type="character" w:customStyle="1" w:styleId="11">
    <w:name w:val="批注框文本 Char"/>
    <w:basedOn w:val="7"/>
    <w:link w:val="2"/>
    <w:autoRedefine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6"/>
    <customShpInfo spid="_x0000_s2057"/>
    <customShpInfo spid="_x0000_s2058"/>
    <customShpInfo spid="_x0000_s2256"/>
    <customShpInfo spid="_x0000_s2257"/>
    <customShpInfo spid="_x0000_s2258"/>
    <customShpInfo spid="_x0000_s2250"/>
    <customShpInfo spid="_x0000_s2251"/>
    <customShpInfo spid="_x0000_s2252"/>
    <customShpInfo spid="_x0000_s2101"/>
    <customShpInfo spid="_x0000_s2102"/>
    <customShpInfo spid="_x0000_s2103"/>
    <customShpInfo spid="_x0000_s2119"/>
    <customShpInfo spid="_x0000_s2120"/>
    <customShpInfo spid="_x0000_s2121"/>
    <customShpInfo spid="_x0000_s2137"/>
    <customShpInfo spid="_x0000_s2138"/>
    <customShpInfo spid="_x0000_s2139"/>
    <customShpInfo spid="_x0000_s2146"/>
    <customShpInfo spid="_x0000_s2147"/>
    <customShpInfo spid="_x0000_s2148"/>
    <customShpInfo spid="_x0000_s2165"/>
    <customShpInfo spid="_x0000_s2166"/>
    <customShpInfo spid="_x0000_s2164"/>
    <customShpInfo spid="_x0000_s2182"/>
    <customShpInfo spid="_x0000_s2183"/>
    <customShpInfo spid="_x0000_s2184"/>
    <customShpInfo spid="_x0000_s2259"/>
    <customShpInfo spid="_x0000_s2260"/>
    <customShpInfo spid="_x0000_s2261"/>
    <customShpInfo spid="_x0000_s2262"/>
    <customShpInfo spid="_x0000_s2263"/>
    <customShpInfo spid="_x0000_s2264"/>
    <customShpInfo spid="_x0000_s2265"/>
    <customShpInfo spid="_x0000_s2266"/>
    <customShpInfo spid="_x0000_s226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11</Pages>
  <Words>1071</Words>
  <Characters>1222</Characters>
  <Lines>6</Lines>
  <Paragraphs>1</Paragraphs>
  <TotalTime>9</TotalTime>
  <ScaleCrop>false</ScaleCrop>
  <LinksUpToDate>false</LinksUpToDate>
  <CharactersWithSpaces>1532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2024-09-23T07:44:00Z</dcterms:created>
  <dc:creator>倩 张</dc:creator>
  <cp:lastModifiedBy>贺军</cp:lastModifiedBy>
  <dcterms:modified xsi:type="dcterms:W3CDTF">2026-07-02T00:17:35Z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B2ECC12F72D746D7A082D98EA78817E5</vt:lpwstr>
  </property>
  <property fmtid="{D5CDD505-2E9C-101B-9397-08002B2CF9AE}" pid="4" name="KSOTemplateDocerSaveRecord">
    <vt:lpwstr>eyJoZGlkIjoiNTU4YzYxMTE4MmQ0NzU0YWU4MjBiMDMzNjgyMWE1MWUiLCJ1c2VySWQiOiIxMDAwNjU4MDkwIn0=</vt:lpwstr>
  </property>
</Properties>
</file>