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117D1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38100</wp:posOffset>
            </wp:positionV>
            <wp:extent cx="5455285" cy="3667125"/>
            <wp:effectExtent l="0" t="0" r="12065" b="9525"/>
            <wp:wrapNone/>
            <wp:docPr id="1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5399BF">
      <w:pPr>
        <w:jc w:val="center"/>
        <w:rPr>
          <w:rFonts w:ascii="仓耳小丸子" w:hAnsi="仓耳小丸子" w:eastAsia="仓耳小丸子"/>
          <w:b/>
          <w:sz w:val="32"/>
          <w:szCs w:val="52"/>
        </w:rPr>
      </w:pPr>
    </w:p>
    <w:p w14:paraId="56478035">
      <w:pPr>
        <w:jc w:val="center"/>
        <w:rPr>
          <w:rFonts w:ascii="仓耳小丸子" w:hAnsi="仓耳小丸子" w:eastAsia="仓耳小丸子"/>
          <w:b/>
          <w:sz w:val="32"/>
          <w:szCs w:val="52"/>
        </w:rPr>
      </w:pPr>
    </w:p>
    <w:p w14:paraId="30B13D05">
      <w:pPr>
        <w:jc w:val="center"/>
        <w:rPr>
          <w:rFonts w:ascii="仓耳小丸子" w:hAnsi="仓耳小丸子" w:eastAsia="仓耳小丸子"/>
          <w:b/>
          <w:sz w:val="52"/>
          <w:szCs w:val="52"/>
        </w:rPr>
      </w:pPr>
      <w:r>
        <w:rPr>
          <w:rFonts w:hint="eastAsia" w:ascii="仓耳小丸子" w:hAnsi="仓耳小丸子" w:eastAsia="仓耳小丸子"/>
          <w:b/>
          <w:sz w:val="52"/>
          <w:szCs w:val="52"/>
          <w:lang w:eastAsia="zh-CN"/>
        </w:rPr>
        <w:t>五下</w:t>
      </w:r>
      <w:r>
        <w:rPr>
          <w:rFonts w:hint="eastAsia" w:ascii="仓耳小丸子" w:hAnsi="仓耳小丸子" w:eastAsia="仓耳小丸子"/>
          <w:b/>
          <w:sz w:val="52"/>
          <w:szCs w:val="52"/>
        </w:rPr>
        <w:t>第五单元</w:t>
      </w:r>
    </w:p>
    <w:p w14:paraId="54D74F2D">
      <w:pPr>
        <w:jc w:val="center"/>
        <w:rPr>
          <w:rFonts w:ascii="仓耳小丸子" w:hAnsi="仓耳小丸子" w:eastAsia="仓耳小丸子"/>
          <w:b/>
          <w:sz w:val="52"/>
          <w:szCs w:val="52"/>
        </w:rPr>
      </w:pPr>
      <w:r>
        <w:rPr>
          <w:rFonts w:hint="eastAsia" w:ascii="仓耳小丸子" w:hAnsi="仓耳小丸子" w:eastAsia="仓耳小丸子"/>
          <w:b/>
          <w:sz w:val="52"/>
          <w:szCs w:val="52"/>
        </w:rPr>
        <w:t>单元作业设计</w:t>
      </w:r>
    </w:p>
    <w:p w14:paraId="07C3DE0F">
      <w:pPr>
        <w:jc w:val="center"/>
        <w:rPr>
          <w:rFonts w:hint="eastAsia" w:ascii="仓耳小丸子" w:hAnsi="仓耳小丸子" w:eastAsia="仓耳小丸子"/>
          <w:b/>
          <w:sz w:val="72"/>
          <w:szCs w:val="72"/>
          <w:lang w:eastAsia="zh-CN"/>
        </w:rPr>
      </w:pPr>
      <w:r>
        <w:rPr>
          <w:rFonts w:hint="eastAsia" w:ascii="仓耳小丸子" w:hAnsi="仓耳小丸子" w:eastAsia="仓耳小丸子"/>
          <w:b/>
          <w:sz w:val="72"/>
          <w:szCs w:val="72"/>
          <w:lang w:eastAsia="zh-CN"/>
        </w:rPr>
        <w:t>字里行间众生相</w:t>
      </w:r>
    </w:p>
    <w:p w14:paraId="1D8A82F8">
      <w:pPr>
        <w:jc w:val="center"/>
        <w:rPr>
          <w:rFonts w:hint="eastAsia" w:ascii="仓耳小丸子" w:hAnsi="仓耳小丸子" w:eastAsia="仓耳小丸子"/>
          <w:b/>
          <w:sz w:val="72"/>
          <w:szCs w:val="72"/>
          <w:lang w:eastAsia="zh-CN"/>
        </w:rPr>
      </w:pPr>
      <w:r>
        <w:rPr>
          <w:rFonts w:hint="eastAsia" w:ascii="仓耳小丸子" w:hAnsi="仓耳小丸子" w:eastAsia="仓耳小丸子"/>
          <w:b/>
          <w:sz w:val="72"/>
          <w:szCs w:val="72"/>
          <w:lang w:eastAsia="zh-CN"/>
        </w:rPr>
        <w:t>大千世界你我他</w:t>
      </w:r>
    </w:p>
    <w:p w14:paraId="79E22331">
      <w:r>
        <w:rPr>
          <w:rFonts w:hint="default" w:ascii="Arial" w:hAnsi="Arial" w:cs="Arial"/>
        </w:rPr>
        <w:t>…</w:t>
      </w:r>
    </w:p>
    <w:p w14:paraId="1D06378E"/>
    <w:p w14:paraId="4E9CAA69"/>
    <w:p w14:paraId="28B267A9"/>
    <w:p w14:paraId="78F0DC09"/>
    <w:p w14:paraId="391F2DD4"/>
    <w:p w14:paraId="4F5C1D7F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机灵好胜的小嘎子，</w:t>
      </w:r>
    </w:p>
    <w:p w14:paraId="46928CEB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健壮挺脱的</w:t>
      </w:r>
      <w:r>
        <w:rPr>
          <w:rFonts w:hint="eastAsia" w:ascii="千图马克手写体" w:hAnsi="千图马克手写体" w:eastAsia="千图马克手写体" w:cs="千图马克手写体"/>
          <w:sz w:val="28"/>
          <w:szCs w:val="28"/>
          <w:lang w:eastAsia="zh-CN"/>
        </w:rPr>
        <w:t>祥</w:t>
      </w: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子，</w:t>
      </w:r>
    </w:p>
    <w:p w14:paraId="4BF1CD65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  <w:lang w:eastAsia="zh-CN"/>
        </w:rPr>
        <w:t>吝</w:t>
      </w: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啬小气的严监生，</w:t>
      </w:r>
    </w:p>
    <w:p w14:paraId="1D090A5B">
      <w:pPr>
        <w:jc w:val="center"/>
        <w:rPr>
          <w:rFonts w:hint="default" w:ascii="Arial" w:hAnsi="Arial" w:eastAsia="千图马克手写体" w:cs="Arial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还有那奇人“刷子李”</w:t>
      </w:r>
      <w:r>
        <w:rPr>
          <w:rFonts w:hint="default" w:ascii="Arial" w:hAnsi="Arial" w:eastAsia="千图马克手写体" w:cs="Arial"/>
          <w:sz w:val="28"/>
          <w:szCs w:val="28"/>
        </w:rPr>
        <w:t>……</w:t>
      </w:r>
    </w:p>
    <w:p w14:paraId="60998086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一起来好好读读大作家笔下的人物，</w:t>
      </w:r>
    </w:p>
    <w:p w14:paraId="63543285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也像大作家一样，</w:t>
      </w:r>
    </w:p>
    <w:p w14:paraId="0E38A87A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  <w:r>
        <w:rPr>
          <w:rFonts w:hint="eastAsia" w:ascii="千图马克手写体" w:hAnsi="千图马克手写体" w:eastAsia="千图马克手写体" w:cs="千图马克手写体"/>
          <w:sz w:val="28"/>
          <w:szCs w:val="28"/>
        </w:rPr>
        <w:t>尝试着写写活脱脱的你我他吧!</w:t>
      </w:r>
    </w:p>
    <w:p w14:paraId="0427F59C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</w:p>
    <w:p w14:paraId="1F9E45C4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</w:p>
    <w:p w14:paraId="44CC50C1">
      <w:pPr>
        <w:jc w:val="center"/>
        <w:rPr>
          <w:rFonts w:hint="eastAsia" w:ascii="千图马克手写体" w:hAnsi="千图马克手写体" w:eastAsia="千图马克手写体" w:cs="千图马克手写体"/>
          <w:sz w:val="28"/>
          <w:szCs w:val="28"/>
        </w:rPr>
      </w:pPr>
    </w:p>
    <w:tbl>
      <w:tblPr>
        <w:tblStyle w:val="5"/>
        <w:tblW w:w="8520" w:type="dxa"/>
        <w:tblInd w:w="6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425"/>
        <w:gridCol w:w="2220"/>
        <w:gridCol w:w="1050"/>
      </w:tblGrid>
      <w:tr w14:paraId="539674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408B1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人物描写一组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29759C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F2C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3EADB6D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DE3A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7AB5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E8A6B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74CDD7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2CFE7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预习</w:t>
            </w:r>
          </w:p>
          <w:p w14:paraId="75AEE6DD">
            <w:pPr>
              <w:widowControl/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78797">
            <w:pPr>
              <w:widowControl/>
              <w:numPr>
                <w:ilvl w:val="0"/>
                <w:numId w:val="1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阅读《摔跤》，根据课文内容，把摔跤的过程梳理，填写下图。</w:t>
            </w:r>
          </w:p>
          <w:p w14:paraId="1892CA7C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46355</wp:posOffset>
                  </wp:positionV>
                  <wp:extent cx="2669540" cy="1189355"/>
                  <wp:effectExtent l="0" t="0" r="16510" b="10795"/>
                  <wp:wrapNone/>
                  <wp:docPr id="2" name="图片 2" descr="f15f23e3b68e9664f6e3c9163ce7cb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15f23e3b68e9664f6e3c9163ce7cb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540" cy="118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5137975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5D06B9BC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7B7EB648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62DE0159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7B66D287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5AB1E60D">
            <w:pPr>
              <w:widowControl/>
              <w:numPr>
                <w:ilvl w:val="0"/>
                <w:numId w:val="1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阅读《两茎灯草》，找出严监生临死前伸出两根手指头，众人的猜测，严监生又有怎样的反应？照样子，填一填。</w:t>
            </w:r>
          </w:p>
          <w:p w14:paraId="3B87C474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13911DBE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584607FE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741DC51B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-655320</wp:posOffset>
                  </wp:positionV>
                  <wp:extent cx="2665095" cy="1473200"/>
                  <wp:effectExtent l="0" t="0" r="1905" b="12700"/>
                  <wp:wrapNone/>
                  <wp:docPr id="3" name="图片 3" descr="f89f460dff7213fd778081ce70da4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89f460dff7213fd778081ce70da481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0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C358A9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167F518C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589E4C36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A82A">
            <w:pPr>
              <w:widowControl/>
              <w:rPr>
                <w:rFonts w:hint="default" w:ascii="宋体" w:hAnsi="宋体" w:eastAsia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思维导图能帮助学生梳理课文脉络，理解课文内涵，提升学生的阅读理解能力。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E7B31">
            <w:pPr>
              <w:widowControl/>
              <w:rPr>
                <w:rFonts w:hint="default" w:ascii="宋体" w:hAnsi="宋体" w:eastAsia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5分钟</w:t>
            </w:r>
          </w:p>
        </w:tc>
      </w:tr>
      <w:tr w14:paraId="23E3C1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0864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FEE8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一、字词大本营(读句子，根据拼音写字词)。</w:t>
            </w:r>
          </w:p>
          <w:p w14:paraId="60C9FF1C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1. 小嘎子在家里跟人shuāi jiāo（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），一向zhàng zhe（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）手脚灵活，从不单凭力气，自然不跟他一叉一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lǒu (      )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。两人把“枪”和“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biān(    )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”放在门墩儿上，各自虎势儿一站，公鸡鹐架似的对起阵来。起初，小嘎子精神dǒu sǒu（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     )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，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qīfu(       )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对手傻大黑粗，动转不灵，围着他猴儿似的蹦来蹦去，总想使巧招，下冷bàn zi（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），仿佛很占了上风。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315F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本题旨在通过创设语境，巩固运用本课的生字新词。</w:t>
            </w:r>
          </w:p>
          <w:p w14:paraId="36E8D756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91102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32B012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1E7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7B854">
            <w:pPr>
              <w:widowControl/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</w:rPr>
              <w:t>二、运用方法，学写片段</w:t>
            </w:r>
          </w:p>
          <w:p w14:paraId="3B708F17">
            <w:pPr>
              <w:widowControl/>
              <w:spacing w:line="360" w:lineRule="atLeast"/>
              <w:ind w:firstLine="480" w:firstLineChars="200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模仿文中描写人物的方法，写一个小片段，表现身边某个人的特点，如写同学爱看书时专注的神态、动作等。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9CAC">
            <w:pPr>
              <w:widowControl/>
              <w:spacing w:line="360" w:lineRule="exac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 本题主要引导学生深入赏析语句，掌握描写方法，培养语言鉴赏能力与写作能力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，为习作做铺垫。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1504A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554E60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2A4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拓展作业</w:t>
            </w:r>
          </w:p>
        </w:tc>
        <w:tc>
          <w:tcPr>
            <w:tcW w:w="4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07EAF0">
            <w:pPr>
              <w:widowControl/>
              <w:spacing w:line="360" w:lineRule="atLeast"/>
              <w:ind w:firstLine="480" w:firstLineChars="200"/>
              <w:jc w:val="left"/>
              <w:rPr>
                <w:rFonts w:hint="default" w:ascii="宋体" w:hAnsi="宋体" w:eastAsia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  <w:t>整本书阅读《骆驼祥子》和《儒林外史》。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994F3">
            <w:pPr>
              <w:widowControl/>
              <w:spacing w:line="360" w:lineRule="exact"/>
              <w:rPr>
                <w:rFonts w:hint="eastAsia" w:ascii="宋体" w:hAnsi="宋体" w:eastAsia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  <w:t>阅读名著，为学生接下来的写作引路。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35708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4F2E23DB">
      <w:pPr>
        <w:jc w:val="center"/>
        <w:rPr>
          <w:rFonts w:hint="eastAsia"/>
          <w:b/>
          <w:sz w:val="36"/>
          <w:szCs w:val="32"/>
        </w:rPr>
      </w:pPr>
    </w:p>
    <w:p w14:paraId="6B15D4B3">
      <w:pPr>
        <w:jc w:val="center"/>
        <w:rPr>
          <w:rFonts w:hint="eastAsia"/>
          <w:b/>
          <w:sz w:val="36"/>
          <w:szCs w:val="32"/>
        </w:rPr>
      </w:pPr>
      <w:r>
        <w:rPr>
          <w:rFonts w:hint="eastAsia"/>
          <w:b/>
          <w:sz w:val="36"/>
          <w:szCs w:val="32"/>
        </w:rPr>
        <w:t>1</w:t>
      </w:r>
      <w:r>
        <w:rPr>
          <w:rFonts w:hint="eastAsia"/>
          <w:b/>
          <w:sz w:val="36"/>
          <w:szCs w:val="32"/>
          <w:lang w:val="en-US" w:eastAsia="zh-CN"/>
        </w:rPr>
        <w:t>3</w:t>
      </w:r>
      <w:r>
        <w:rPr>
          <w:rFonts w:hint="eastAsia"/>
          <w:b/>
          <w:sz w:val="36"/>
          <w:szCs w:val="32"/>
        </w:rPr>
        <w:t xml:space="preserve"> 课 作 业 评 价 标 准</w:t>
      </w:r>
    </w:p>
    <w:p w14:paraId="68880ED0">
      <w:pPr>
        <w:jc w:val="center"/>
        <w:rPr>
          <w:b/>
          <w:sz w:val="36"/>
          <w:szCs w:val="32"/>
        </w:rPr>
      </w:pPr>
    </w:p>
    <w:tbl>
      <w:tblPr>
        <w:tblStyle w:val="6"/>
        <w:tblW w:w="8229" w:type="dxa"/>
        <w:tblInd w:w="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5220"/>
        <w:gridCol w:w="1515"/>
      </w:tblGrid>
      <w:tr w14:paraId="2F5C6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32223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28"/>
              </w:rPr>
              <w:t>评价项目</w:t>
            </w:r>
          </w:p>
        </w:tc>
        <w:tc>
          <w:tcPr>
            <w:tcW w:w="5220" w:type="dxa"/>
          </w:tcPr>
          <w:p w14:paraId="7319706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28"/>
              </w:rPr>
              <w:t>评价标准</w:t>
            </w:r>
          </w:p>
        </w:tc>
        <w:tc>
          <w:tcPr>
            <w:tcW w:w="1515" w:type="dxa"/>
          </w:tcPr>
          <w:p w14:paraId="291C9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28"/>
              </w:rPr>
              <w:t>师评</w:t>
            </w:r>
          </w:p>
        </w:tc>
      </w:tr>
      <w:tr w14:paraId="099D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93FEA1D">
            <w:pPr>
              <w:jc w:val="center"/>
              <w:rPr>
                <w:bCs/>
                <w:sz w:val="28"/>
                <w:szCs w:val="24"/>
              </w:rPr>
            </w:pPr>
          </w:p>
          <w:p w14:paraId="35CA41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28"/>
              </w:rPr>
              <w:t>字迹工整</w:t>
            </w:r>
          </w:p>
        </w:tc>
        <w:tc>
          <w:tcPr>
            <w:tcW w:w="5220" w:type="dxa"/>
          </w:tcPr>
          <w:p w14:paraId="0A7AC629">
            <w:pPr>
              <w:jc w:val="left"/>
              <w:rPr>
                <w:b/>
                <w:sz w:val="28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4"/>
              </w:rPr>
              <w:t>字迹整洁，没有错别字，</w:t>
            </w:r>
            <w:r>
              <w:rPr>
                <w:rFonts w:hint="eastAsia" w:ascii="宋体" w:hAnsi="宋体" w:cs="宋体"/>
                <w:color w:val="000000" w:themeColor="text1"/>
                <w:sz w:val="28"/>
                <w:szCs w:val="24"/>
              </w:rPr>
              <w:t>正确运用标点符号。</w:t>
            </w:r>
          </w:p>
        </w:tc>
        <w:tc>
          <w:tcPr>
            <w:tcW w:w="1515" w:type="dxa"/>
          </w:tcPr>
          <w:p w14:paraId="49C132D7"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0" o:spid="_x0000_s2050" o:spt="100" style="position:absolute;left:0pt;margin-left:48.1pt;margin-top:7.55pt;height:17.25pt;width:18.75pt;z-index:2516715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71DB8E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1" o:spid="_x0000_s2051" o:spt="100" style="position:absolute;left:0pt;margin-left:28.6pt;margin-top:7.55pt;height:17.25pt;width:18.75pt;z-index:2516695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A0A85B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2" o:spid="_x0000_s2052" o:spt="100" style="position:absolute;left:0pt;margin-left:8.35pt;margin-top:7.55pt;height:17.25pt;width:18.75pt;z-index:2516705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5D2CD7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F2B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7F05FE4">
            <w:pPr>
              <w:jc w:val="center"/>
              <w:rPr>
                <w:bCs/>
                <w:sz w:val="28"/>
                <w:szCs w:val="24"/>
              </w:rPr>
            </w:pPr>
          </w:p>
          <w:p w14:paraId="70990BF3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rFonts w:hint="eastAsia"/>
                <w:bCs/>
                <w:sz w:val="28"/>
                <w:szCs w:val="24"/>
              </w:rPr>
              <w:t>答案规范</w:t>
            </w:r>
          </w:p>
        </w:tc>
        <w:tc>
          <w:tcPr>
            <w:tcW w:w="5220" w:type="dxa"/>
          </w:tcPr>
          <w:p w14:paraId="5044048D">
            <w:pPr>
              <w:jc w:val="left"/>
              <w:rPr>
                <w:rFonts w:hint="eastAsia"/>
                <w:bCs/>
                <w:sz w:val="28"/>
                <w:szCs w:val="24"/>
              </w:rPr>
            </w:pPr>
          </w:p>
          <w:p w14:paraId="122E250E">
            <w:pPr>
              <w:jc w:val="left"/>
              <w:rPr>
                <w:rFonts w:hint="eastAsia"/>
                <w:bCs/>
                <w:sz w:val="28"/>
                <w:szCs w:val="24"/>
              </w:rPr>
            </w:pPr>
            <w:r>
              <w:rPr>
                <w:rFonts w:hint="eastAsia"/>
                <w:bCs/>
                <w:sz w:val="28"/>
                <w:szCs w:val="24"/>
              </w:rPr>
              <w:t>认真检查，准确率高。</w:t>
            </w:r>
          </w:p>
          <w:p w14:paraId="44968420">
            <w:pPr>
              <w:jc w:val="left"/>
              <w:rPr>
                <w:rFonts w:hint="eastAsia"/>
                <w:bCs/>
                <w:sz w:val="28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14:paraId="7343885C"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 w14:paraId="3E85EB62"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3" o:spid="_x0000_s2053" o:spt="100" style="position:absolute;left:0pt;margin-left:48.1pt;margin-top:7.55pt;height:17.25pt;width:18.75pt;z-index:2516684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2B1853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4" o:spid="_x0000_s2054" o:spt="100" style="position:absolute;left:0pt;margin-left:28.6pt;margin-top:7.55pt;height:17.25pt;width:18.75pt;z-index:25166643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D2D5E3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5" o:spid="_x0000_s2055" o:spt="100" style="position:absolute;left:0pt;margin-left:8.35pt;margin-top:7.55pt;height:17.25pt;width:18.75pt;z-index:2516674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D835F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6E03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2AB73D9">
            <w:pPr>
              <w:jc w:val="left"/>
              <w:rPr>
                <w:bCs/>
                <w:sz w:val="28"/>
                <w:szCs w:val="24"/>
              </w:rPr>
            </w:pPr>
          </w:p>
          <w:p w14:paraId="673A8D7E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rFonts w:hint="eastAsia"/>
                <w:bCs/>
                <w:sz w:val="28"/>
                <w:szCs w:val="24"/>
              </w:rPr>
              <w:t>表达准确</w:t>
            </w:r>
          </w:p>
        </w:tc>
        <w:tc>
          <w:tcPr>
            <w:tcW w:w="5220" w:type="dxa"/>
          </w:tcPr>
          <w:p w14:paraId="0DA695B2">
            <w:pPr>
              <w:jc w:val="left"/>
              <w:rPr>
                <w:bCs/>
                <w:sz w:val="28"/>
                <w:szCs w:val="24"/>
              </w:rPr>
            </w:pPr>
          </w:p>
          <w:p w14:paraId="2011F000">
            <w:pPr>
              <w:jc w:val="left"/>
              <w:rPr>
                <w:rFonts w:hint="eastAsia"/>
                <w:bCs/>
                <w:sz w:val="28"/>
                <w:szCs w:val="24"/>
              </w:rPr>
            </w:pPr>
            <w:r>
              <w:rPr>
                <w:rFonts w:hint="eastAsia"/>
                <w:bCs/>
                <w:sz w:val="28"/>
                <w:szCs w:val="24"/>
              </w:rPr>
              <w:t>语句通顺，能用完整句子表达出自己的意思。</w:t>
            </w:r>
          </w:p>
          <w:p w14:paraId="35F158B1">
            <w:pPr>
              <w:jc w:val="left"/>
              <w:rPr>
                <w:bCs/>
                <w:sz w:val="28"/>
                <w:szCs w:val="24"/>
              </w:rPr>
            </w:pPr>
          </w:p>
        </w:tc>
        <w:tc>
          <w:tcPr>
            <w:tcW w:w="1515" w:type="dxa"/>
          </w:tcPr>
          <w:p w14:paraId="6A2701E1"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 w14:paraId="41935D8E"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6" o:spid="_x0000_s2056" o:spt="100" style="position:absolute;left:0pt;margin-left:48.1pt;margin-top:7.55pt;height:17.25pt;width:18.75pt;z-index:2516623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0EA808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7" o:spid="_x0000_s2057" o:spt="100" style="position:absolute;left:0pt;margin-left:28.6pt;margin-top:7.55pt;height:17.25pt;width:18.75pt;z-index:2516602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925367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8" o:spid="_x0000_s2058" o:spt="100" style="position:absolute;left:0pt;margin-left:8.35pt;margin-top:7.55pt;height:17.25pt;width:18.75pt;z-index:2516613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7670D2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E68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5E18BD83">
            <w:pPr>
              <w:jc w:val="center"/>
              <w:rPr>
                <w:bCs/>
                <w:sz w:val="28"/>
                <w:szCs w:val="24"/>
              </w:rPr>
            </w:pPr>
          </w:p>
          <w:p w14:paraId="4BC2E5BA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rFonts w:hint="eastAsia"/>
                <w:bCs/>
                <w:sz w:val="28"/>
                <w:szCs w:val="24"/>
              </w:rPr>
              <w:t>方法运用</w:t>
            </w:r>
          </w:p>
        </w:tc>
        <w:tc>
          <w:tcPr>
            <w:tcW w:w="5220" w:type="dxa"/>
          </w:tcPr>
          <w:p w14:paraId="4C764124">
            <w:pPr>
              <w:jc w:val="left"/>
              <w:rPr>
                <w:bCs/>
                <w:sz w:val="28"/>
                <w:szCs w:val="24"/>
              </w:rPr>
            </w:pPr>
          </w:p>
          <w:p w14:paraId="12082504">
            <w:pPr>
              <w:jc w:val="left"/>
              <w:rPr>
                <w:rFonts w:hint="eastAsia"/>
                <w:bCs/>
                <w:sz w:val="28"/>
                <w:szCs w:val="24"/>
              </w:rPr>
            </w:pPr>
            <w:r>
              <w:rPr>
                <w:rFonts w:hint="eastAsia"/>
                <w:bCs/>
                <w:sz w:val="28"/>
                <w:szCs w:val="24"/>
              </w:rPr>
              <w:t>能写清楚</w:t>
            </w:r>
            <w:r>
              <w:rPr>
                <w:rFonts w:hint="eastAsia"/>
                <w:bCs/>
                <w:sz w:val="28"/>
                <w:szCs w:val="24"/>
                <w:lang w:eastAsia="zh-CN"/>
              </w:rPr>
              <w:t>人物的动作、神态等</w:t>
            </w:r>
            <w:r>
              <w:rPr>
                <w:rFonts w:hint="eastAsia"/>
                <w:bCs/>
                <w:sz w:val="28"/>
                <w:szCs w:val="24"/>
              </w:rPr>
              <w:t>。</w:t>
            </w:r>
          </w:p>
          <w:p w14:paraId="7346C3B2">
            <w:pPr>
              <w:jc w:val="left"/>
              <w:rPr>
                <w:b/>
                <w:sz w:val="28"/>
                <w:szCs w:val="32"/>
              </w:rPr>
            </w:pPr>
          </w:p>
        </w:tc>
        <w:tc>
          <w:tcPr>
            <w:tcW w:w="1515" w:type="dxa"/>
            <w:shd w:val="clear" w:color="auto" w:fill="auto"/>
          </w:tcPr>
          <w:p w14:paraId="3E0B78D9"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 w14:paraId="7BDC7A1F"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9" o:spid="_x0000_s2059" o:spt="100" style="position:absolute;left:0pt;margin-left:48.1pt;margin-top:7.55pt;height:17.25pt;width:18.75pt;z-index:2516654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A23F25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60" o:spid="_x0000_s2060" o:spt="100" style="position:absolute;left:0pt;margin-left:28.6pt;margin-top:7.55pt;height:17.25pt;width:18.75pt;z-index:2516633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B4623A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61" o:spid="_x0000_s2061" o:spt="100" style="position:absolute;left:0pt;margin-left:8.35pt;margin-top:7.55pt;height:17.25pt;width:18.75pt;z-index:2516643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F27A9C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F2CE456">
      <w:pPr>
        <w:rPr>
          <w:rFonts w:ascii="宋体" w:hAnsi="宋体"/>
          <w:color w:val="000000"/>
          <w:sz w:val="24"/>
        </w:rPr>
      </w:pPr>
    </w:p>
    <w:p w14:paraId="4A455CA7">
      <w:pPr>
        <w:rPr>
          <w:rFonts w:ascii="宋体" w:hAnsi="宋体"/>
          <w:color w:val="000000"/>
          <w:sz w:val="24"/>
        </w:rPr>
      </w:pPr>
    </w:p>
    <w:tbl>
      <w:tblPr>
        <w:tblStyle w:val="5"/>
        <w:tblpPr w:leftFromText="180" w:rightFromText="180" w:vertAnchor="text" w:horzAnchor="page" w:tblpX="1897" w:tblpY="668"/>
        <w:tblOverlap w:val="never"/>
        <w:tblW w:w="84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214"/>
        <w:gridCol w:w="2490"/>
        <w:gridCol w:w="1005"/>
      </w:tblGrid>
      <w:tr w14:paraId="11774C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3F59E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17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刷子李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2516B1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C5D72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7D824C28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3DC2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06E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07B19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3CA894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9FD2F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预习</w:t>
            </w:r>
          </w:p>
          <w:p w14:paraId="37A2877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D3A4F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阅读《刷子李》，梳理故事发展和曹小三的心理变化，填写下图。</w:t>
            </w:r>
          </w:p>
          <w:p w14:paraId="182B8C78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60325</wp:posOffset>
                  </wp:positionV>
                  <wp:extent cx="2535555" cy="1279525"/>
                  <wp:effectExtent l="0" t="0" r="17145" b="15875"/>
                  <wp:wrapNone/>
                  <wp:docPr id="4" name="图片 4" descr="1f3e286df88e518113f42472e1139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f3e286df88e518113f42472e113997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555" cy="12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E79179F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5411534B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6914E5E9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2F970C90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13C9FB7B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2DCB52BA">
            <w:pPr>
              <w:widowControl/>
              <w:spacing w:line="360" w:lineRule="exact"/>
              <w:ind w:firstLine="480" w:firstLineChars="20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3C27">
            <w:pPr>
              <w:widowControl/>
              <w:ind w:firstLine="480" w:firstLineChars="20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思维导图能帮助学生梳理课文脉络，理解课文内涵，提升学生的阅读理解能力。</w:t>
            </w:r>
            <w:bookmarkStart w:id="0" w:name="_GoBack"/>
            <w:bookmarkEnd w:id="0"/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699C5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5分钟</w:t>
            </w:r>
          </w:p>
        </w:tc>
      </w:tr>
      <w:tr w14:paraId="19048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D430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0F581">
            <w:pPr>
              <w:widowControl/>
              <w:numPr>
                <w:ilvl w:val="0"/>
                <w:numId w:val="2"/>
              </w:numPr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</w:rPr>
              <w:t>字词大本营（读句子，根据拼音写字词）</w:t>
            </w:r>
          </w:p>
          <w:p w14:paraId="655AFA6E">
            <w:pPr>
              <w:widowControl/>
              <w:spacing w:line="360" w:lineRule="exact"/>
              <w:ind w:firstLine="480" w:firstLineChars="20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只见刷子李手起刷落，墙面与袖口完美xián jiē（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），没有半点儿拖泥带水。曹小三正感叹师傅的技艺shén shèng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Calibri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不可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qīn fàn（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），却突然发现他裤腿上有个zhī ma（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）大小的白点——难道师傅lòu xiànr（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）了？曹小三瞪大双眼，握着茶杯的手僵在半空，fā lèng（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）许久说不出话。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95DCE">
            <w:pPr>
              <w:widowControl/>
              <w:spacing w:line="360" w:lineRule="exact"/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</w:p>
          <w:p w14:paraId="6FE11893">
            <w:pPr>
              <w:widowControl/>
              <w:spacing w:line="360" w:lineRule="exact"/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</w:p>
          <w:p w14:paraId="33F0DB82">
            <w:pPr>
              <w:widowControl/>
              <w:spacing w:line="360" w:lineRule="exact"/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</w:p>
          <w:p w14:paraId="768A180D">
            <w:pPr>
              <w:widowControl/>
              <w:spacing w:line="360" w:lineRule="exact"/>
              <w:ind w:firstLine="480" w:firstLineChars="20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本题旨在通过创设语境，巩固运用本课的生字新词。</w:t>
            </w:r>
          </w:p>
          <w:p w14:paraId="1C872BE1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  <w:p w14:paraId="175FF704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  <w:p w14:paraId="369CEED8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  <w:p w14:paraId="52C05A05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  <w:p w14:paraId="0FBF95A4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  <w:p w14:paraId="625BAC0B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FC73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6B3C3F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CBE6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66203">
            <w:pPr>
              <w:widowControl/>
              <w:numPr>
                <w:ilvl w:val="0"/>
                <w:numId w:val="2"/>
              </w:numPr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</w:rPr>
              <w:t>运用方法，学写片段</w:t>
            </w:r>
          </w:p>
          <w:p w14:paraId="71538F71">
            <w:pPr>
              <w:widowControl/>
              <w:spacing w:line="360" w:lineRule="atLeast"/>
              <w:ind w:firstLine="480" w:firstLineChars="200"/>
              <w:jc w:val="left"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假设你是曹小三，以他的视角，改写课文中他观察师傅刷墙的片段，重点突出心理变化。</w:t>
            </w:r>
          </w:p>
          <w:p w14:paraId="39596028">
            <w:pPr>
              <w:widowControl/>
              <w:spacing w:line="360" w:lineRule="atLeast"/>
              <w:ind w:firstLine="480" w:firstLineChars="200"/>
              <w:jc w:val="lef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77479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本题着重培养学生想象能力和语言表达能力，为习作训练做好铺垫。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B597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51E0F2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B6E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拓展作业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DBE568">
            <w:pPr>
              <w:widowControl/>
              <w:spacing w:line="360" w:lineRule="atLeast"/>
              <w:ind w:firstLine="480" w:firstLineChars="200"/>
              <w:jc w:val="left"/>
              <w:rPr>
                <w:rFonts w:hint="default" w:ascii="宋体" w:hAnsi="宋体" w:eastAsia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  <w:t>整本书阅读《俗世奇人》。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33179">
            <w:pPr>
              <w:widowControl/>
              <w:spacing w:line="360" w:lineRule="exact"/>
              <w:rPr>
                <w:rFonts w:hint="default" w:ascii="宋体" w:hAnsi="宋体" w:eastAsia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  <w:t>阅读名著，为学生接下来的写作引路。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578B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E60807B">
      <w:pPr>
        <w:rPr>
          <w:rFonts w:hint="eastAsia" w:ascii="宋体" w:hAnsi="宋体"/>
          <w:color w:val="000000"/>
          <w:sz w:val="24"/>
        </w:rPr>
      </w:pPr>
    </w:p>
    <w:p w14:paraId="097CAAC9">
      <w:pPr>
        <w:rPr>
          <w:rFonts w:ascii="宋体" w:hAnsi="宋体"/>
          <w:color w:val="000000"/>
          <w:sz w:val="24"/>
        </w:rPr>
      </w:pPr>
    </w:p>
    <w:p w14:paraId="79737121">
      <w:pPr>
        <w:rPr>
          <w:rFonts w:ascii="宋体" w:hAnsi="宋体"/>
          <w:color w:val="000000"/>
          <w:sz w:val="24"/>
        </w:rPr>
      </w:pPr>
    </w:p>
    <w:p w14:paraId="70669F0B">
      <w:pPr>
        <w:jc w:val="center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1</w:t>
      </w:r>
      <w:r>
        <w:rPr>
          <w:rFonts w:hint="eastAsia" w:ascii="宋体" w:hAnsi="宋体" w:cs="宋体"/>
          <w:b/>
          <w:bCs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 xml:space="preserve"> 课 作 业 评 价 标 准</w:t>
      </w:r>
    </w:p>
    <w:p w14:paraId="692A6947"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</w:rPr>
      </w:pPr>
    </w:p>
    <w:tbl>
      <w:tblPr>
        <w:tblStyle w:val="6"/>
        <w:tblW w:w="48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4629"/>
        <w:gridCol w:w="2242"/>
      </w:tblGrid>
      <w:tr w14:paraId="3891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8" w:type="pct"/>
            <w:vAlign w:val="center"/>
          </w:tcPr>
          <w:p w14:paraId="222A10D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评价项目</w:t>
            </w:r>
          </w:p>
        </w:tc>
        <w:tc>
          <w:tcPr>
            <w:tcW w:w="2742" w:type="pct"/>
            <w:vAlign w:val="center"/>
          </w:tcPr>
          <w:p w14:paraId="1108D9B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评价标准</w:t>
            </w:r>
          </w:p>
        </w:tc>
        <w:tc>
          <w:tcPr>
            <w:tcW w:w="1328" w:type="pct"/>
            <w:vAlign w:val="center"/>
          </w:tcPr>
          <w:p w14:paraId="7F4BF7F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师评</w:t>
            </w:r>
          </w:p>
        </w:tc>
      </w:tr>
      <w:tr w14:paraId="219C1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928" w:type="pct"/>
            <w:vAlign w:val="center"/>
          </w:tcPr>
          <w:p w14:paraId="4CCA330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答案规范</w:t>
            </w:r>
          </w:p>
        </w:tc>
        <w:tc>
          <w:tcPr>
            <w:tcW w:w="2742" w:type="pct"/>
            <w:vAlign w:val="center"/>
          </w:tcPr>
          <w:p w14:paraId="38A41291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1.复习，及时改错。</w:t>
            </w:r>
          </w:p>
          <w:p w14:paraId="79635EC7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2.按时按量独立完成。</w:t>
            </w:r>
          </w:p>
        </w:tc>
        <w:tc>
          <w:tcPr>
            <w:tcW w:w="1328" w:type="pct"/>
            <w:vAlign w:val="center"/>
          </w:tcPr>
          <w:p w14:paraId="30E884E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pict>
                <v:shape id="星形: 五角 73" o:spid="_x0000_s2063" o:spt="100" style="position:absolute;left:0pt;margin-left:55.75pt;margin-top:24pt;height:17.25pt;width:18.75pt;z-index:251672576;v-text-anchor:middle;mso-width-relative:page;mso-height-relative:page;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Jg2M5KV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jMSqU&#10;1gAAAAkBAAAPAAAAAAAAAAEAIAAAACIAAABkcnMvZG93bnJldi54bWxQSwECFAAUAAAACACHTuJA&#10;mDYzkpUCAABNBQAADgAAAAAAAAABACAAAAAlAQAAZHJzL2Uyb0RvYy54bWxQSwUGAAAAAAYABgBZ&#10;AQAALA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F1DC9B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77" o:spid="_x0000_s2062" o:spt="100" style="position:absolute;left:0pt;margin-left:29.7pt;margin-top:22.95pt;height:17.25pt;width:18.75pt;z-index:251674624;v-text-anchor:middle;mso-width-relative:page;mso-height-relative:page;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A5&#10;7BNblAIAAE0FAAAOAAAAAAAAAAEAIAAAACUBAABkcnMvZTJvRG9jLnhtbFBLBQYAAAAABgAGAFkB&#10;AAAr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63F0D93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75" o:spid="_x0000_s2064" o:spt="100" style="position:absolute;left:0pt;margin-left:2.4pt;margin-top:23pt;height:17.25pt;width:18.75pt;z-index:251673600;v-text-anchor:middle;mso-width-relative:page;mso-height-relative:page;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kSsHtUAAAAG&#10;AQAADwAAAAAAAAABACAAAAAiAAAAZHJzL2Rvd25yZXYueG1sUEsBAhQAFAAAAAgAh07iQIvmRl6R&#10;AgAATQUAAA4AAAAAAAAAAQAgAAAAJAEAAGRycy9lMm9Eb2MueG1sUEsFBgAAAAAGAAYAWQEAACcG&#10;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49D43C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313B3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28" w:type="pct"/>
            <w:vAlign w:val="center"/>
          </w:tcPr>
          <w:p w14:paraId="6BAE986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字迹工整</w:t>
            </w:r>
          </w:p>
        </w:tc>
        <w:tc>
          <w:tcPr>
            <w:tcW w:w="2742" w:type="pct"/>
            <w:vAlign w:val="center"/>
          </w:tcPr>
          <w:p w14:paraId="3B258EB2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字迹整洁，没有错别字，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</w:rPr>
              <w:t>正确运用标点符号。</w:t>
            </w:r>
          </w:p>
        </w:tc>
        <w:tc>
          <w:tcPr>
            <w:tcW w:w="1328" w:type="pct"/>
            <w:vAlign w:val="center"/>
          </w:tcPr>
          <w:p w14:paraId="12DABA2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pict>
                <v:shape id="星形: 五角 41" o:spid="_x0000_s2068" o:spt="100" style="position:absolute;left:0pt;margin-left:31.05pt;margin-top:15.5pt;height:17.25pt;width:18.75pt;z-index:251677696;v-text-anchor:middle;mso-width-relative:page;mso-height-relative:page;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DoBKfpU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JXIRPV&#10;AAAABwEAAA8AAAAAAAAAAQAgAAAAIgAAAGRycy9kb3ducmV2LnhtbFBLAQIUABQAAAAIAIdO4kAO&#10;gEp+lQIAAE0FAAAOAAAAAAAAAAEAIAAAACQBAABkcnMvZTJvRG9jLnhtbFBLBQYAAAAABgAGAFkB&#10;AAAr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FB9038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39" o:spid="_x0000_s2069" o:spt="100" style="position:absolute;left:0pt;margin-left:6.6pt;margin-top:15.35pt;height:17.25pt;width:18.75pt;z-index:251676672;v-text-anchor:middle;mso-width-relative:page;mso-height-relative:page;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aToea9QA&#10;AAAHAQAADwAAAAAAAAABACAAAAAiAAAAZHJzL2Rvd25yZXYueG1sUEsBAhQAFAAAAAgAh07iQOzO&#10;cDmVAgAATQUAAA4AAAAAAAAAAQAgAAAAIwEAAGRycy9lMm9Eb2MueG1sUEsFBgAAAAAGAAYAWQEA&#10;ACo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B26772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37" o:spid="_x0000_s2070" o:spt="100" style="position:absolute;left:0pt;margin-left:56.55pt;margin-top:15.65pt;height:17.25pt;width:18.75pt;z-index:251675648;v-text-anchor:middle;mso-width-relative:page;mso-height-relative:page;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uGwvOW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L1t/&#10;DNYAAAAJAQAADwAAAAAAAAABACAAAAAiAAAAZHJzL2Rvd25yZXYueG1sUEsBAhQAFAAAAAgAh07i&#10;QPuGwvOWAgAATQUAAA4AAAAAAAAAAQAgAAAAJQEAAGRycy9lMm9Eb2MueG1sUEsFBgAAAAAGAAYA&#10;WQEAAC0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CB83E27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2DC3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928" w:type="pct"/>
            <w:vAlign w:val="center"/>
          </w:tcPr>
          <w:p w14:paraId="07672B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学善思</w:t>
            </w:r>
          </w:p>
        </w:tc>
        <w:tc>
          <w:tcPr>
            <w:tcW w:w="2742" w:type="pct"/>
            <w:vAlign w:val="center"/>
          </w:tcPr>
          <w:p w14:paraId="719DD1F1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乐于思考、思维灵活，有自己独到的见解。</w:t>
            </w:r>
          </w:p>
        </w:tc>
        <w:tc>
          <w:tcPr>
            <w:tcW w:w="1328" w:type="pct"/>
            <w:vAlign w:val="center"/>
          </w:tcPr>
          <w:p w14:paraId="3717C07F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pict>
                <v:shape id="星形: 五角 20" o:spid="_x0000_s2071" o:spt="100" style="position:absolute;left:0pt;margin-left:55.95pt;margin-top:5.25pt;height:19.35pt;width:18.75pt;z-index:251678720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g/F79YA&#10;AAAJAQAADwAAAAAAAAABACAAAAAiAAAAZHJzL2Rvd25yZXYueG1sUEsBAhQAFAAAAAgAh07iQMGp&#10;HqiTAgAATQUAAA4AAAAAAAAAAQAgAAAAJQEAAGRycy9lMm9Eb2MueG1sUEsFBgAAAAAGAAYAWQEA&#10;ACo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1F1ACCB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22" o:spid="_x0000_s2072" o:spt="100" style="position:absolute;left:0pt;margin-left:6pt;margin-top:5.65pt;height:18pt;width:22.1pt;z-index:251679744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Cx&#10;RzYhlAIAAE0FAAAOAAAAAAAAAAEAIAAAACUBAABkcnMvZTJvRG9jLnhtbFBLBQYAAAAABgAGAFkB&#10;AAAr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86D1C73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24" o:spid="_x0000_s2073" o:spt="100" style="position:absolute;left:0pt;margin-left:30.45pt;margin-top:7.25pt;height:17.95pt;width:18.75pt;z-index:251680768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YgS7v&#10;1QAAAAcBAAAPAAAAAAAAAAEAIAAAACIAAABkcnMvZG93bnJldi54bWxQSwECFAAUAAAACACHTuJA&#10;3QP/FZYCAABNBQAADgAAAAAAAAABACAAAAAkAQAAZHJzL2Uyb0RvYy54bWxQSwUGAAAAAAYABgBZ&#10;AQAALA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073B61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0F0A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928" w:type="pct"/>
            <w:vAlign w:val="center"/>
          </w:tcPr>
          <w:p w14:paraId="5A415DC3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</w:rPr>
              <w:t>方法运用</w:t>
            </w:r>
          </w:p>
        </w:tc>
        <w:tc>
          <w:tcPr>
            <w:tcW w:w="2742" w:type="pct"/>
            <w:vAlign w:val="center"/>
          </w:tcPr>
          <w:p w14:paraId="343728AF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能运用课堂学习的方法</w:t>
            </w:r>
            <w:r>
              <w:rPr>
                <w:rFonts w:hint="eastAsia"/>
                <w:bCs/>
                <w:sz w:val="24"/>
                <w:szCs w:val="24"/>
              </w:rPr>
              <w:t>写清楚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人物的动作、神态、心理等。</w:t>
            </w:r>
          </w:p>
        </w:tc>
        <w:tc>
          <w:tcPr>
            <w:tcW w:w="1328" w:type="pct"/>
            <w:vAlign w:val="center"/>
          </w:tcPr>
          <w:p w14:paraId="39A869AE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pict>
                <v:shape id="星形: 五角 4" o:spid="_x0000_s2074" o:spt="100" style="position:absolute;left:0pt;margin-left:56.95pt;margin-top:12.35pt;height:17.25pt;width:18.75pt;z-index:251681792;v-text-anchor:middle;mso-width-relative:page;mso-height-relative:page;" coordsize="238125,219075" o:gfxdata="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9ll&#10;19cAAAAJAQAADwAAAAAAAAABACAAAAAiAAAAZHJzL2Rvd25yZXYueG1sUEsBAhQAFAAAAAgAh07i&#10;QPyJ5W2VAgAATAUAAA4AAAAAAAAAAQAgAAAAJgEAAGRycy9lMm9Eb2MueG1sUEsFBgAAAAAGAAYA&#10;WQEAAC0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0F20E8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2" o:spid="_x0000_s2075" o:spt="100" style="position:absolute;left:0pt;margin-left:30.8pt;margin-top:11.5pt;height:17.25pt;width:18.75pt;z-index:251683840;v-text-anchor:middle;mso-width-relative:page;mso-height-relative:page;" coordsize="238125,219075" o:gfxdata="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LuawBHW&#10;AAAABwEAAA8AAAAAAAAAAQAgAAAAIgAAAGRycy9kb3ducmV2LnhtbFBLAQIUABQAAAAIAIdO4kAh&#10;s+KwlAIAAEwFAAAOAAAAAAAAAAEAIAAAACUBAABkcnMvZTJvRG9jLnhtbFBLBQYAAAAABgAGAFkB&#10;AAAr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FAFC57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color w:val="000000"/>
                <w:kern w:val="0"/>
                <w:sz w:val="24"/>
              </w:rPr>
              <w:pict>
                <v:shape id="星形: 五角 6" o:spid="_x0000_s2076" o:spt="100" style="position:absolute;left:0pt;margin-left:3.6pt;margin-top:9.95pt;height:17.25pt;width:18.75pt;z-index:251682816;v-text-anchor:middle;mso-width-relative:page;mso-height-relative:page;" coordsize="238125,219075" o:gfxdata="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s5xQk1AAA&#10;AAYBAAAPAAAAAAAAAAEAIAAAACIAAABkcnMvZG93bnJldi54bWxQSwECFAAUAAAACACHTuJAHLwn&#10;W5QCAABMBQAADgAAAAAAAAABACAAAAAjAQAAZHJzL2Uyb0RvYy54bWxQSwUGAAAAAAYABgBZAQAA&#10;KQ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46E46BE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A02FBB4">
      <w:pPr>
        <w:rPr>
          <w:rFonts w:ascii="宋体" w:hAnsi="宋体" w:cs="宋体"/>
          <w:color w:val="000000"/>
          <w:sz w:val="24"/>
        </w:rPr>
      </w:pPr>
    </w:p>
    <w:p w14:paraId="6BF38C87">
      <w:pPr>
        <w:rPr>
          <w:rFonts w:ascii="宋体" w:hAnsi="宋体"/>
          <w:color w:val="000000"/>
          <w:sz w:val="24"/>
        </w:rPr>
      </w:pPr>
    </w:p>
    <w:tbl>
      <w:tblPr>
        <w:tblStyle w:val="5"/>
        <w:tblW w:w="8480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199"/>
        <w:gridCol w:w="2475"/>
        <w:gridCol w:w="1050"/>
      </w:tblGrid>
      <w:tr w14:paraId="483D22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31CC9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交流平台与初试身手</w:t>
            </w:r>
          </w:p>
        </w:tc>
      </w:tr>
      <w:tr w14:paraId="2E7DF3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99C2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01598AD1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4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FDF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4C39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2549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40F4F6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5E8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预习</w:t>
            </w:r>
          </w:p>
          <w:p w14:paraId="23E19F5E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4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1332D">
            <w:pPr>
              <w:widowControl/>
              <w:spacing w:line="360" w:lineRule="exact"/>
              <w:ind w:firstLine="480" w:firstLineChars="200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用表格或思维导图的形式梳理本单元课文中的主要人物及特点。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6E27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通过回忆、梳理，学生能抓住本次习作的要求——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通过具体事例把人物的特点写清楚。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2E8D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212A82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E11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A734">
            <w:pPr>
              <w:widowControl/>
              <w:numPr>
                <w:ilvl w:val="0"/>
                <w:numId w:val="3"/>
              </w:num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</w:rPr>
              <w:t>说一说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：</w:t>
            </w:r>
          </w:p>
          <w:p w14:paraId="3BE395A9">
            <w:pPr>
              <w:widowControl/>
              <w:spacing w:line="360" w:lineRule="exact"/>
              <w:ind w:firstLine="480" w:firstLineChars="20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根据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交流平台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的内容，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试着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说一说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自己观察的在课间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活动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的同学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。要求：表现出人物的特点。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55CA3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本题主要考察学生的观察能力、想象能力以及对本课语文要素的了解和掌握，训练学生的语言表达。</w:t>
            </w:r>
          </w:p>
          <w:p w14:paraId="72258976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58EA2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3DEEEF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B970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4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A12C2">
            <w:pPr>
              <w:widowControl/>
              <w:numPr>
                <w:ilvl w:val="0"/>
                <w:numId w:val="3"/>
              </w:num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</w:rPr>
              <w:t>写一写：</w:t>
            </w: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（选择其中一个来写）</w:t>
            </w:r>
          </w:p>
          <w:p w14:paraId="1B3C034C">
            <w:pPr>
              <w:widowControl/>
              <w:spacing w:line="360" w:lineRule="atLeast"/>
              <w:ind w:firstLine="480" w:firstLineChars="200"/>
              <w:jc w:val="left"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课间观察一位同学，用学过的描写方法写一段话，展现其特点，如描写同学课间活泼好动的样子。</w:t>
            </w:r>
          </w:p>
          <w:p w14:paraId="46345646">
            <w:pPr>
              <w:widowControl/>
              <w:spacing w:line="360" w:lineRule="atLeast"/>
              <w:ind w:firstLine="480" w:firstLineChars="200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想一想家人的特点，列举能表现这些特点的典型事例，如写爸爸爱运动，可列举他坚持晨跑、积极参加各类运动比赛等事例 。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1CAB">
            <w:pPr>
              <w:widowControl/>
              <w:spacing w:line="360" w:lineRule="exac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 本题主要考察学生说与写结合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，观察与思考相结合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，培养观察能力与写作素材收集能力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为习作作准备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560E6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</w:tbl>
    <w:p w14:paraId="2F5966FB">
      <w:pPr>
        <w:rPr>
          <w:rFonts w:ascii="宋体" w:hAnsi="宋体"/>
          <w:color w:val="000000"/>
          <w:sz w:val="24"/>
        </w:rPr>
      </w:pPr>
    </w:p>
    <w:p w14:paraId="01F4C79E">
      <w:pPr>
        <w:rPr>
          <w:rFonts w:ascii="宋体" w:hAnsi="宋体"/>
          <w:color w:val="000000"/>
          <w:sz w:val="24"/>
        </w:rPr>
      </w:pPr>
    </w:p>
    <w:p w14:paraId="6152E5D2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 试 身 手 作 业 评 价 标 准</w:t>
      </w:r>
    </w:p>
    <w:tbl>
      <w:tblPr>
        <w:tblStyle w:val="6"/>
        <w:tblpPr w:leftFromText="180" w:rightFromText="180" w:vertAnchor="text" w:horzAnchor="page" w:tblpX="1942" w:tblpY="582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4881"/>
        <w:gridCol w:w="2022"/>
      </w:tblGrid>
      <w:tr w14:paraId="7A133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84" w:type="dxa"/>
          </w:tcPr>
          <w:p w14:paraId="3B5280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4881" w:type="dxa"/>
          </w:tcPr>
          <w:p w14:paraId="38550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2022" w:type="dxa"/>
          </w:tcPr>
          <w:p w14:paraId="4B6367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6131A9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1384" w:type="dxa"/>
            <w:vAlign w:val="center"/>
          </w:tcPr>
          <w:p w14:paraId="6DF1DBE9">
            <w:pPr>
              <w:jc w:val="center"/>
            </w:pPr>
          </w:p>
          <w:p w14:paraId="1A2B3EC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想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象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合理</w:t>
            </w:r>
          </w:p>
          <w:p w14:paraId="2053A4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表达准确</w:t>
            </w:r>
          </w:p>
        </w:tc>
        <w:tc>
          <w:tcPr>
            <w:tcW w:w="4881" w:type="dxa"/>
            <w:vAlign w:val="center"/>
          </w:tcPr>
          <w:p w14:paraId="704A83C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eastAsia="zh-CN"/>
              </w:rPr>
              <w:t>能认真观察发挥想象，把课堂上学到的描写人物的方法表达清楚</w:t>
            </w:r>
            <w:r>
              <w:rPr>
                <w:rFonts w:hint="eastAsia" w:ascii="宋体" w:hAnsi="宋体" w:cs="Calibri"/>
                <w:color w:val="000000"/>
                <w:szCs w:val="21"/>
              </w:rPr>
              <w:t>。</w:t>
            </w:r>
          </w:p>
        </w:tc>
        <w:tc>
          <w:tcPr>
            <w:tcW w:w="2022" w:type="dxa"/>
            <w:vAlign w:val="center"/>
          </w:tcPr>
          <w:p w14:paraId="07CAD0A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95" o:spid="_x0000_s2095" o:spt="100" style="position:absolute;left:0pt;margin-left:30.45pt;margin-top:20.8pt;height:17.25pt;width:18.75pt;z-index:25170022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C91456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96" o:spid="_x0000_s2096" o:spt="100" style="position:absolute;left:0pt;margin-left:6pt;margin-top:20.65pt;height:17.25pt;width:18.75pt;z-index:25170124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41180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97" o:spid="_x0000_s2097" o:spt="100" style="position:absolute;left:0pt;margin-left:55.95pt;margin-top:20.95pt;height:17.25pt;width:18.75pt;z-index:25170227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035F39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FAAD2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</w:trPr>
        <w:tc>
          <w:tcPr>
            <w:tcW w:w="1384" w:type="dxa"/>
            <w:vAlign w:val="center"/>
          </w:tcPr>
          <w:p w14:paraId="267AE39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说写结合表达生动</w:t>
            </w:r>
          </w:p>
        </w:tc>
        <w:tc>
          <w:tcPr>
            <w:tcW w:w="4881" w:type="dxa"/>
            <w:vAlign w:val="center"/>
          </w:tcPr>
          <w:p w14:paraId="0E7CC28C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能抓住人物的语言、动作、神态、心理等，把人物特点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写下来。</w:t>
            </w:r>
          </w:p>
          <w:p w14:paraId="035300C5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能列出典型事例把人物特点写清楚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</w:tc>
        <w:tc>
          <w:tcPr>
            <w:tcW w:w="2022" w:type="dxa"/>
            <w:vAlign w:val="center"/>
          </w:tcPr>
          <w:p w14:paraId="30A43F3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98" o:spid="_x0000_s2098" o:spt="100" style="position:absolute;left:0pt;margin-left:30.45pt;margin-top:22.9pt;height:17.25pt;width:18.75pt;z-index:2516961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XLXQIAAPM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7320D2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99" o:spid="_x0000_s2099" o:spt="100" style="position:absolute;left:0pt;margin-left:6pt;margin-top:22.75pt;height:17.25pt;width:18.75pt;z-index:2516951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JH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DAE908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0" o:spid="_x0000_s2100" o:spt="100" style="position:absolute;left:0pt;margin-left:55.95pt;margin-top:23.05pt;height:17.25pt;width:18.75pt;z-index:2516940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88XQIAAPM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704765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198EB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384" w:type="dxa"/>
            <w:vAlign w:val="center"/>
          </w:tcPr>
          <w:p w14:paraId="508A095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书写工整</w:t>
            </w:r>
          </w:p>
          <w:p w14:paraId="01FABFD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语句通顺</w:t>
            </w:r>
          </w:p>
        </w:tc>
        <w:tc>
          <w:tcPr>
            <w:tcW w:w="4881" w:type="dxa"/>
            <w:vAlign w:val="center"/>
          </w:tcPr>
          <w:p w14:paraId="7487A735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1.书写工整美观</w:t>
            </w:r>
          </w:p>
          <w:p w14:paraId="14C62871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2.语句通顺连贯，较少错别字、病句；正确使用标点符号。</w:t>
            </w:r>
          </w:p>
        </w:tc>
        <w:tc>
          <w:tcPr>
            <w:tcW w:w="2022" w:type="dxa"/>
            <w:vAlign w:val="center"/>
          </w:tcPr>
          <w:p w14:paraId="73EF17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1" o:spid="_x0000_s2101" o:spt="100" style="position:absolute;left:0pt;margin-left:31.05pt;margin-top:15.5pt;height:17.25pt;width:18.75pt;z-index:2516971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387968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2" o:spid="_x0000_s2102" o:spt="100" style="position:absolute;left:0pt;margin-left:6.6pt;margin-top:15.35pt;height:17.25pt;width:18.75pt;z-index:25169817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6EEEDC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3" o:spid="_x0000_s2103" o:spt="100" style="position:absolute;left:0pt;margin-left:56.55pt;margin-top:15.65pt;height:17.25pt;width:18.75pt;z-index:25169920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7952B4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4745009A">
      <w:pPr>
        <w:jc w:val="center"/>
        <w:rPr>
          <w:b/>
          <w:sz w:val="32"/>
          <w:szCs w:val="32"/>
        </w:rPr>
      </w:pPr>
    </w:p>
    <w:p w14:paraId="7F561F25">
      <w:pPr>
        <w:rPr>
          <w:b/>
          <w:sz w:val="32"/>
          <w:szCs w:val="32"/>
        </w:rPr>
      </w:pPr>
    </w:p>
    <w:p w14:paraId="343BEEC2">
      <w:pPr>
        <w:rPr>
          <w:rFonts w:ascii="宋体" w:hAnsi="宋体"/>
          <w:color w:val="000000"/>
          <w:sz w:val="24"/>
        </w:rPr>
      </w:pPr>
    </w:p>
    <w:p w14:paraId="161805A2">
      <w:pPr>
        <w:rPr>
          <w:rFonts w:ascii="宋体" w:hAnsi="宋体"/>
          <w:color w:val="000000"/>
          <w:sz w:val="24"/>
        </w:rPr>
      </w:pPr>
    </w:p>
    <w:tbl>
      <w:tblPr>
        <w:tblStyle w:val="5"/>
        <w:tblW w:w="8385" w:type="dxa"/>
        <w:tblInd w:w="9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4090"/>
        <w:gridCol w:w="2375"/>
        <w:gridCol w:w="1065"/>
      </w:tblGrid>
      <w:tr w14:paraId="01AE00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8421B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习作：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形形色色的人</w:t>
            </w:r>
          </w:p>
        </w:tc>
      </w:tr>
      <w:tr w14:paraId="449BCC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53FB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218F340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31D1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C1DB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E3E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787005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664EB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预习</w:t>
            </w:r>
          </w:p>
          <w:p w14:paraId="2DC33CB2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FC111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搜集素材</w:t>
            </w:r>
          </w:p>
          <w:p w14:paraId="43F44E37">
            <w:pPr>
              <w:widowControl/>
              <w:spacing w:line="360" w:lineRule="exact"/>
              <w:ind w:firstLine="480" w:firstLineChars="20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班级里的风云人物组成了独一无二的班集体。家庭中，独一无二的家庭成员给予了我们成长的力量。观察我们的家人，点亮他们的雅号，记录他们的典型事件。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7"/>
              <w:gridCol w:w="759"/>
              <w:gridCol w:w="2179"/>
            </w:tblGrid>
            <w:tr w14:paraId="429B84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27" w:type="dxa"/>
                </w:tcPr>
                <w:p w14:paraId="642C8DA7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家庭成员</w:t>
                  </w:r>
                </w:p>
              </w:tc>
              <w:tc>
                <w:tcPr>
                  <w:tcW w:w="759" w:type="dxa"/>
                </w:tcPr>
                <w:p w14:paraId="668962C7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雅号</w:t>
                  </w:r>
                </w:p>
              </w:tc>
              <w:tc>
                <w:tcPr>
                  <w:tcW w:w="2179" w:type="dxa"/>
                </w:tcPr>
                <w:p w14:paraId="4E227041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典型事例</w:t>
                  </w:r>
                </w:p>
              </w:tc>
            </w:tr>
            <w:tr w14:paraId="22A5AB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27" w:type="dxa"/>
                </w:tcPr>
                <w:p w14:paraId="0B46913D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爷爷</w:t>
                  </w:r>
                </w:p>
              </w:tc>
              <w:tc>
                <w:tcPr>
                  <w:tcW w:w="759" w:type="dxa"/>
                </w:tcPr>
                <w:p w14:paraId="27EBA498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戏曲迷</w:t>
                  </w:r>
                </w:p>
              </w:tc>
              <w:tc>
                <w:tcPr>
                  <w:tcW w:w="2179" w:type="dxa"/>
                </w:tcPr>
                <w:p w14:paraId="711005A6">
                  <w:pPr>
                    <w:widowControl/>
                    <w:numPr>
                      <w:ilvl w:val="0"/>
                      <w:numId w:val="0"/>
                    </w:numPr>
                    <w:spacing w:line="360" w:lineRule="exact"/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1.跑几十里去看戏。</w:t>
                  </w:r>
                </w:p>
                <w:p w14:paraId="06F2B94E">
                  <w:pPr>
                    <w:widowControl/>
                    <w:numPr>
                      <w:ilvl w:val="0"/>
                      <w:numId w:val="0"/>
                    </w:numPr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2.边炒菜边做戏曲动作，菜糊了。</w:t>
                  </w:r>
                </w:p>
              </w:tc>
            </w:tr>
            <w:tr w14:paraId="242325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27" w:type="dxa"/>
                </w:tcPr>
                <w:p w14:paraId="2B79700D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奶奶</w:t>
                  </w:r>
                </w:p>
              </w:tc>
              <w:tc>
                <w:tcPr>
                  <w:tcW w:w="759" w:type="dxa"/>
                </w:tcPr>
                <w:p w14:paraId="7AAEE8C8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9" w:type="dxa"/>
                </w:tcPr>
                <w:p w14:paraId="65BA8B6C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</w:tr>
            <w:tr w14:paraId="2E2018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27" w:type="dxa"/>
                </w:tcPr>
                <w:p w14:paraId="77E1C66E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爸爸</w:t>
                  </w:r>
                </w:p>
              </w:tc>
              <w:tc>
                <w:tcPr>
                  <w:tcW w:w="759" w:type="dxa"/>
                </w:tcPr>
                <w:p w14:paraId="3D92B7CC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9" w:type="dxa"/>
                </w:tcPr>
                <w:p w14:paraId="2CE1F3A5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</w:tr>
            <w:tr w14:paraId="3831D7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27" w:type="dxa"/>
                </w:tcPr>
                <w:p w14:paraId="1B9412D2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Calibri"/>
                      <w:color w:val="000000"/>
                      <w:sz w:val="18"/>
                      <w:szCs w:val="18"/>
                      <w:vertAlign w:val="baseline"/>
                      <w:lang w:val="en-US" w:eastAsia="zh-CN"/>
                    </w:rPr>
                    <w:t>妈妈</w:t>
                  </w:r>
                </w:p>
              </w:tc>
              <w:tc>
                <w:tcPr>
                  <w:tcW w:w="759" w:type="dxa"/>
                </w:tcPr>
                <w:p w14:paraId="6ECB62F1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9" w:type="dxa"/>
                </w:tcPr>
                <w:p w14:paraId="5B5633F2">
                  <w:pPr>
                    <w:widowControl/>
                    <w:spacing w:line="360" w:lineRule="exact"/>
                    <w:rPr>
                      <w:rFonts w:hint="default" w:ascii="宋体" w:hAnsi="宋体" w:cs="Calibri"/>
                      <w:color w:val="000000"/>
                      <w:sz w:val="24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7EF847C0">
            <w:pPr>
              <w:widowControl/>
              <w:spacing w:line="360" w:lineRule="exact"/>
              <w:ind w:firstLine="480" w:firstLineChars="20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5D1BC">
            <w:pPr>
              <w:widowControl/>
              <w:rPr>
                <w:rFonts w:hint="default" w:ascii="宋体" w:hAnsi="宋体" w:eastAsia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通过回忆、梳理，学生能抓住本次习作的要求——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通过具体事例把人物的特点写清楚，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在接下来的习作中只要加入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多种描写人物的方法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就可以了，写作难度会降低一些。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02D1C">
            <w:pPr>
              <w:widowControl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4FC466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E3A5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C29ED">
            <w:pPr>
              <w:widowControl/>
              <w:numPr>
                <w:ilvl w:val="0"/>
                <w:numId w:val="4"/>
              </w:num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完成写作提纲</w:t>
            </w:r>
          </w:p>
          <w:p w14:paraId="126E3352">
            <w:pPr>
              <w:widowControl/>
              <w:spacing w:line="360" w:lineRule="exac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确定写作对象、人物的特点和典型事例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后，加入人物的语言、动作、神态等描写，将事例绘声绘色地讲给对方听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D4C5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  本环节主要帮助学生梳理思路，以便能按顺序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的把人物写好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。</w:t>
            </w:r>
          </w:p>
          <w:p w14:paraId="6A0A07C1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E02F3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57D012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1B12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5FA00">
            <w:pPr>
              <w:widowControl/>
              <w:numPr>
                <w:ilvl w:val="0"/>
                <w:numId w:val="4"/>
              </w:numPr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小手写作，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分享众生之相</w:t>
            </w:r>
          </w:p>
          <w:p w14:paraId="639A83BD">
            <w:pPr>
              <w:widowControl/>
              <w:spacing w:line="360" w:lineRule="atLeast"/>
              <w:ind w:firstLine="480" w:firstLineChars="200"/>
              <w:jc w:val="left"/>
              <w:rPr>
                <w:rFonts w:hint="default" w:ascii="宋体" w:hAnsi="宋体" w:eastAsia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完成《形形色色的人》的写作，运用多种描写人物的方法，通过具体事例把人物的特点写清楚；写完后，根据同学和老师的建议进行修改完善。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5ACD5">
            <w:pPr>
              <w:spacing w:line="500" w:lineRule="exac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本环节主要让学生运用本单元所学的写作方法和技巧，</w:t>
            </w:r>
            <w:r>
              <w:rPr>
                <w:rFonts w:hint="eastAsia" w:ascii="宋体" w:hAnsi="宋体" w:cs="宋体"/>
                <w:sz w:val="24"/>
              </w:rPr>
              <w:t>在实践中全面运用描写方法，通过互评互改，培养学生评价与反思能力 。</w:t>
            </w:r>
          </w:p>
          <w:p w14:paraId="2797BDEC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488CA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1D38F6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ECA6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拓展作业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16802">
            <w:pPr>
              <w:widowControl/>
              <w:spacing w:line="360" w:lineRule="atLeast"/>
              <w:ind w:firstLine="480" w:firstLineChars="200"/>
              <w:jc w:val="lef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把全班同学的习作制作成《风云人物集》。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0F84B">
            <w:pPr>
              <w:widowControl/>
              <w:spacing w:line="360" w:lineRule="exact"/>
              <w:rPr>
                <w:rFonts w:hint="default" w:ascii="宋体" w:hAnsi="宋体" w:eastAsia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通过分享阅读激发学生对写作文的兴趣。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2F46A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 w14:paraId="2BDBF6A9">
      <w:pPr>
        <w:rPr>
          <w:rFonts w:ascii="宋体" w:hAnsi="宋体"/>
          <w:color w:val="000000"/>
          <w:sz w:val="24"/>
        </w:rPr>
      </w:pPr>
    </w:p>
    <w:p w14:paraId="5DAC624B">
      <w:pPr>
        <w:jc w:val="center"/>
        <w:rPr>
          <w:rFonts w:hint="eastAsia"/>
          <w:b/>
          <w:sz w:val="36"/>
          <w:szCs w:val="32"/>
        </w:rPr>
      </w:pPr>
      <w:r>
        <w:rPr>
          <w:rFonts w:hint="eastAsia"/>
          <w:b/>
          <w:sz w:val="36"/>
          <w:szCs w:val="32"/>
        </w:rPr>
        <w:t>习 作 作 业 评 价 标 准</w:t>
      </w:r>
    </w:p>
    <w:p w14:paraId="677EE8C1">
      <w:pPr>
        <w:jc w:val="center"/>
        <w:rPr>
          <w:b/>
          <w:sz w:val="32"/>
          <w:szCs w:val="32"/>
        </w:rPr>
      </w:pPr>
    </w:p>
    <w:tbl>
      <w:tblPr>
        <w:tblStyle w:val="6"/>
        <w:tblW w:w="87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658"/>
        <w:gridCol w:w="3465"/>
      </w:tblGrid>
      <w:tr w14:paraId="0F7446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0A04BEC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>评价项目</w:t>
            </w:r>
          </w:p>
        </w:tc>
        <w:tc>
          <w:tcPr>
            <w:tcW w:w="3658" w:type="dxa"/>
          </w:tcPr>
          <w:p w14:paraId="64EB675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>评价标准</w:t>
            </w:r>
          </w:p>
        </w:tc>
        <w:tc>
          <w:tcPr>
            <w:tcW w:w="3465" w:type="dxa"/>
          </w:tcPr>
          <w:p w14:paraId="108978C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>师评</w:t>
            </w:r>
          </w:p>
        </w:tc>
      </w:tr>
      <w:tr w14:paraId="00A9C0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668" w:type="dxa"/>
            <w:vAlign w:val="center"/>
          </w:tcPr>
          <w:p w14:paraId="23F2B606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描写方法</w:t>
            </w:r>
          </w:p>
          <w:p w14:paraId="1FFBA9AB">
            <w:pPr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658" w:type="dxa"/>
            <w:vAlign w:val="center"/>
          </w:tcPr>
          <w:p w14:paraId="767529E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运用多种描写方法，如动作、语言、神态、心理等。</w:t>
            </w:r>
          </w:p>
        </w:tc>
        <w:tc>
          <w:tcPr>
            <w:tcW w:w="3465" w:type="dxa"/>
            <w:vAlign w:val="center"/>
          </w:tcPr>
          <w:p w14:paraId="55763DA8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自选图形 54" o:spid="_x0000_s2086" o:spt="100" style="position:absolute;left:0pt;margin-left:30.45pt;margin-top:20.8pt;height:17.25pt;width:18.75pt;z-index:251691008;v-text-anchor:middle;mso-width-relative:page;mso-height-relative:page;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JiB&#10;Lu/VAAAABwEAAA8AAAAAAAAAAQAgAAAAIgAAAGRycy9kb3ducmV2LnhtbFBLAQIUABQAAAAIAIdO&#10;4kAzNfwEmAIAAFgFAAAOAAAAAAAAAAEAIAAAACQBAABkcnMvZTJvRG9jLnhtbFBLBQYAAAAABgAG&#10;AFkBAAAu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6BFCB8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自选图形 55" o:spid="_x0000_s2087" o:spt="100" style="position:absolute;left:0pt;margin-left:6pt;margin-top:20.65pt;height:17.25pt;width:18.75pt;z-index:251692032;v-text-anchor:middle;mso-width-relative:page;mso-height-relative:page;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sYwO2&#10;1gAAAAcBAAAPAAAAAAAAAAEAIAAAACIAAABkcnMvZG93bnJldi54bWxQSwECFAAUAAAACACHTuJA&#10;GrYMv5UCAABYBQAADgAAAAAAAAABACAAAAAlAQAAZHJzL2Uyb0RvYy54bWxQSwUGAAAAAAYABgBZ&#10;AQAALA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6EAC8E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自选图形 56" o:spid="_x0000_s2088" o:spt="100" style="position:absolute;left:0pt;margin-left:55.95pt;margin-top:20.95pt;height:17.25pt;width:18.75pt;z-index:251693056;v-text-anchor:middle;mso-width-relative:page;mso-height-relative:page;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u&#10;D8Xv1gAAAAkBAAAPAAAAAAAAAAEAIAAAACIAAABkcnMvZG93bnJldi54bWxQSwECFAAUAAAACACH&#10;TuJAL3gQ7ZgCAABYBQAADgAAAAAAAAABACAAAAAlAQAAZHJzL2Uyb0RvYy54bWxQSwUGAAAAAAYA&#10;BgBZAQAALw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52503A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CF974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668" w:type="dxa"/>
            <w:vAlign w:val="center"/>
          </w:tcPr>
          <w:p w14:paraId="4CB7978E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事例内容</w:t>
            </w:r>
          </w:p>
        </w:tc>
        <w:tc>
          <w:tcPr>
            <w:tcW w:w="3658" w:type="dxa"/>
            <w:vAlign w:val="center"/>
          </w:tcPr>
          <w:p w14:paraId="06F622B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事例典型，能突出人物的特点。</w:t>
            </w:r>
          </w:p>
        </w:tc>
        <w:tc>
          <w:tcPr>
            <w:tcW w:w="3465" w:type="dxa"/>
            <w:vAlign w:val="center"/>
          </w:tcPr>
          <w:p w14:paraId="425E3356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星形: 五角 59" o:spid="_x0000_s2089" o:spt="100" style="position:absolute;left:0pt;margin-left:30.45pt;margin-top:22.9pt;height:17.25pt;width:18.75pt;z-index:251686912;v-text-anchor:middle;mso-width-relative:page;mso-height-relative:page;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HMWbm3WAAAABwEAAA8AAAAAAAAAAQAgAAAAIgAAAGRycy9kb3ducmV2LnhtbFBLAQIUABQAAAAI&#10;AIdO4kDsdeUhmgIAAFoFAAAOAAAAAAAAAAEAIAAAACUBAABkcnMvZTJvRG9jLnhtbFBLBQYAAAAA&#10;BgAGAFkBAAAx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0C1DE6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星形: 五角 57" o:spid="_x0000_s2090" o:spt="100" style="position:absolute;left:0pt;margin-left:6pt;margin-top:22.75pt;height:17.25pt;width:18.75pt;z-index:251685888;v-text-anchor:middle;mso-width-relative:page;mso-height-relative:page;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/AO6LNUAAAAHAQAADwAAAAAAAAABACAAAAAiAAAAZHJzL2Rvd25yZXYueG1sUEsBAhQAFAAAAAgA&#10;h07iQCp8XZSaAgAAWgUAAA4AAAAAAAAAAQAgAAAAJAEAAGRycy9lMm9Eb2MueG1sUEsFBgAAAAAG&#10;AAYAWQEAADA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23C15D7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星形: 五角 55" o:spid="_x0000_s2091" o:spt="100" style="position:absolute;left:0pt;margin-left:55.95pt;margin-top:23.05pt;height:17.25pt;width:18.75pt;z-index:251684864;v-text-anchor:middle;mso-width-relative:page;mso-height-relative:page;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FXD&#10;1RfWAAAACQEAAA8AAAAAAAAAAQAgAAAAIgAAAGRycy9kb3ducmV2LnhtbFBLAQIUABQAAAAIAIdO&#10;4kCp9EaylwIAAFoFAAAOAAAAAAAAAAEAIAAAACUBAABkcnMvZTJvRG9jLnhtbFBLBQYAAAAABgAG&#10;AFkBAAAuBgAAAAA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9D0A363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21DA5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075BC73">
            <w:pPr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表达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与书写</w:t>
            </w:r>
          </w:p>
        </w:tc>
        <w:tc>
          <w:tcPr>
            <w:tcW w:w="3658" w:type="dxa"/>
            <w:vAlign w:val="center"/>
          </w:tcPr>
          <w:p w14:paraId="10B0451E">
            <w:pPr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1.卷面书写工整美观。</w:t>
            </w:r>
          </w:p>
          <w:p w14:paraId="41F68DA7">
            <w:pPr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2.语句通顺连贯，较少错别字、病句；正确使用标点符号。</w:t>
            </w:r>
          </w:p>
          <w:p w14:paraId="2BB89C4E">
            <w:pPr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>结构清晰，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能根据习作内容合理分段。</w:t>
            </w:r>
          </w:p>
        </w:tc>
        <w:tc>
          <w:tcPr>
            <w:tcW w:w="3465" w:type="dxa"/>
            <w:vAlign w:val="center"/>
          </w:tcPr>
          <w:p w14:paraId="0E09FBCC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_x0000_s2092" o:spid="_x0000_s2092" o:spt="100" style="position:absolute;left:0pt;margin-left:31.05pt;margin-top:15.5pt;height:17.25pt;width:18.75pt;z-index:251687936;v-text-anchor:middle;mso-width-relative:page;mso-height-relative:page;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lchE9UAAAAHAQAADwAAAAAAAAABACAAAAAiAAAAZHJzL2Rvd25yZXYueG1sUEsBAhQAFAAAAAgA&#10;h07iQH1UmJ+aAgAAWgUAAA4AAAAAAAAAAQAgAAAAJAEAAGRycy9lMm9Eb2MueG1sUEsFBgAAAAAG&#10;AAYAWQEAADAGAAAAAA==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88C37D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_x0000_s2093" o:spid="_x0000_s2093" o:spt="100" style="position:absolute;left:0pt;margin-left:6.6pt;margin-top:15.35pt;height:17.25pt;width:18.75pt;z-index:251688960;v-text-anchor:middle;mso-width-relative:page;mso-height-relative:page;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p&#10;Oh5r1AAAAAcBAAAPAAAAAAAAAAEAIAAAACIAAABkcnMvZG93bnJldi54bWxQSwECFAAUAAAACACH&#10;TuJACb9eN5oCAABaBQAADgAAAAAAAAABACAAAAAjAQAAZHJzL2Uyb0RvYy54bWxQSwUGAAAAAAYA&#10;BgBZAQAALw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B3FB14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8"/>
                <w:szCs w:val="28"/>
              </w:rPr>
              <w:pict>
                <v:shape id="_x0000_s2094" o:spid="_x0000_s2094" o:spt="100" style="position:absolute;left:0pt;margin-left:56.55pt;margin-top:15.65pt;height:17.25pt;width:18.75pt;z-index:251689984;v-text-anchor:middle;mso-width-relative:page;mso-height-relative:page;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vW38M1gAAAAkBAAAPAAAAAAAAAAEAIAAAACIAAABkcnMvZG93bnJldi54bWxQSwECFAAUAAAA&#10;CACHTuJA7Nh8CJsCAABaBQAADgAAAAAAAAABACAAAAAlAQAAZHJzL2Uyb0RvYy54bWxQSwUGAAAA&#10;AAYABgBZAQAAMgYAAAAA&#10;" path="m0,83678l90956,83679,119062,0,147168,83679,238124,83678,164539,135395,192647,219074,119062,167357,45477,219074,73585,135395xe">
                  <v:path textboxrect="0,0,238125,219075" o:connecttype="segments" o:connectlocs="119062,0;0,83678;45477,219074;192647,219074;238124,83678" o:connectangles="247,164,82,82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D254B36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EAA5D1E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仓耳小丸子">
    <w:altName w:val="宋体"/>
    <w:panose1 w:val="02020400000000000000"/>
    <w:charset w:val="86"/>
    <w:family w:val="roman"/>
    <w:pitch w:val="default"/>
    <w:sig w:usb0="00000000" w:usb1="00000000" w:usb2="00000012" w:usb3="00000000" w:csb0="00040001" w:csb1="00000000"/>
  </w:font>
  <w:font w:name="千图马克手写体">
    <w:altName w:val="宋体"/>
    <w:panose1 w:val="00000500000000000000"/>
    <w:charset w:val="86"/>
    <w:family w:val="auto"/>
    <w:pitch w:val="default"/>
    <w:sig w:usb0="00000000" w:usb1="00000000" w:usb2="A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14DA1"/>
    <w:multiLevelType w:val="singleLevel"/>
    <w:tmpl w:val="0B914D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7D84E7D"/>
    <w:multiLevelType w:val="singleLevel"/>
    <w:tmpl w:val="17D84E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30AB0D1"/>
    <w:multiLevelType w:val="singleLevel"/>
    <w:tmpl w:val="230AB0D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91C91D3"/>
    <w:multiLevelType w:val="singleLevel"/>
    <w:tmpl w:val="491C91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I3NDMzNWEzMmRiMWZkZjczZTk5NzA2NDU2NmNjZDkifQ=="/>
  </w:docVars>
  <w:rsids>
    <w:rsidRoot w:val="0006546B"/>
    <w:rsid w:val="0006546B"/>
    <w:rsid w:val="0010251F"/>
    <w:rsid w:val="00351373"/>
    <w:rsid w:val="003F1950"/>
    <w:rsid w:val="005916BF"/>
    <w:rsid w:val="00662737"/>
    <w:rsid w:val="007054C4"/>
    <w:rsid w:val="00852BBD"/>
    <w:rsid w:val="00A27F35"/>
    <w:rsid w:val="00B1515C"/>
    <w:rsid w:val="00B46C69"/>
    <w:rsid w:val="00B5130D"/>
    <w:rsid w:val="00C3644B"/>
    <w:rsid w:val="00CC549F"/>
    <w:rsid w:val="00D50F44"/>
    <w:rsid w:val="00E32696"/>
    <w:rsid w:val="00ED218F"/>
    <w:rsid w:val="00F77395"/>
    <w:rsid w:val="036E73AA"/>
    <w:rsid w:val="05B13426"/>
    <w:rsid w:val="07DB478B"/>
    <w:rsid w:val="0A7F33CE"/>
    <w:rsid w:val="0B216827"/>
    <w:rsid w:val="0B5404D2"/>
    <w:rsid w:val="176F24B7"/>
    <w:rsid w:val="1A9C7FD8"/>
    <w:rsid w:val="1B99253B"/>
    <w:rsid w:val="1BA333BA"/>
    <w:rsid w:val="1C694603"/>
    <w:rsid w:val="2275634C"/>
    <w:rsid w:val="2A206304"/>
    <w:rsid w:val="309135CF"/>
    <w:rsid w:val="326F3B9E"/>
    <w:rsid w:val="34873421"/>
    <w:rsid w:val="400E5CC3"/>
    <w:rsid w:val="43505326"/>
    <w:rsid w:val="449C1F44"/>
    <w:rsid w:val="48D662CD"/>
    <w:rsid w:val="5E785A05"/>
    <w:rsid w:val="5EB2367F"/>
    <w:rsid w:val="69DE793C"/>
    <w:rsid w:val="71AB030F"/>
    <w:rsid w:val="72C51AF7"/>
    <w:rsid w:val="73341365"/>
    <w:rsid w:val="7A315A7C"/>
    <w:rsid w:val="7BD8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fontstyle01"/>
    <w:basedOn w:val="7"/>
    <w:autoRedefine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3"/>
    <customShpInfo spid="_x0000_s2062"/>
    <customShpInfo spid="_x0000_s2064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1101</Words>
  <Characters>1174</Characters>
  <Lines>12</Lines>
  <Paragraphs>3</Paragraphs>
  <TotalTime>1</TotalTime>
  <ScaleCrop>false</ScaleCrop>
  <LinksUpToDate>false</LinksUpToDate>
  <CharactersWithSpaces>1283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若水</cp:lastModifiedBy>
  <dcterms:modified xsi:type="dcterms:W3CDTF">2026-07-01T06:29:24Z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B2ECC12F72D746D7A082D98EA78817E5</vt:lpwstr>
  </property>
  <property fmtid="{D5CDD505-2E9C-101B-9397-08002B2CF9AE}" pid="4" name="KSOTemplateDocerSaveRecord">
    <vt:lpwstr>eyJoZGlkIjoiOTc2MGM1YWQyNmYzODgwYTcxZjc3MjViM2JkNThiYjMiLCJ1c2VySWQiOiIzMzcwNDY1OTcifQ==</vt:lpwstr>
  </property>
</Properties>
</file>