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3FC1E">
      <w:pPr>
        <w:rPr>
          <w:rFonts w:hint="eastAsia" w:eastAsia="宋体"/>
          <w:lang w:eastAsia="zh-CN"/>
        </w:rPr>
      </w:pPr>
      <w:r>
        <w:rPr>
          <w:rFonts w:hint="eastAsia"/>
          <w:lang w:val="en-US" w:eastAsia="zh-CN"/>
        </w:rPr>
        <w:t xml:space="preserve"> </w:t>
      </w:r>
    </w:p>
    <w:p w14:paraId="527022C7">
      <w:pPr>
        <w:ind w:firstLine="964" w:firstLineChars="300"/>
        <w:jc w:val="both"/>
        <w:rPr>
          <w:rFonts w:hint="eastAsia" w:ascii="宋体" w:hAnsi="宋体" w:eastAsia="宋体" w:cs="宋体"/>
          <w:b/>
          <w:color w:val="2F5597" w:themeColor="accent1" w:themeShade="BF"/>
          <w:sz w:val="32"/>
          <w:szCs w:val="32"/>
          <w:lang w:eastAsia="zh-CN"/>
        </w:rPr>
      </w:pPr>
      <w:r>
        <w:rPr>
          <w:rFonts w:hint="eastAsia" w:ascii="宋体" w:hAnsi="宋体" w:eastAsia="宋体" w:cs="宋体"/>
          <w:b/>
          <w:color w:val="2F5597" w:themeColor="accent1" w:themeShade="BF"/>
          <w:sz w:val="32"/>
          <w:szCs w:val="32"/>
          <w:lang w:eastAsia="zh-CN"/>
        </w:rPr>
        <w:drawing>
          <wp:anchor distT="0" distB="0" distL="114300" distR="114300" simplePos="0" relativeHeight="251659264" behindDoc="1" locked="0" layoutInCell="1" allowOverlap="1">
            <wp:simplePos x="0" y="0"/>
            <wp:positionH relativeFrom="column">
              <wp:posOffset>-215265</wp:posOffset>
            </wp:positionH>
            <wp:positionV relativeFrom="paragraph">
              <wp:posOffset>43180</wp:posOffset>
            </wp:positionV>
            <wp:extent cx="5888355" cy="3901440"/>
            <wp:effectExtent l="0" t="0" r="17145" b="3810"/>
            <wp:wrapNone/>
            <wp:docPr id="76" name="图片 76" descr="f4e47f64b1ef095bd0451dd0fea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f4e47f64b1ef095bd0451dd0fea1572"/>
                    <pic:cNvPicPr>
                      <a:picLocks noChangeAspect="1"/>
                    </pic:cNvPicPr>
                  </pic:nvPicPr>
                  <pic:blipFill>
                    <a:blip r:embed="rId4"/>
                    <a:stretch>
                      <a:fillRect/>
                    </a:stretch>
                  </pic:blipFill>
                  <pic:spPr>
                    <a:xfrm>
                      <a:off x="0" y="0"/>
                      <a:ext cx="5888355" cy="3901440"/>
                    </a:xfrm>
                    <a:prstGeom prst="rect">
                      <a:avLst/>
                    </a:prstGeom>
                  </pic:spPr>
                </pic:pic>
              </a:graphicData>
            </a:graphic>
          </wp:anchor>
        </w:drawing>
      </w:r>
    </w:p>
    <w:p w14:paraId="518512B5">
      <w:pPr>
        <w:ind w:firstLine="964" w:firstLineChars="300"/>
        <w:jc w:val="both"/>
        <w:rPr>
          <w:rFonts w:hint="eastAsia" w:ascii="宋体" w:hAnsi="宋体" w:eastAsia="宋体" w:cs="宋体"/>
          <w:b/>
          <w:color w:val="2F5597" w:themeColor="accent1" w:themeShade="BF"/>
          <w:sz w:val="32"/>
          <w:szCs w:val="32"/>
          <w:lang w:eastAsia="zh-CN"/>
        </w:rPr>
      </w:pPr>
    </w:p>
    <w:p w14:paraId="2023A3D9">
      <w:pPr>
        <w:jc w:val="center"/>
        <w:rPr>
          <w:rFonts w:hint="eastAsia" w:ascii="黑体" w:hAnsi="黑体" w:eastAsia="黑体" w:cs="黑体"/>
          <w:b/>
          <w:bCs w:val="0"/>
          <w:color w:val="auto"/>
          <w:sz w:val="44"/>
          <w:szCs w:val="44"/>
          <w:lang w:val="en-US" w:eastAsia="zh-CN"/>
        </w:rPr>
      </w:pPr>
      <w:r>
        <w:rPr>
          <w:rFonts w:hint="eastAsia" w:ascii="黑体" w:hAnsi="黑体" w:eastAsia="黑体" w:cs="黑体"/>
          <w:b/>
          <w:bCs w:val="0"/>
          <w:color w:val="auto"/>
          <w:sz w:val="44"/>
          <w:szCs w:val="44"/>
          <w:lang w:val="en-US" w:eastAsia="zh-CN"/>
        </w:rPr>
        <w:t>风趣与幽默</w:t>
      </w:r>
    </w:p>
    <w:p w14:paraId="7FC19306">
      <w:pPr>
        <w:jc w:val="center"/>
        <w:rPr>
          <w:rFonts w:hint="eastAsia" w:ascii="黑体" w:hAnsi="黑体" w:eastAsia="黑体" w:cs="黑体"/>
          <w:b/>
          <w:bCs w:val="0"/>
          <w:color w:val="auto"/>
          <w:sz w:val="36"/>
          <w:szCs w:val="36"/>
        </w:rPr>
      </w:pPr>
      <w:r>
        <w:rPr>
          <w:rFonts w:hint="eastAsia" w:ascii="黑体" w:hAnsi="黑体" w:eastAsia="黑体" w:cs="黑体"/>
          <w:b/>
          <w:bCs w:val="0"/>
          <w:color w:val="auto"/>
          <w:sz w:val="36"/>
          <w:szCs w:val="36"/>
          <w:lang w:eastAsia="zh-CN"/>
        </w:rPr>
        <w:t>五下</w:t>
      </w:r>
      <w:r>
        <w:rPr>
          <w:rFonts w:hint="eastAsia" w:ascii="黑体" w:hAnsi="黑体" w:eastAsia="黑体" w:cs="黑体"/>
          <w:b/>
          <w:bCs w:val="0"/>
          <w:color w:val="auto"/>
          <w:sz w:val="36"/>
          <w:szCs w:val="36"/>
        </w:rPr>
        <w:t>第</w:t>
      </w:r>
      <w:r>
        <w:rPr>
          <w:rFonts w:hint="eastAsia" w:ascii="黑体" w:hAnsi="黑体" w:eastAsia="黑体" w:cs="黑体"/>
          <w:b/>
          <w:bCs w:val="0"/>
          <w:color w:val="auto"/>
          <w:sz w:val="36"/>
          <w:szCs w:val="36"/>
          <w:lang w:eastAsia="zh-CN"/>
        </w:rPr>
        <w:t>六</w:t>
      </w:r>
      <w:r>
        <w:rPr>
          <w:rFonts w:hint="eastAsia" w:ascii="黑体" w:hAnsi="黑体" w:eastAsia="黑体" w:cs="黑体"/>
          <w:b/>
          <w:bCs w:val="0"/>
          <w:color w:val="auto"/>
          <w:sz w:val="36"/>
          <w:szCs w:val="36"/>
        </w:rPr>
        <w:t>单元</w:t>
      </w:r>
    </w:p>
    <w:p w14:paraId="66A22FDB">
      <w:pPr>
        <w:jc w:val="center"/>
        <w:rPr>
          <w:rFonts w:hint="eastAsia" w:ascii="黑体" w:hAnsi="黑体" w:eastAsia="黑体" w:cs="黑体"/>
          <w:b/>
          <w:bCs w:val="0"/>
          <w:color w:val="auto"/>
          <w:sz w:val="36"/>
          <w:szCs w:val="36"/>
          <w:lang w:eastAsia="zh-CN"/>
        </w:rPr>
      </w:pPr>
      <w:r>
        <w:rPr>
          <w:rFonts w:hint="eastAsia" w:ascii="黑体" w:hAnsi="黑体" w:eastAsia="黑体" w:cs="黑体"/>
          <w:b/>
          <w:bCs w:val="0"/>
          <w:color w:val="auto"/>
          <w:sz w:val="36"/>
          <w:szCs w:val="36"/>
        </w:rPr>
        <w:t>单元作业设计</w:t>
      </w:r>
    </w:p>
    <w:p w14:paraId="7CD85EF9">
      <w:pPr>
        <w:jc w:val="center"/>
        <w:rPr>
          <w:rFonts w:hint="eastAsia" w:ascii="黑体" w:hAnsi="黑体" w:eastAsia="黑体" w:cs="黑体"/>
          <w:b/>
          <w:color w:val="auto"/>
          <w:sz w:val="32"/>
          <w:szCs w:val="32"/>
        </w:rPr>
      </w:pPr>
    </w:p>
    <w:p w14:paraId="3A6EE42A">
      <w:pPr>
        <w:jc w:val="center"/>
        <w:rPr>
          <w:rFonts w:hint="eastAsia" w:ascii="黑体" w:hAnsi="黑体" w:eastAsia="黑体" w:cs="黑体"/>
          <w:b/>
          <w:color w:val="2F5597" w:themeColor="accent1" w:themeShade="BF"/>
          <w:sz w:val="32"/>
          <w:szCs w:val="32"/>
          <w:lang w:val="en-US" w:eastAsia="zh-CN"/>
        </w:rPr>
      </w:pPr>
    </w:p>
    <w:p w14:paraId="45DACB84">
      <w:pPr>
        <w:ind w:firstLine="3534" w:firstLineChars="1100"/>
        <w:jc w:val="both"/>
        <w:rPr>
          <w:rFonts w:hint="eastAsia" w:ascii="黑体" w:hAnsi="黑体" w:eastAsia="黑体" w:cs="黑体"/>
          <w:b/>
          <w:bCs w:val="0"/>
          <w:color w:val="000000" w:themeColor="text1"/>
          <w:sz w:val="32"/>
          <w:szCs w:val="32"/>
          <w:lang w:val="en-US" w:eastAsia="zh-CN"/>
          <w14:textFill>
            <w14:solidFill>
              <w14:schemeClr w14:val="tx1"/>
            </w14:solidFill>
          </w14:textFill>
        </w:rPr>
      </w:pPr>
      <w:r>
        <w:rPr>
          <w:rFonts w:hint="eastAsia" w:ascii="黑体" w:hAnsi="黑体" w:eastAsia="黑体" w:cs="黑体"/>
          <w:b/>
          <w:bCs w:val="0"/>
          <w:color w:val="000000" w:themeColor="text1"/>
          <w:sz w:val="32"/>
          <w:szCs w:val="32"/>
          <w:lang w:val="en-US" w:eastAsia="zh-CN"/>
          <w14:textFill>
            <w14:solidFill>
              <w14:schemeClr w14:val="tx1"/>
            </w14:solidFill>
          </w14:textFill>
        </w:rPr>
        <w:t>城子河小学</w:t>
      </w:r>
    </w:p>
    <w:p w14:paraId="5310A568">
      <w:pPr>
        <w:jc w:val="center"/>
        <w:rPr>
          <w:rFonts w:hint="eastAsia" w:ascii="黑体" w:hAnsi="黑体" w:eastAsia="黑体" w:cs="黑体"/>
          <w:b/>
          <w:bCs w:val="0"/>
          <w:color w:val="000000" w:themeColor="text1"/>
          <w:sz w:val="32"/>
          <w:szCs w:val="32"/>
          <w:lang w:val="en-US" w:eastAsia="zh-CN"/>
          <w14:textFill>
            <w14:solidFill>
              <w14:schemeClr w14:val="tx1"/>
            </w14:solidFill>
          </w14:textFill>
        </w:rPr>
      </w:pPr>
      <w:r>
        <w:rPr>
          <w:rFonts w:hint="eastAsia" w:ascii="黑体" w:hAnsi="黑体" w:eastAsia="黑体" w:cs="黑体"/>
          <w:b/>
          <w:bCs w:val="0"/>
          <w:color w:val="000000" w:themeColor="text1"/>
          <w:sz w:val="32"/>
          <w:szCs w:val="32"/>
          <w:lang w:val="en-US" w:eastAsia="zh-CN"/>
          <w14:textFill>
            <w14:solidFill>
              <w14:schemeClr w14:val="tx1"/>
            </w14:solidFill>
          </w14:textFill>
        </w:rPr>
        <w:t>杨本雪</w:t>
      </w:r>
    </w:p>
    <w:p w14:paraId="0AC273A6">
      <w:pPr>
        <w:jc w:val="both"/>
        <w:rPr>
          <w:rFonts w:hint="eastAsia" w:ascii="黑体" w:hAnsi="黑体" w:eastAsia="黑体" w:cs="黑体"/>
          <w:b/>
          <w:color w:val="2E75B6" w:themeColor="accent5" w:themeShade="BF"/>
          <w:sz w:val="52"/>
          <w:szCs w:val="52"/>
        </w:rPr>
      </w:pPr>
    </w:p>
    <w:p w14:paraId="60303888">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杨氏男孩机智聪慧，</w:t>
      </w:r>
    </w:p>
    <w:p w14:paraId="77295CDD">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五根手指趣味盎然，</w:t>
      </w:r>
    </w:p>
    <w:p w14:paraId="2D738C54">
      <w:pPr>
        <w:jc w:val="center"/>
        <w:rPr>
          <w:rFonts w:hint="eastAsia" w:ascii="仿宋" w:hAnsi="仿宋" w:eastAsia="仿宋" w:cs="仿宋"/>
          <w:sz w:val="28"/>
          <w:szCs w:val="28"/>
          <w:lang w:val="en-US" w:eastAsia="zh-CN"/>
        </w:rPr>
      </w:pPr>
      <w:r>
        <w:rPr>
          <w:rFonts w:hint="eastAsia" w:ascii="微软雅黑" w:hAnsi="微软雅黑" w:eastAsia="微软雅黑" w:cs="微软雅黑"/>
          <w:sz w:val="28"/>
          <w:szCs w:val="28"/>
          <w:lang w:val="en-US" w:eastAsia="zh-CN"/>
        </w:rPr>
        <w:t>……</w:t>
      </w:r>
    </w:p>
    <w:p w14:paraId="27AF1282">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幽默风趣是智慧的闪现，</w:t>
      </w:r>
    </w:p>
    <w:p w14:paraId="3D6BFCCE">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令人津津乐道，其乐无穷!</w:t>
      </w:r>
    </w:p>
    <w:p w14:paraId="6071E490">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分享古今中外幽默故事，</w:t>
      </w:r>
    </w:p>
    <w:p w14:paraId="24DB680F">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推荐自己喜欢的经典幽默小品，</w:t>
      </w:r>
    </w:p>
    <w:p w14:paraId="506F4712">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你会在幽默中寻找到大智慧。</w:t>
      </w:r>
    </w:p>
    <w:p w14:paraId="7C64034F">
      <w:pPr>
        <w:jc w:val="both"/>
        <w:rPr>
          <w:rFonts w:hint="eastAsia" w:ascii="仿宋" w:hAnsi="仿宋" w:eastAsia="仿宋" w:cs="仿宋"/>
          <w:sz w:val="28"/>
          <w:szCs w:val="28"/>
          <w:lang w:val="en-US" w:eastAsia="zh-CN"/>
        </w:rPr>
      </w:pPr>
    </w:p>
    <w:p w14:paraId="12DCD1F6">
      <w:pPr>
        <w:jc w:val="both"/>
        <w:rPr>
          <w:rFonts w:hint="eastAsia" w:ascii="仿宋" w:hAnsi="仿宋" w:eastAsia="仿宋" w:cs="仿宋"/>
          <w:sz w:val="28"/>
          <w:szCs w:val="28"/>
          <w:lang w:val="en-US" w:eastAsia="zh-CN"/>
        </w:rPr>
      </w:pPr>
    </w:p>
    <w:p w14:paraId="50636C31">
      <w:pPr>
        <w:rPr>
          <w:rFonts w:hint="default"/>
          <w:lang w:val="en-US" w:eastAsia="zh-CN"/>
        </w:rPr>
      </w:pPr>
    </w:p>
    <w:p w14:paraId="3B807500">
      <w:pPr>
        <w:rPr>
          <w:rFonts w:hint="eastAsia"/>
          <w:lang w:eastAsia="zh-CN"/>
        </w:rPr>
      </w:pPr>
    </w:p>
    <w:p w14:paraId="07C99B43">
      <w:pPr>
        <w:rPr>
          <w:rFonts w:hint="eastAsia"/>
          <w:lang w:eastAsia="zh-CN"/>
        </w:rPr>
      </w:pPr>
      <w:r>
        <w:rPr>
          <w:rFonts w:hint="eastAsia"/>
          <w:lang w:eastAsia="zh-CN"/>
        </w:rPr>
        <w:drawing>
          <wp:inline distT="0" distB="0" distL="114300" distR="114300">
            <wp:extent cx="5810250" cy="3313430"/>
            <wp:effectExtent l="0" t="0" r="0" b="1270"/>
            <wp:docPr id="1" name="图片 1" descr="e3abf6d0f119d803e550324785bdc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3abf6d0f119d803e550324785bdc01"/>
                    <pic:cNvPicPr>
                      <a:picLocks noChangeAspect="1"/>
                    </pic:cNvPicPr>
                  </pic:nvPicPr>
                  <pic:blipFill>
                    <a:blip r:embed="rId5"/>
                    <a:stretch>
                      <a:fillRect/>
                    </a:stretch>
                  </pic:blipFill>
                  <pic:spPr>
                    <a:xfrm>
                      <a:off x="0" y="0"/>
                      <a:ext cx="5810250" cy="3313430"/>
                    </a:xfrm>
                    <a:prstGeom prst="rect">
                      <a:avLst/>
                    </a:prstGeom>
                  </pic:spPr>
                </pic:pic>
              </a:graphicData>
            </a:graphic>
          </wp:inline>
        </w:drawing>
      </w:r>
    </w:p>
    <w:p w14:paraId="6BECDC86">
      <w:pPr>
        <w:rPr>
          <w:rFonts w:hint="eastAsia"/>
          <w:lang w:eastAsia="zh-CN"/>
        </w:rPr>
      </w:pPr>
    </w:p>
    <w:tbl>
      <w:tblPr>
        <w:tblStyle w:val="5"/>
        <w:tblpPr w:leftFromText="180" w:rightFromText="180" w:vertAnchor="text" w:horzAnchor="page" w:tblpX="1942" w:tblpY="228"/>
        <w:tblOverlap w:val="never"/>
        <w:tblW w:w="910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03"/>
        <w:gridCol w:w="4635"/>
        <w:gridCol w:w="2271"/>
        <w:gridCol w:w="992"/>
      </w:tblGrid>
      <w:tr w14:paraId="65FA3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9101" w:type="dxa"/>
            <w:gridSpan w:val="4"/>
            <w:tcBorders>
              <w:top w:val="single" w:color="auto" w:sz="4" w:space="0"/>
              <w:left w:val="single" w:color="auto" w:sz="4" w:space="0"/>
              <w:bottom w:val="single" w:color="auto" w:sz="4" w:space="0"/>
            </w:tcBorders>
            <w:vAlign w:val="center"/>
          </w:tcPr>
          <w:p w14:paraId="4038D9B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lang w:val="en-US" w:eastAsia="zh-CN"/>
              </w:rPr>
              <w:t>21</w:t>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杨氏之子</w:t>
            </w:r>
            <w:r>
              <w:rPr>
                <w:rFonts w:hint="eastAsia" w:ascii="仿宋" w:hAnsi="仿宋" w:eastAsia="仿宋" w:cs="仿宋"/>
                <w:b/>
                <w:bCs/>
                <w:color w:val="000000"/>
                <w:sz w:val="28"/>
                <w:szCs w:val="28"/>
              </w:rPr>
              <w:t>》</w:t>
            </w:r>
          </w:p>
        </w:tc>
      </w:tr>
      <w:tr w14:paraId="5B1B4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203" w:type="dxa"/>
            <w:tcBorders>
              <w:top w:val="single" w:color="auto" w:sz="4" w:space="0"/>
              <w:left w:val="single" w:color="auto" w:sz="4" w:space="0"/>
              <w:bottom w:val="single" w:color="auto" w:sz="4" w:space="0"/>
              <w:right w:val="single" w:color="auto" w:sz="4" w:space="0"/>
            </w:tcBorders>
            <w:vAlign w:val="center"/>
          </w:tcPr>
          <w:p w14:paraId="37A9826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w:t>
            </w:r>
          </w:p>
          <w:p w14:paraId="56BBA83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rPr>
              <w:t>层次</w:t>
            </w:r>
          </w:p>
        </w:tc>
        <w:tc>
          <w:tcPr>
            <w:tcW w:w="4635" w:type="dxa"/>
            <w:tcBorders>
              <w:top w:val="single" w:color="auto" w:sz="4" w:space="0"/>
              <w:left w:val="single" w:color="auto" w:sz="4" w:space="0"/>
              <w:bottom w:val="single" w:color="auto" w:sz="4" w:space="0"/>
              <w:right w:val="single" w:color="auto" w:sz="4" w:space="0"/>
            </w:tcBorders>
            <w:vAlign w:val="center"/>
          </w:tcPr>
          <w:p w14:paraId="5D6AB32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em w:val="dot"/>
              </w:rPr>
            </w:pPr>
            <w:r>
              <w:rPr>
                <w:rFonts w:hint="eastAsia" w:ascii="仿宋" w:hAnsi="仿宋" w:eastAsia="仿宋" w:cs="仿宋"/>
                <w:color w:val="000000"/>
                <w:sz w:val="28"/>
                <w:szCs w:val="28"/>
              </w:rPr>
              <w:t xml:space="preserve">作业内容 </w:t>
            </w:r>
          </w:p>
        </w:tc>
        <w:tc>
          <w:tcPr>
            <w:tcW w:w="2271" w:type="dxa"/>
            <w:tcBorders>
              <w:top w:val="single" w:color="auto" w:sz="4" w:space="0"/>
              <w:left w:val="single" w:color="auto" w:sz="4" w:space="0"/>
              <w:bottom w:val="single" w:color="auto" w:sz="4" w:space="0"/>
              <w:right w:val="single" w:color="auto" w:sz="4" w:space="0"/>
            </w:tcBorders>
            <w:vAlign w:val="center"/>
          </w:tcPr>
          <w:p w14:paraId="48E3B19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44E274E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时 长</w:t>
            </w:r>
          </w:p>
        </w:tc>
      </w:tr>
      <w:tr w14:paraId="7BE12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9" w:hRule="atLeast"/>
        </w:trPr>
        <w:tc>
          <w:tcPr>
            <w:tcW w:w="1203" w:type="dxa"/>
            <w:tcBorders>
              <w:top w:val="single" w:color="auto" w:sz="4" w:space="0"/>
              <w:left w:val="single" w:color="auto" w:sz="4" w:space="0"/>
              <w:bottom w:val="single" w:color="auto" w:sz="4" w:space="0"/>
              <w:right w:val="single" w:color="auto" w:sz="4" w:space="0"/>
            </w:tcBorders>
            <w:vAlign w:val="center"/>
          </w:tcPr>
          <w:p w14:paraId="05DA6BD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预习</w:t>
            </w:r>
          </w:p>
          <w:p w14:paraId="4494792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作业</w:t>
            </w:r>
          </w:p>
        </w:tc>
        <w:tc>
          <w:tcPr>
            <w:tcW w:w="4635" w:type="dxa"/>
            <w:tcBorders>
              <w:top w:val="single" w:color="auto" w:sz="4" w:space="0"/>
              <w:left w:val="single" w:color="auto" w:sz="4" w:space="0"/>
              <w:bottom w:val="single" w:color="auto" w:sz="4" w:space="0"/>
              <w:right w:val="single" w:color="auto" w:sz="4" w:space="0"/>
            </w:tcBorders>
            <w:vAlign w:val="top"/>
          </w:tcPr>
          <w:p w14:paraId="4E57E1F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1.我能熟读《杨氏之子》，并用“√”画出文中加点字正确读音。</w:t>
            </w:r>
          </w:p>
          <w:p w14:paraId="668C326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梁国杨</w:t>
            </w:r>
            <w:r>
              <w:rPr>
                <w:rFonts w:hint="eastAsia" w:ascii="仿宋" w:hAnsi="仿宋" w:eastAsia="仿宋" w:cs="仿宋"/>
                <w:b w:val="0"/>
                <w:bCs w:val="0"/>
                <w:color w:val="000000"/>
                <w:sz w:val="28"/>
                <w:szCs w:val="28"/>
                <w:shd w:val="clear" w:color="auto" w:fill="auto"/>
                <w:em w:val="dot"/>
                <w:lang w:val="en-US" w:eastAsia="zh-CN"/>
              </w:rPr>
              <w:t>氏</w:t>
            </w:r>
            <w:r>
              <w:rPr>
                <w:rFonts w:hint="eastAsia" w:ascii="仿宋" w:hAnsi="仿宋" w:eastAsia="仿宋" w:cs="仿宋"/>
                <w:b w:val="0"/>
                <w:bCs w:val="0"/>
                <w:color w:val="000000"/>
                <w:sz w:val="28"/>
                <w:szCs w:val="28"/>
                <w:lang w:val="en-US" w:eastAsia="zh-CN"/>
              </w:rPr>
              <w:t>（sìshì）子九岁，</w:t>
            </w:r>
            <w:r>
              <w:rPr>
                <w:rFonts w:hint="eastAsia" w:ascii="仿宋" w:hAnsi="仿宋" w:eastAsia="仿宋" w:cs="仿宋"/>
                <w:b w:val="0"/>
                <w:bCs w:val="0"/>
                <w:color w:val="000000"/>
                <w:sz w:val="28"/>
                <w:szCs w:val="28"/>
                <w:shd w:val="clear" w:color="auto" w:fill="auto"/>
                <w:em w:val="dot"/>
                <w:lang w:val="en-US" w:eastAsia="zh-CN"/>
              </w:rPr>
              <w:t>甚</w:t>
            </w:r>
            <w:r>
              <w:rPr>
                <w:rFonts w:hint="eastAsia" w:ascii="仿宋" w:hAnsi="仿宋" w:eastAsia="仿宋" w:cs="仿宋"/>
                <w:b w:val="0"/>
                <w:bCs w:val="0"/>
                <w:color w:val="000000"/>
                <w:sz w:val="28"/>
                <w:szCs w:val="28"/>
                <w:lang w:val="en-US" w:eastAsia="zh-CN"/>
              </w:rPr>
              <w:t>（shènshèng）聪慧。孔君平</w:t>
            </w:r>
            <w:r>
              <w:rPr>
                <w:rFonts w:hint="eastAsia" w:ascii="仿宋" w:hAnsi="仿宋" w:eastAsia="仿宋" w:cs="仿宋"/>
                <w:b w:val="0"/>
                <w:bCs w:val="0"/>
                <w:color w:val="000000"/>
                <w:sz w:val="28"/>
                <w:szCs w:val="28"/>
                <w:em w:val="dot"/>
                <w:lang w:val="en-US" w:eastAsia="zh-CN"/>
              </w:rPr>
              <w:t>诣</w:t>
            </w:r>
            <w:r>
              <w:rPr>
                <w:rFonts w:hint="eastAsia" w:ascii="仿宋" w:hAnsi="仿宋" w:eastAsia="仿宋" w:cs="仿宋"/>
                <w:b w:val="0"/>
                <w:bCs w:val="0"/>
                <w:color w:val="000000"/>
                <w:sz w:val="28"/>
                <w:szCs w:val="28"/>
                <w:lang w:val="en-US" w:eastAsia="zh-CN"/>
              </w:rPr>
              <w:t>（zhǐyì）其父，父不在，乃呼儿出。</w:t>
            </w:r>
            <w:r>
              <w:rPr>
                <w:rFonts w:hint="eastAsia" w:ascii="仿宋" w:hAnsi="仿宋" w:eastAsia="仿宋" w:cs="仿宋"/>
                <w:b w:val="0"/>
                <w:bCs w:val="0"/>
                <w:color w:val="000000"/>
                <w:sz w:val="28"/>
                <w:szCs w:val="28"/>
                <w:em w:val="dot"/>
                <w:lang w:val="en-US" w:eastAsia="zh-CN"/>
              </w:rPr>
              <w:t>为</w:t>
            </w:r>
            <w:r>
              <w:rPr>
                <w:rFonts w:hint="eastAsia" w:ascii="仿宋" w:hAnsi="仿宋" w:eastAsia="仿宋" w:cs="仿宋"/>
                <w:b w:val="0"/>
                <w:bCs w:val="0"/>
                <w:color w:val="000000"/>
                <w:sz w:val="28"/>
                <w:szCs w:val="28"/>
                <w:lang w:val="en-US" w:eastAsia="zh-CN"/>
              </w:rPr>
              <w:t>（wéiwèi）设果，果有杨梅。孔指以示儿曰：“此是君家果。”儿</w:t>
            </w:r>
            <w:r>
              <w:rPr>
                <w:rFonts w:hint="eastAsia" w:ascii="仿宋" w:hAnsi="仿宋" w:eastAsia="仿宋" w:cs="仿宋"/>
                <w:b w:val="0"/>
                <w:bCs w:val="0"/>
                <w:color w:val="000000"/>
                <w:sz w:val="28"/>
                <w:szCs w:val="28"/>
                <w:em w:val="dot"/>
                <w:lang w:val="en-US" w:eastAsia="zh-CN"/>
              </w:rPr>
              <w:t>应</w:t>
            </w:r>
            <w:r>
              <w:rPr>
                <w:rFonts w:hint="eastAsia" w:ascii="仿宋" w:hAnsi="仿宋" w:eastAsia="仿宋" w:cs="仿宋"/>
                <w:b w:val="0"/>
                <w:bCs w:val="0"/>
                <w:color w:val="000000"/>
                <w:sz w:val="28"/>
                <w:szCs w:val="28"/>
                <w:lang w:val="en-US" w:eastAsia="zh-CN"/>
              </w:rPr>
              <w:t>（yīngyìng）声答曰：“未闻孔雀石父子家</w:t>
            </w:r>
            <w:r>
              <w:rPr>
                <w:rFonts w:hint="eastAsia" w:ascii="仿宋" w:hAnsi="仿宋" w:eastAsia="仿宋" w:cs="仿宋"/>
                <w:b w:val="0"/>
                <w:bCs w:val="0"/>
                <w:color w:val="000000"/>
                <w:sz w:val="28"/>
                <w:szCs w:val="28"/>
                <w:em w:val="dot"/>
                <w:lang w:val="en-US" w:eastAsia="zh-CN"/>
              </w:rPr>
              <w:t>禽</w:t>
            </w:r>
            <w:r>
              <w:rPr>
                <w:rFonts w:hint="eastAsia" w:ascii="仿宋" w:hAnsi="仿宋" w:eastAsia="仿宋" w:cs="仿宋"/>
                <w:b w:val="0"/>
                <w:bCs w:val="0"/>
                <w:color w:val="000000"/>
                <w:sz w:val="28"/>
                <w:szCs w:val="28"/>
                <w:lang w:val="en-US" w:eastAsia="zh-CN"/>
              </w:rPr>
              <w:t>（qínqíng）。”</w:t>
            </w:r>
          </w:p>
        </w:tc>
        <w:tc>
          <w:tcPr>
            <w:tcW w:w="2271" w:type="dxa"/>
            <w:tcBorders>
              <w:top w:val="single" w:color="auto" w:sz="4" w:space="0"/>
              <w:left w:val="single" w:color="auto" w:sz="4" w:space="0"/>
              <w:bottom w:val="single" w:color="auto" w:sz="4" w:space="0"/>
              <w:right w:val="single" w:color="auto" w:sz="4" w:space="0"/>
            </w:tcBorders>
            <w:vAlign w:val="center"/>
          </w:tcPr>
          <w:p w14:paraId="4093F95C">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通过预习检测情况，了解孩子是否能读准易错字音。</w:t>
            </w:r>
          </w:p>
        </w:tc>
        <w:tc>
          <w:tcPr>
            <w:tcW w:w="992" w:type="dxa"/>
            <w:tcBorders>
              <w:top w:val="single" w:color="auto" w:sz="4" w:space="0"/>
              <w:left w:val="single" w:color="auto" w:sz="4" w:space="0"/>
              <w:bottom w:val="single" w:color="auto" w:sz="4" w:space="0"/>
              <w:right w:val="single" w:color="auto" w:sz="4" w:space="0"/>
            </w:tcBorders>
            <w:vAlign w:val="center"/>
          </w:tcPr>
          <w:p w14:paraId="765F676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1AEAA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203" w:type="dxa"/>
            <w:tcBorders>
              <w:top w:val="single" w:color="auto" w:sz="4" w:space="0"/>
              <w:left w:val="single" w:color="auto" w:sz="4" w:space="0"/>
              <w:bottom w:val="single" w:color="auto" w:sz="4" w:space="0"/>
              <w:right w:val="single" w:color="auto" w:sz="4" w:space="0"/>
            </w:tcBorders>
            <w:vAlign w:val="center"/>
          </w:tcPr>
          <w:p w14:paraId="6D0143B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基础</w:t>
            </w:r>
          </w:p>
          <w:p w14:paraId="0DE8AA1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rPr>
              <w:t>作业</w:t>
            </w:r>
          </w:p>
        </w:tc>
        <w:tc>
          <w:tcPr>
            <w:tcW w:w="4635" w:type="dxa"/>
            <w:tcBorders>
              <w:top w:val="single" w:color="auto" w:sz="4" w:space="0"/>
              <w:left w:val="single" w:color="auto" w:sz="4" w:space="0"/>
              <w:bottom w:val="single" w:color="auto" w:sz="4" w:space="0"/>
              <w:right w:val="single" w:color="auto" w:sz="4" w:space="0"/>
            </w:tcBorders>
          </w:tcPr>
          <w:p w14:paraId="6FE46B5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color w:val="000000"/>
                <w:sz w:val="28"/>
                <w:szCs w:val="28"/>
                <w:lang w:eastAsia="zh-CN"/>
              </w:rPr>
            </w:pPr>
            <w:r>
              <w:rPr>
                <w:rFonts w:hint="eastAsia" w:ascii="仿宋" w:hAnsi="仿宋" w:eastAsia="仿宋" w:cs="仿宋"/>
                <w:b/>
                <w:color w:val="000000"/>
                <w:sz w:val="28"/>
                <w:szCs w:val="28"/>
                <w:lang w:eastAsia="zh-CN"/>
              </w:rPr>
              <w:t>一、辨字组词。</w:t>
            </w:r>
          </w:p>
          <w:p w14:paraId="3AB44A0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梁（  ）旨（  ）离（  ）及（  ）</w:t>
            </w:r>
          </w:p>
          <w:p w14:paraId="288AC7D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粱（  ）诣（  ）禽（  ）乃（  ）</w:t>
            </w:r>
          </w:p>
          <w:p w14:paraId="1CA04236">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联系上下文，解释加点字的意思。</w:t>
            </w:r>
          </w:p>
          <w:p w14:paraId="2DF9A7E3">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杨氏</w:t>
            </w:r>
            <w:r>
              <w:rPr>
                <w:rFonts w:hint="eastAsia" w:ascii="仿宋" w:hAnsi="仿宋" w:eastAsia="仿宋" w:cs="仿宋"/>
                <w:b w:val="0"/>
                <w:bCs w:val="0"/>
                <w:color w:val="000000"/>
                <w:sz w:val="28"/>
                <w:szCs w:val="28"/>
                <w:em w:val="dot"/>
                <w:lang w:val="en-US" w:eastAsia="zh-CN"/>
              </w:rPr>
              <w:t>之</w:t>
            </w:r>
            <w:r>
              <w:rPr>
                <w:rFonts w:hint="eastAsia" w:ascii="仿宋" w:hAnsi="仿宋" w:eastAsia="仿宋" w:cs="仿宋"/>
                <w:b w:val="0"/>
                <w:bCs w:val="0"/>
                <w:color w:val="000000"/>
                <w:sz w:val="28"/>
                <w:szCs w:val="28"/>
                <w:lang w:val="en-US" w:eastAsia="zh-CN"/>
              </w:rPr>
              <w:t>（   ）子</w:t>
            </w:r>
          </w:p>
          <w:p w14:paraId="70A5FC52">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em w:val="dot"/>
                <w:lang w:val="en-US" w:eastAsia="zh-CN"/>
              </w:rPr>
              <w:t>甚</w:t>
            </w:r>
            <w:r>
              <w:rPr>
                <w:rFonts w:hint="eastAsia" w:ascii="仿宋" w:hAnsi="仿宋" w:eastAsia="仿宋" w:cs="仿宋"/>
                <w:b w:val="0"/>
                <w:bCs w:val="0"/>
                <w:color w:val="000000"/>
                <w:sz w:val="28"/>
                <w:szCs w:val="28"/>
                <w:lang w:val="en-US" w:eastAsia="zh-CN"/>
              </w:rPr>
              <w:t>（   ）聪慧</w:t>
            </w:r>
          </w:p>
          <w:p w14:paraId="4BD9EA56">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孔君平</w:t>
            </w:r>
            <w:r>
              <w:rPr>
                <w:rFonts w:hint="eastAsia" w:ascii="仿宋" w:hAnsi="仿宋" w:eastAsia="仿宋" w:cs="仿宋"/>
                <w:b w:val="0"/>
                <w:bCs w:val="0"/>
                <w:color w:val="000000"/>
                <w:sz w:val="28"/>
                <w:szCs w:val="28"/>
                <w:em w:val="dot"/>
                <w:lang w:val="en-US" w:eastAsia="zh-CN"/>
              </w:rPr>
              <w:t>诣</w:t>
            </w:r>
            <w:r>
              <w:rPr>
                <w:rFonts w:hint="eastAsia" w:ascii="仿宋" w:hAnsi="仿宋" w:eastAsia="仿宋" w:cs="仿宋"/>
                <w:b w:val="0"/>
                <w:bCs w:val="0"/>
                <w:color w:val="000000"/>
                <w:sz w:val="28"/>
                <w:szCs w:val="28"/>
                <w:lang w:val="en-US" w:eastAsia="zh-CN"/>
              </w:rPr>
              <w:t>（   ）其父</w:t>
            </w:r>
          </w:p>
          <w:p w14:paraId="770FBD3E">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em w:val="dot"/>
                <w:lang w:val="en-US" w:eastAsia="zh-CN"/>
              </w:rPr>
              <w:t>乃</w:t>
            </w:r>
            <w:r>
              <w:rPr>
                <w:rFonts w:hint="eastAsia" w:ascii="仿宋" w:hAnsi="仿宋" w:eastAsia="仿宋" w:cs="仿宋"/>
                <w:b w:val="0"/>
                <w:bCs w:val="0"/>
                <w:color w:val="000000"/>
                <w:sz w:val="28"/>
                <w:szCs w:val="28"/>
                <w:lang w:val="en-US" w:eastAsia="zh-CN"/>
              </w:rPr>
              <w:t>（   ）呼儿出</w:t>
            </w:r>
          </w:p>
          <w:p w14:paraId="4C393327">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为</w:t>
            </w:r>
            <w:r>
              <w:rPr>
                <w:rFonts w:hint="eastAsia" w:ascii="仿宋" w:hAnsi="仿宋" w:eastAsia="仿宋" w:cs="仿宋"/>
                <w:b w:val="0"/>
                <w:bCs w:val="0"/>
                <w:color w:val="000000"/>
                <w:sz w:val="28"/>
                <w:szCs w:val="28"/>
                <w:em w:val="dot"/>
                <w:lang w:val="en-US" w:eastAsia="zh-CN"/>
              </w:rPr>
              <w:t>设</w:t>
            </w:r>
            <w:r>
              <w:rPr>
                <w:rFonts w:hint="eastAsia" w:ascii="仿宋" w:hAnsi="仿宋" w:eastAsia="仿宋" w:cs="仿宋"/>
                <w:b w:val="0"/>
                <w:bCs w:val="0"/>
                <w:color w:val="000000"/>
                <w:sz w:val="28"/>
                <w:szCs w:val="28"/>
                <w:lang w:val="en-US" w:eastAsia="zh-CN"/>
              </w:rPr>
              <w:t>（   ）果</w:t>
            </w:r>
          </w:p>
          <w:p w14:paraId="2584F919">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em w:val="dot"/>
                <w:lang w:val="en-US" w:eastAsia="zh-CN"/>
              </w:rPr>
              <w:t>此</w:t>
            </w:r>
            <w:r>
              <w:rPr>
                <w:rFonts w:hint="eastAsia" w:ascii="仿宋" w:hAnsi="仿宋" w:eastAsia="仿宋" w:cs="仿宋"/>
                <w:b w:val="0"/>
                <w:bCs w:val="0"/>
                <w:color w:val="000000"/>
                <w:sz w:val="28"/>
                <w:szCs w:val="28"/>
                <w:lang w:val="en-US" w:eastAsia="zh-CN"/>
              </w:rPr>
              <w:t>（   ）是君家果</w:t>
            </w:r>
          </w:p>
          <w:p w14:paraId="2A6BCB30">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孔指以</w:t>
            </w:r>
            <w:r>
              <w:rPr>
                <w:rFonts w:hint="eastAsia" w:ascii="仿宋" w:hAnsi="仿宋" w:eastAsia="仿宋" w:cs="仿宋"/>
                <w:b w:val="0"/>
                <w:bCs w:val="0"/>
                <w:color w:val="000000"/>
                <w:sz w:val="28"/>
                <w:szCs w:val="28"/>
                <w:em w:val="dot"/>
                <w:lang w:val="en-US" w:eastAsia="zh-CN"/>
              </w:rPr>
              <w:t>示</w:t>
            </w:r>
            <w:r>
              <w:rPr>
                <w:rFonts w:hint="eastAsia" w:ascii="仿宋" w:hAnsi="仿宋" w:eastAsia="仿宋" w:cs="仿宋"/>
                <w:b w:val="0"/>
                <w:bCs w:val="0"/>
                <w:color w:val="000000"/>
                <w:sz w:val="28"/>
                <w:szCs w:val="28"/>
                <w:lang w:val="en-US" w:eastAsia="zh-CN"/>
              </w:rPr>
              <w:t>（   ）儿曰</w:t>
            </w:r>
          </w:p>
          <w:p w14:paraId="3DBF1D5C">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em w:val="dot"/>
                <w:lang w:val="en-US" w:eastAsia="zh-CN"/>
              </w:rPr>
              <w:t>未</w:t>
            </w:r>
            <w:r>
              <w:rPr>
                <w:rFonts w:hint="eastAsia" w:ascii="仿宋" w:hAnsi="仿宋" w:eastAsia="仿宋" w:cs="仿宋"/>
                <w:b w:val="0"/>
                <w:bCs w:val="0"/>
                <w:color w:val="000000"/>
                <w:sz w:val="28"/>
                <w:szCs w:val="28"/>
                <w:lang w:val="en-US" w:eastAsia="zh-CN"/>
              </w:rPr>
              <w:t>（    ）闻孔雀石父子家禽</w:t>
            </w:r>
          </w:p>
          <w:p w14:paraId="4D80CA2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bCs/>
                <w:color w:val="000000"/>
                <w:sz w:val="28"/>
                <w:szCs w:val="28"/>
                <w:lang w:val="en-US" w:eastAsia="zh-CN"/>
              </w:rPr>
            </w:pPr>
          </w:p>
        </w:tc>
        <w:tc>
          <w:tcPr>
            <w:tcW w:w="2271" w:type="dxa"/>
            <w:tcBorders>
              <w:top w:val="single" w:color="auto" w:sz="4" w:space="0"/>
              <w:left w:val="single" w:color="auto" w:sz="4" w:space="0"/>
              <w:bottom w:val="single" w:color="auto" w:sz="4" w:space="0"/>
              <w:right w:val="single" w:color="auto" w:sz="4" w:space="0"/>
            </w:tcBorders>
            <w:vAlign w:val="center"/>
          </w:tcPr>
          <w:p w14:paraId="2C63C20C">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p>
          <w:p w14:paraId="7155FC05">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p>
          <w:p w14:paraId="618F9754">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p>
          <w:p w14:paraId="118124B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p>
          <w:p w14:paraId="60242368">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本题</w:t>
            </w:r>
            <w:r>
              <w:rPr>
                <w:rFonts w:hint="eastAsia" w:ascii="仿宋" w:hAnsi="仿宋" w:eastAsia="仿宋" w:cs="仿宋"/>
                <w:color w:val="000000"/>
                <w:sz w:val="28"/>
                <w:szCs w:val="28"/>
                <w:lang w:eastAsia="zh-CN"/>
              </w:rPr>
              <w:t>主要考察学生对本课基础性知识的了解和掌握，既巩固了生字词的拼读书写，又加深了对课文字词的理解。</w:t>
            </w:r>
          </w:p>
        </w:tc>
        <w:tc>
          <w:tcPr>
            <w:tcW w:w="992" w:type="dxa"/>
            <w:tcBorders>
              <w:top w:val="single" w:color="auto" w:sz="4" w:space="0"/>
              <w:left w:val="single" w:color="auto" w:sz="4" w:space="0"/>
              <w:bottom w:val="single" w:color="auto" w:sz="4" w:space="0"/>
              <w:right w:val="single" w:color="auto" w:sz="4" w:space="0"/>
            </w:tcBorders>
            <w:vAlign w:val="center"/>
          </w:tcPr>
          <w:p w14:paraId="05484C4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44E18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7" w:hRule="atLeast"/>
        </w:trPr>
        <w:tc>
          <w:tcPr>
            <w:tcW w:w="1203" w:type="dxa"/>
            <w:tcBorders>
              <w:top w:val="single" w:color="auto" w:sz="4" w:space="0"/>
              <w:left w:val="single" w:color="auto" w:sz="4" w:space="0"/>
              <w:bottom w:val="single" w:color="auto" w:sz="4" w:space="0"/>
              <w:right w:val="single" w:color="auto" w:sz="4" w:space="0"/>
            </w:tcBorders>
            <w:vAlign w:val="center"/>
          </w:tcPr>
          <w:p w14:paraId="6BC8EF4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提升</w:t>
            </w:r>
          </w:p>
          <w:p w14:paraId="00DB546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rPr>
              <w:t>作业</w:t>
            </w:r>
          </w:p>
        </w:tc>
        <w:tc>
          <w:tcPr>
            <w:tcW w:w="4635" w:type="dxa"/>
            <w:tcBorders>
              <w:top w:val="single" w:color="auto" w:sz="4" w:space="0"/>
              <w:left w:val="single" w:color="auto" w:sz="4" w:space="0"/>
              <w:bottom w:val="single" w:color="auto" w:sz="4" w:space="0"/>
              <w:right w:val="single" w:color="auto" w:sz="4" w:space="0"/>
            </w:tcBorders>
          </w:tcPr>
          <w:p w14:paraId="18C65D9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二、背诵</w:t>
            </w:r>
          </w:p>
          <w:p w14:paraId="6876375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1.背诵《杨氏之子》。</w:t>
            </w:r>
          </w:p>
          <w:p w14:paraId="0350FF1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p>
        </w:tc>
        <w:tc>
          <w:tcPr>
            <w:tcW w:w="2271" w:type="dxa"/>
            <w:tcBorders>
              <w:top w:val="single" w:color="auto" w:sz="4" w:space="0"/>
              <w:left w:val="single" w:color="auto" w:sz="4" w:space="0"/>
              <w:bottom w:val="single" w:color="auto" w:sz="4" w:space="0"/>
              <w:right w:val="single" w:color="auto" w:sz="4" w:space="0"/>
            </w:tcBorders>
            <w:vAlign w:val="center"/>
          </w:tcPr>
          <w:p w14:paraId="3B8D75A0">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通过文言文的背诵，加深对课文寓意的深入理解，为今后自学文言文打下坚实的基础。</w:t>
            </w:r>
          </w:p>
        </w:tc>
        <w:tc>
          <w:tcPr>
            <w:tcW w:w="992" w:type="dxa"/>
            <w:tcBorders>
              <w:top w:val="single" w:color="auto" w:sz="4" w:space="0"/>
              <w:left w:val="single" w:color="auto" w:sz="4" w:space="0"/>
              <w:bottom w:val="single" w:color="auto" w:sz="4" w:space="0"/>
              <w:right w:val="single" w:color="auto" w:sz="4" w:space="0"/>
            </w:tcBorders>
            <w:vAlign w:val="center"/>
          </w:tcPr>
          <w:p w14:paraId="3C73D8F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77FD1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7" w:hRule="atLeast"/>
        </w:trPr>
        <w:tc>
          <w:tcPr>
            <w:tcW w:w="1203" w:type="dxa"/>
            <w:tcBorders>
              <w:top w:val="single" w:color="auto" w:sz="4" w:space="0"/>
              <w:left w:val="single" w:color="auto" w:sz="4" w:space="0"/>
              <w:bottom w:val="single" w:color="auto" w:sz="4" w:space="0"/>
              <w:right w:val="single" w:color="auto" w:sz="4" w:space="0"/>
            </w:tcBorders>
            <w:vAlign w:val="center"/>
          </w:tcPr>
          <w:p w14:paraId="72D5C66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val="en-US" w:eastAsia="zh-CN"/>
              </w:rPr>
              <w:t>拓展</w:t>
            </w:r>
          </w:p>
          <w:p w14:paraId="4D42C3A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rPr>
              <w:t>作业</w:t>
            </w:r>
          </w:p>
        </w:tc>
        <w:tc>
          <w:tcPr>
            <w:tcW w:w="4635" w:type="dxa"/>
            <w:tcBorders>
              <w:top w:val="single" w:color="auto" w:sz="4" w:space="0"/>
              <w:left w:val="single" w:color="auto" w:sz="4" w:space="0"/>
              <w:bottom w:val="single" w:color="auto" w:sz="4" w:space="0"/>
              <w:right w:val="single" w:color="auto" w:sz="4" w:space="0"/>
            </w:tcBorders>
          </w:tcPr>
          <w:p w14:paraId="42CC94A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2.和父母演一演这个故事，体会语言精妙，并感受主人公的机智聪明。</w:t>
            </w:r>
          </w:p>
          <w:p w14:paraId="6A4A73C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父母扮演孔君平，孩子扮演杨氏子。</w:t>
            </w:r>
          </w:p>
          <w:p w14:paraId="12DF4BA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lang w:val="en-US" w:eastAsia="zh-CN"/>
              </w:rPr>
              <w:t>孔君平说：</w:t>
            </w:r>
            <w:r>
              <w:rPr>
                <w:rFonts w:hint="eastAsia" w:ascii="仿宋" w:hAnsi="仿宋" w:eastAsia="仿宋" w:cs="仿宋"/>
                <w:b w:val="0"/>
                <w:bCs w:val="0"/>
                <w:color w:val="000000"/>
                <w:sz w:val="28"/>
                <w:szCs w:val="28"/>
                <w:u w:val="single"/>
                <w:lang w:val="en-US" w:eastAsia="zh-CN"/>
              </w:rPr>
              <w:t xml:space="preserve">                   </w:t>
            </w:r>
          </w:p>
          <w:p w14:paraId="1B842B4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杨氏子说：</w:t>
            </w:r>
            <w:r>
              <w:rPr>
                <w:rFonts w:hint="eastAsia" w:ascii="仿宋" w:hAnsi="仿宋" w:eastAsia="仿宋" w:cs="仿宋"/>
                <w:b w:val="0"/>
                <w:bCs w:val="0"/>
                <w:color w:val="000000"/>
                <w:sz w:val="28"/>
                <w:szCs w:val="28"/>
                <w:u w:val="single"/>
                <w:lang w:val="en-US" w:eastAsia="zh-CN"/>
              </w:rPr>
              <w:t xml:space="preserve">                   </w:t>
            </w:r>
          </w:p>
          <w:p w14:paraId="62687A0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val="0"/>
                <w:bCs w:val="0"/>
                <w:color w:val="000000"/>
                <w:sz w:val="28"/>
                <w:szCs w:val="28"/>
                <w:lang w:val="en-US" w:eastAsia="zh-CN"/>
              </w:rPr>
              <w:t>（还可以互换角色）</w:t>
            </w:r>
          </w:p>
        </w:tc>
        <w:tc>
          <w:tcPr>
            <w:tcW w:w="2271" w:type="dxa"/>
            <w:tcBorders>
              <w:top w:val="single" w:color="auto" w:sz="4" w:space="0"/>
              <w:left w:val="single" w:color="auto" w:sz="4" w:space="0"/>
              <w:bottom w:val="single" w:color="auto" w:sz="4" w:space="0"/>
              <w:right w:val="single" w:color="auto" w:sz="4" w:space="0"/>
            </w:tcBorders>
            <w:vAlign w:val="center"/>
          </w:tcPr>
          <w:p w14:paraId="1C2C0460">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本题通过角色扮演练习，能让学生联系生活，学以致用，进一步提升学生的语言品鉴能力。</w:t>
            </w:r>
          </w:p>
        </w:tc>
        <w:tc>
          <w:tcPr>
            <w:tcW w:w="992" w:type="dxa"/>
            <w:tcBorders>
              <w:top w:val="single" w:color="auto" w:sz="4" w:space="0"/>
              <w:left w:val="single" w:color="auto" w:sz="4" w:space="0"/>
              <w:bottom w:val="single" w:color="auto" w:sz="4" w:space="0"/>
              <w:right w:val="single" w:color="auto" w:sz="4" w:space="0"/>
            </w:tcBorders>
            <w:vAlign w:val="center"/>
          </w:tcPr>
          <w:p w14:paraId="0521097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bl>
    <w:p w14:paraId="69245876">
      <w:pPr>
        <w:jc w:val="center"/>
        <w:rPr>
          <w:rFonts w:hint="eastAsia" w:ascii="黑体" w:hAnsi="黑体" w:eastAsia="黑体" w:cs="黑体"/>
          <w:b w:val="0"/>
          <w:bCs/>
          <w:sz w:val="32"/>
          <w:szCs w:val="32"/>
          <w:lang w:val="en-US" w:eastAsia="zh-CN"/>
        </w:rPr>
      </w:pPr>
    </w:p>
    <w:p w14:paraId="5D9AC07A">
      <w:pPr>
        <w:jc w:val="center"/>
        <w:rPr>
          <w:b/>
          <w:bCs w:val="0"/>
          <w:sz w:val="32"/>
          <w:szCs w:val="32"/>
        </w:rPr>
      </w:pPr>
      <w:r>
        <w:rPr>
          <w:rFonts w:hint="eastAsia" w:ascii="黑体" w:hAnsi="黑体" w:eastAsia="黑体" w:cs="黑体"/>
          <w:b/>
          <w:bCs w:val="0"/>
          <w:sz w:val="32"/>
          <w:szCs w:val="32"/>
          <w:lang w:val="en-US" w:eastAsia="zh-CN"/>
        </w:rPr>
        <w:t>21.</w:t>
      </w:r>
      <w:r>
        <w:rPr>
          <w:rFonts w:hint="eastAsia" w:ascii="黑体" w:hAnsi="黑体" w:eastAsia="黑体" w:cs="黑体"/>
          <w:b/>
          <w:bCs w:val="0"/>
          <w:sz w:val="32"/>
          <w:szCs w:val="32"/>
        </w:rPr>
        <w:t xml:space="preserve"> 课 作 业 评 价 标 准</w:t>
      </w:r>
    </w:p>
    <w:tbl>
      <w:tblPr>
        <w:tblStyle w:val="6"/>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5550"/>
        <w:gridCol w:w="1635"/>
      </w:tblGrid>
      <w:tr w14:paraId="3356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14:paraId="10EFAB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评价项目</w:t>
            </w:r>
          </w:p>
        </w:tc>
        <w:tc>
          <w:tcPr>
            <w:tcW w:w="5550" w:type="dxa"/>
          </w:tcPr>
          <w:p w14:paraId="2FDD9D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评价标准</w:t>
            </w:r>
          </w:p>
        </w:tc>
        <w:tc>
          <w:tcPr>
            <w:tcW w:w="1635" w:type="dxa"/>
          </w:tcPr>
          <w:p w14:paraId="458B48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师评</w:t>
            </w:r>
          </w:p>
        </w:tc>
      </w:tr>
      <w:tr w14:paraId="27A8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681" w:type="dxa"/>
            <w:vAlign w:val="center"/>
          </w:tcPr>
          <w:p w14:paraId="763643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color w:val="000000"/>
                <w:sz w:val="28"/>
                <w:szCs w:val="28"/>
              </w:rPr>
              <w:t>字迹工整</w:t>
            </w:r>
          </w:p>
        </w:tc>
        <w:tc>
          <w:tcPr>
            <w:tcW w:w="5550" w:type="dxa"/>
            <w:vAlign w:val="center"/>
          </w:tcPr>
          <w:p w14:paraId="198F81B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14:textFill>
                  <w14:solidFill>
                    <w14:schemeClr w14:val="tx1"/>
                  </w14:solidFill>
                </w14:textFill>
              </w:rPr>
              <w:t>正确运用标点符号。</w:t>
            </w:r>
          </w:p>
        </w:tc>
        <w:tc>
          <w:tcPr>
            <w:tcW w:w="1635" w:type="dxa"/>
            <w:vAlign w:val="center"/>
          </w:tcPr>
          <w:p w14:paraId="7A4AA9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71552"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15" name="自选图形 1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38DCBF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1" o:spid="_x0000_s1026" style="position:absolute;left:0pt;margin-left:48.1pt;margin-top:7.55pt;height:17.25pt;width:18.75pt;z-index:251671552;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sK&#10;vPbWAAAACAEAAA8AAAAAAAAAAQAgAAAAIgAAAGRycy9kb3ducmV2LnhtbFBLAQIUABQAAAAIAIdO&#10;4kAI4muUlwIAAFk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38DCBF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9504"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13" name="自选图形 1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53B021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2" o:spid="_x0000_s1026" style="position:absolute;left:0pt;margin-left:28.6pt;margin-top:7.55pt;height:17.25pt;width:18.75pt;z-index:251669504;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M&#10;7LrVAAAABwEAAA8AAAAAAAAAAQAgAAAAIgAAAGRycy9kb3ducmV2LnhtbFBLAQIUABQAAAAIAIdO&#10;4kDboANd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53B021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0528"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14" name="自选图形 1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71F95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3" o:spid="_x0000_s1026" style="position:absolute;left:0pt;margin-left:8.35pt;margin-top:7.55pt;height:17.25pt;width:18.75pt;z-index:251670528;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VYb1KZ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71F95CA">
                            <w:pPr>
                              <w:jc w:val="center"/>
                            </w:pPr>
                          </w:p>
                        </w:txbxContent>
                      </v:textbox>
                    </v:shape>
                  </w:pict>
                </mc:Fallback>
              </mc:AlternateContent>
            </w:r>
          </w:p>
        </w:tc>
      </w:tr>
      <w:tr w14:paraId="2351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681" w:type="dxa"/>
            <w:vAlign w:val="center"/>
          </w:tcPr>
          <w:p w14:paraId="53BF50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Cs/>
                <w:sz w:val="28"/>
                <w:szCs w:val="28"/>
              </w:rPr>
              <w:t>答案规范</w:t>
            </w:r>
          </w:p>
        </w:tc>
        <w:tc>
          <w:tcPr>
            <w:tcW w:w="5550" w:type="dxa"/>
            <w:vAlign w:val="center"/>
          </w:tcPr>
          <w:p w14:paraId="6D47AA9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bCs/>
                <w:sz w:val="28"/>
                <w:szCs w:val="28"/>
              </w:rPr>
              <w:t>认真检查，准确率高。</w:t>
            </w:r>
          </w:p>
        </w:tc>
        <w:tc>
          <w:tcPr>
            <w:tcW w:w="1635" w:type="dxa"/>
            <w:shd w:val="clear" w:color="auto" w:fill="auto"/>
            <w:vAlign w:val="center"/>
          </w:tcPr>
          <w:p w14:paraId="221AF3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68480"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12" name="自选图形 1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0DBC59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4" o:spid="_x0000_s1026" style="position:absolute;left:0pt;margin-left:48.1pt;margin-top:7.55pt;height:17.25pt;width:18.75pt;z-index:251668480;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sK&#10;vPbWAAAACAEAAA8AAAAAAAAAAQAgAAAAIgAAAGRycy9kb3ducmV2LnhtbFBLAQIUABQAAAAIAIdO&#10;4kCkYXXolwIAAFk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0DBC59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6432"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10" name="自选图形 1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AE35F4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5" o:spid="_x0000_s1026" style="position:absolute;left:0pt;margin-left:28.6pt;margin-top:7.55pt;height:17.25pt;width:18.75pt;z-index:251666432;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BvzOy6&#10;1QAAAAcBAAAPAAAAAAAAAAEAIAAAACIAAABkcnMvZG93bnJldi54bWxQSwECFAAUAAAACACHTuJA&#10;FaBSr5YCAABZBQAADgAAAAAAAAABACAAAAAkAQAAZHJzL2Uyb0RvYy54bWxQSwUGAAAAAAYABgBZ&#10;AQAALA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AE35F4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7456"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11" name="自选图形 1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B11924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6" o:spid="_x0000_s1026" style="position:absolute;left:0pt;margin-left:8.35pt;margin-top:7.55pt;height:17.25pt;width:18.75pt;z-index:251667456;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N+j&#10;XQXVAAAABwEAAA8AAAAAAAAAAQAgAAAAIgAAAGRycy9kb3ducmV2LnhtbFBLAQIUABQAAAAIAIdO&#10;4kAgbk79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B119242">
                            <w:pPr>
                              <w:jc w:val="center"/>
                            </w:pPr>
                          </w:p>
                        </w:txbxContent>
                      </v:textbox>
                    </v:shape>
                  </w:pict>
                </mc:Fallback>
              </mc:AlternateContent>
            </w:r>
          </w:p>
        </w:tc>
      </w:tr>
      <w:tr w14:paraId="4D84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681" w:type="dxa"/>
            <w:vAlign w:val="center"/>
          </w:tcPr>
          <w:p w14:paraId="160889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Cs/>
                <w:sz w:val="28"/>
                <w:szCs w:val="28"/>
              </w:rPr>
              <w:t>表达准确</w:t>
            </w:r>
          </w:p>
        </w:tc>
        <w:tc>
          <w:tcPr>
            <w:tcW w:w="5550" w:type="dxa"/>
            <w:vAlign w:val="center"/>
          </w:tcPr>
          <w:p w14:paraId="4CF9A8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Cs/>
                <w:sz w:val="28"/>
                <w:szCs w:val="28"/>
              </w:rPr>
            </w:pPr>
            <w:r>
              <w:rPr>
                <w:rFonts w:hint="eastAsia" w:ascii="仿宋" w:hAnsi="仿宋" w:eastAsia="仿宋" w:cs="仿宋"/>
                <w:bCs/>
                <w:sz w:val="28"/>
                <w:szCs w:val="28"/>
                <w:lang w:eastAsia="zh-CN"/>
              </w:rPr>
              <w:t>能正确背诵课文内容。</w:t>
            </w:r>
          </w:p>
        </w:tc>
        <w:tc>
          <w:tcPr>
            <w:tcW w:w="1635" w:type="dxa"/>
            <w:vAlign w:val="center"/>
          </w:tcPr>
          <w:p w14:paraId="2BA8C6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62336"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6" name="自选图形 1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A51EA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7" o:spid="_x0000_s1026" style="position:absolute;left:0pt;margin-left:48.1pt;margin-top:7.55pt;height:17.25pt;width:18.75pt;z-index:251662336;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r&#10;Crz21gAAAAgBAAAPAAAAAAAAAAEAIAAAACIAAABkcnMvZG93bnJldi54bWxQSwECFAAUAAAACACH&#10;TuJAR1KIg5gCAABY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A51EA8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2" name="自选图形 1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4827F2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8" o:spid="_x0000_s1026" style="position:absolute;left:0pt;margin-left:28.6pt;margin-top:7.55pt;height:17.25pt;width:18.75pt;z-index:251660288;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M&#10;7LrVAAAABwEAAA8AAAAAAAAAAQAgAAAAIgAAAGRycy9kb3ducmV2LnhtbFBLAQIUABQAAAAIAIdO&#10;4kArlHz7mAIAAFg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4827F2A">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5" name="自选图形 1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1A7918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9" o:spid="_x0000_s1026" style="position:absolute;left:0pt;margin-left:8.35pt;margin-top:7.55pt;height:17.25pt;width:18.75pt;z-index:251661312;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36Nd&#10;BdUAAAAHAQAADwAAAAAAAAABACAAAAAiAAAAZHJzL2Rvd25yZXYueG1sUEsBAhQAFAAAAAgAh07i&#10;QKWyio+XAgAAWA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1A79189">
                            <w:pPr>
                              <w:jc w:val="center"/>
                            </w:pPr>
                          </w:p>
                        </w:txbxContent>
                      </v:textbox>
                    </v:shape>
                  </w:pict>
                </mc:Fallback>
              </mc:AlternateContent>
            </w:r>
          </w:p>
        </w:tc>
      </w:tr>
      <w:tr w14:paraId="00AC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1681" w:type="dxa"/>
            <w:vAlign w:val="center"/>
          </w:tcPr>
          <w:p w14:paraId="18B527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方法运用</w:t>
            </w:r>
          </w:p>
        </w:tc>
        <w:tc>
          <w:tcPr>
            <w:tcW w:w="5550" w:type="dxa"/>
            <w:vAlign w:val="center"/>
          </w:tcPr>
          <w:p w14:paraId="7AD90A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能根据对课文的理解写故事。</w:t>
            </w:r>
          </w:p>
        </w:tc>
        <w:tc>
          <w:tcPr>
            <w:tcW w:w="1635" w:type="dxa"/>
            <w:shd w:val="clear" w:color="auto" w:fill="auto"/>
            <w:vAlign w:val="center"/>
          </w:tcPr>
          <w:p w14:paraId="52587D8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65408"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9" name="自选图形 2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56B86E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0" o:spid="_x0000_s1026" style="position:absolute;left:0pt;margin-left:48.1pt;margin-top:7.55pt;height:17.25pt;width:18.75pt;z-index:251665408;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sK&#10;vPbWAAAACAEAAA8AAAAAAAAAAQAgAAAAIgAAAGRycy9kb3ducmV2LnhtbFBLAQIUABQAAAAIAIdO&#10;4kCdmm7wlwIAAFg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56B86E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3360"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7" name="自选图形 2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52C519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1" o:spid="_x0000_s1026" style="position:absolute;left:0pt;margin-left:28.6pt;margin-top:7.55pt;height:17.25pt;width:18.75pt;z-index:251663360;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M&#10;7LrVAAAABwEAAA8AAAAAAAAAAQAgAAAAIgAAAGRycy9kb3ducmV2LnhtbFBLAQIUABQAAAAIAIdO&#10;4kB4L3TymAIAAFg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52C5196">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4384"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8" name="自选图形 2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8E015F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2" o:spid="_x0000_s1026" style="position:absolute;left:0pt;margin-left:8.35pt;margin-top:7.55pt;height:17.25pt;width:18.75pt;z-index:251664384;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36Nd&#10;BdUAAAAHAQAADwAAAAAAAAABACAAAAAiAAAAZHJzL2Rvd25yZXYueG1sUEsBAhQAFAAAAAgAh07i&#10;QMD+8E2XAgAAWA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8E015FF">
                            <w:pPr>
                              <w:jc w:val="center"/>
                            </w:pPr>
                          </w:p>
                        </w:txbxContent>
                      </v:textbox>
                    </v:shape>
                  </w:pict>
                </mc:Fallback>
              </mc:AlternateContent>
            </w:r>
          </w:p>
        </w:tc>
      </w:tr>
    </w:tbl>
    <w:p w14:paraId="245B75E3">
      <w:pPr>
        <w:keepNext w:val="0"/>
        <w:keepLines w:val="0"/>
        <w:pageBreakBefore w:val="0"/>
        <w:kinsoku/>
        <w:wordWrap/>
        <w:overflowPunct/>
        <w:topLinePunct w:val="0"/>
        <w:autoSpaceDE/>
        <w:autoSpaceDN/>
        <w:bidi w:val="0"/>
        <w:adjustRightInd/>
        <w:snapToGrid/>
        <w:spacing w:line="560" w:lineRule="exact"/>
        <w:textAlignment w:val="auto"/>
        <w:rPr>
          <w:rFonts w:ascii="宋体" w:hAnsi="宋体"/>
          <w:color w:val="000000"/>
          <w:sz w:val="24"/>
        </w:rPr>
      </w:pPr>
    </w:p>
    <w:p w14:paraId="2730EEF5">
      <w:pPr>
        <w:keepNext w:val="0"/>
        <w:keepLines w:val="0"/>
        <w:pageBreakBefore w:val="0"/>
        <w:kinsoku/>
        <w:wordWrap/>
        <w:overflowPunct/>
        <w:topLinePunct w:val="0"/>
        <w:autoSpaceDE/>
        <w:autoSpaceDN/>
        <w:bidi w:val="0"/>
        <w:adjustRightInd/>
        <w:snapToGrid/>
        <w:spacing w:line="560" w:lineRule="exact"/>
        <w:textAlignment w:val="auto"/>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63"/>
        <w:gridCol w:w="4710"/>
        <w:gridCol w:w="2336"/>
        <w:gridCol w:w="992"/>
      </w:tblGrid>
      <w:tr w14:paraId="78F16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484E3A1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22.《手指》</w:t>
            </w:r>
          </w:p>
        </w:tc>
      </w:tr>
      <w:tr w14:paraId="6382B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1063" w:type="dxa"/>
            <w:tcBorders>
              <w:top w:val="single" w:color="auto" w:sz="4" w:space="0"/>
              <w:left w:val="single" w:color="auto" w:sz="4" w:space="0"/>
              <w:bottom w:val="single" w:color="auto" w:sz="4" w:space="0"/>
              <w:right w:val="single" w:color="auto" w:sz="4" w:space="0"/>
            </w:tcBorders>
            <w:vAlign w:val="center"/>
          </w:tcPr>
          <w:p w14:paraId="2ED8BAA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作业</w:t>
            </w:r>
          </w:p>
          <w:p w14:paraId="6FDECAE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 xml:space="preserve">层次 </w:t>
            </w:r>
          </w:p>
        </w:tc>
        <w:tc>
          <w:tcPr>
            <w:tcW w:w="4710" w:type="dxa"/>
            <w:tcBorders>
              <w:top w:val="single" w:color="auto" w:sz="4" w:space="0"/>
              <w:left w:val="single" w:color="auto" w:sz="4" w:space="0"/>
              <w:bottom w:val="single" w:color="auto" w:sz="4" w:space="0"/>
              <w:right w:val="single" w:color="auto" w:sz="4" w:space="0"/>
            </w:tcBorders>
            <w:vAlign w:val="center"/>
          </w:tcPr>
          <w:p w14:paraId="51DB419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 xml:space="preserve">作业内容 </w:t>
            </w:r>
          </w:p>
        </w:tc>
        <w:tc>
          <w:tcPr>
            <w:tcW w:w="2336" w:type="dxa"/>
            <w:tcBorders>
              <w:top w:val="single" w:color="auto" w:sz="4" w:space="0"/>
              <w:left w:val="single" w:color="auto" w:sz="4" w:space="0"/>
              <w:bottom w:val="single" w:color="auto" w:sz="4" w:space="0"/>
              <w:right w:val="single" w:color="auto" w:sz="4" w:space="0"/>
            </w:tcBorders>
            <w:vAlign w:val="center"/>
          </w:tcPr>
          <w:p w14:paraId="0156A8C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00F5113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时 长</w:t>
            </w:r>
          </w:p>
        </w:tc>
      </w:tr>
      <w:tr w14:paraId="09261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63" w:type="dxa"/>
            <w:tcBorders>
              <w:top w:val="single" w:color="auto" w:sz="4" w:space="0"/>
              <w:left w:val="single" w:color="auto" w:sz="4" w:space="0"/>
              <w:bottom w:val="single" w:color="auto" w:sz="4" w:space="0"/>
              <w:right w:val="single" w:color="auto" w:sz="4" w:space="0"/>
            </w:tcBorders>
            <w:vAlign w:val="center"/>
          </w:tcPr>
          <w:p w14:paraId="23A7570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预习</w:t>
            </w:r>
          </w:p>
          <w:p w14:paraId="241ED77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710" w:type="dxa"/>
            <w:tcBorders>
              <w:top w:val="single" w:color="auto" w:sz="4" w:space="0"/>
              <w:left w:val="single" w:color="auto" w:sz="4" w:space="0"/>
              <w:bottom w:val="single" w:color="auto" w:sz="4" w:space="0"/>
              <w:right w:val="single" w:color="auto" w:sz="4" w:space="0"/>
            </w:tcBorders>
            <w:vAlign w:val="center"/>
          </w:tcPr>
          <w:p w14:paraId="316ACD4B">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1.自由读课文。</w:t>
            </w:r>
          </w:p>
          <w:p w14:paraId="756A4021">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课文共有（  ）自然段。我读了（  ）遍就把课文读通顺了。</w:t>
            </w:r>
          </w:p>
          <w:p w14:paraId="73E22CF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2.读一读下面的词语，注意读准字音。</w:t>
            </w:r>
          </w:p>
          <w:p w14:paraId="20BD4D7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揿电铃  窈窕  瘙痒  秽物  拧螺丝</w:t>
            </w:r>
          </w:p>
          <w:p w14:paraId="5FB61969">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default"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附庸  爱憎  解纽扣  死力抵住</w:t>
            </w:r>
          </w:p>
          <w:p w14:paraId="7E2729D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u w:val="none"/>
                <w:lang w:val="en-US" w:eastAsia="zh-CN"/>
              </w:rPr>
              <w:t>3.搜集丰子恺的相关资料。</w:t>
            </w:r>
          </w:p>
        </w:tc>
        <w:tc>
          <w:tcPr>
            <w:tcW w:w="2336" w:type="dxa"/>
            <w:tcBorders>
              <w:top w:val="single" w:color="auto" w:sz="4" w:space="0"/>
              <w:left w:val="single" w:color="auto" w:sz="4" w:space="0"/>
              <w:bottom w:val="single" w:color="auto" w:sz="4" w:space="0"/>
              <w:right w:val="single" w:color="auto" w:sz="4" w:space="0"/>
            </w:tcBorders>
            <w:vAlign w:val="center"/>
          </w:tcPr>
          <w:p w14:paraId="12BBFA9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lang w:eastAsia="zh-CN"/>
              </w:rPr>
              <w:t>通过预习使学生能读准本课的字音，读通课文。了解作者资料。</w:t>
            </w:r>
          </w:p>
          <w:p w14:paraId="21CC92E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4618D4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3B161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74" w:hRule="atLeast"/>
        </w:trPr>
        <w:tc>
          <w:tcPr>
            <w:tcW w:w="1063" w:type="dxa"/>
            <w:tcBorders>
              <w:top w:val="single" w:color="auto" w:sz="4" w:space="0"/>
              <w:left w:val="single" w:color="auto" w:sz="4" w:space="0"/>
              <w:bottom w:val="single" w:color="auto" w:sz="4" w:space="0"/>
              <w:right w:val="single" w:color="auto" w:sz="4" w:space="0"/>
            </w:tcBorders>
            <w:vAlign w:val="center"/>
          </w:tcPr>
          <w:p w14:paraId="66F8BE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基础</w:t>
            </w:r>
          </w:p>
          <w:p w14:paraId="4B51289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710" w:type="dxa"/>
            <w:tcBorders>
              <w:top w:val="single" w:color="auto" w:sz="4" w:space="0"/>
              <w:left w:val="single" w:color="auto" w:sz="4" w:space="0"/>
              <w:bottom w:val="single" w:color="auto" w:sz="4" w:space="0"/>
              <w:right w:val="single" w:color="auto" w:sz="4" w:space="0"/>
            </w:tcBorders>
          </w:tcPr>
          <w:p w14:paraId="614D4AE7">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一、1.辨字组词</w:t>
            </w:r>
          </w:p>
          <w:p w14:paraId="0708EDA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痒（   ）享（   ）扭（   ）拇（  ）</w:t>
            </w:r>
          </w:p>
          <w:p w14:paraId="2434E1E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氧（   ）亨（  ）扭（  ）姆（  ）</w:t>
            </w:r>
          </w:p>
          <w:p w14:paraId="419B8E1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2.给“薄”字选择正确的填入括号里。</w:t>
            </w:r>
          </w:p>
          <w:p w14:paraId="2529078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（1）意志薄（  ）弱的人，往往经受不住生活中的各种风浪。</w:t>
            </w:r>
          </w:p>
          <w:p w14:paraId="55CAB91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（2）这种薄（   ）荷味儿的薄（   ）饼真好吃。</w:t>
            </w:r>
          </w:p>
          <w:p w14:paraId="69A778B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3.我能回忆课文内容，概括出五个手指的特点。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899"/>
              <w:gridCol w:w="899"/>
              <w:gridCol w:w="899"/>
              <w:gridCol w:w="899"/>
            </w:tblGrid>
            <w:tr w14:paraId="3494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8" w:type="dxa"/>
                </w:tcPr>
                <w:p w14:paraId="38AC574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手指</w:t>
                  </w:r>
                </w:p>
              </w:tc>
              <w:tc>
                <w:tcPr>
                  <w:tcW w:w="899" w:type="dxa"/>
                </w:tcPr>
                <w:p w14:paraId="35AD278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性格特点</w:t>
                  </w:r>
                </w:p>
              </w:tc>
              <w:tc>
                <w:tcPr>
                  <w:tcW w:w="899" w:type="dxa"/>
                </w:tcPr>
                <w:p w14:paraId="2EEACB3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长处</w:t>
                  </w:r>
                </w:p>
              </w:tc>
              <w:tc>
                <w:tcPr>
                  <w:tcW w:w="899" w:type="dxa"/>
                </w:tcPr>
                <w:p w14:paraId="5705A4A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短处</w:t>
                  </w:r>
                </w:p>
              </w:tc>
              <w:tc>
                <w:tcPr>
                  <w:tcW w:w="899" w:type="dxa"/>
                </w:tcPr>
                <w:p w14:paraId="3E7C4C8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启发</w:t>
                  </w:r>
                </w:p>
              </w:tc>
            </w:tr>
            <w:tr w14:paraId="06D4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8" w:type="dxa"/>
                </w:tcPr>
                <w:p w14:paraId="34D08C8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大拇指</w:t>
                  </w:r>
                </w:p>
              </w:tc>
              <w:tc>
                <w:tcPr>
                  <w:tcW w:w="899" w:type="dxa"/>
                </w:tcPr>
                <w:p w14:paraId="575178D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431BD63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559101B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62B31191">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r>
            <w:tr w14:paraId="4635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8" w:type="dxa"/>
                </w:tcPr>
                <w:p w14:paraId="73C9549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食指</w:t>
                  </w:r>
                </w:p>
              </w:tc>
              <w:tc>
                <w:tcPr>
                  <w:tcW w:w="899" w:type="dxa"/>
                </w:tcPr>
                <w:p w14:paraId="2FC5687D">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0846EBA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7685CFF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570C51C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r>
            <w:tr w14:paraId="6517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8" w:type="dxa"/>
                </w:tcPr>
                <w:p w14:paraId="6033907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中指</w:t>
                  </w:r>
                </w:p>
              </w:tc>
              <w:tc>
                <w:tcPr>
                  <w:tcW w:w="899" w:type="dxa"/>
                </w:tcPr>
                <w:p w14:paraId="35CCC3A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26CCC4D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2AABC89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4ACE697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r>
            <w:tr w14:paraId="21C1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8" w:type="dxa"/>
                </w:tcPr>
                <w:p w14:paraId="4C5A2CF5">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r>
                    <w:rPr>
                      <w:rFonts w:hint="eastAsia" w:ascii="仿宋" w:hAnsi="仿宋" w:eastAsia="仿宋" w:cs="仿宋"/>
                      <w:b w:val="0"/>
                      <w:bCs w:val="0"/>
                      <w:color w:val="000000"/>
                      <w:sz w:val="28"/>
                      <w:szCs w:val="28"/>
                      <w:vertAlign w:val="baseline"/>
                      <w:lang w:val="en-US" w:eastAsia="zh-CN"/>
                    </w:rPr>
                    <w:t>无名指、小指</w:t>
                  </w:r>
                </w:p>
              </w:tc>
              <w:tc>
                <w:tcPr>
                  <w:tcW w:w="899" w:type="dxa"/>
                </w:tcPr>
                <w:p w14:paraId="10E300F0">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6D11840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04566DF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c>
                <w:tcPr>
                  <w:tcW w:w="899" w:type="dxa"/>
                </w:tcPr>
                <w:p w14:paraId="6624A2B5">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vertAlign w:val="baseline"/>
                      <w:lang w:val="en-US" w:eastAsia="zh-CN"/>
                    </w:rPr>
                  </w:pPr>
                </w:p>
              </w:tc>
            </w:tr>
          </w:tbl>
          <w:p w14:paraId="0DF1407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p>
        </w:tc>
        <w:tc>
          <w:tcPr>
            <w:tcW w:w="2336" w:type="dxa"/>
            <w:tcBorders>
              <w:top w:val="single" w:color="auto" w:sz="4" w:space="0"/>
              <w:left w:val="single" w:color="auto" w:sz="4" w:space="0"/>
              <w:bottom w:val="single" w:color="auto" w:sz="4" w:space="0"/>
              <w:right w:val="single" w:color="auto" w:sz="4" w:space="0"/>
            </w:tcBorders>
            <w:vAlign w:val="center"/>
          </w:tcPr>
          <w:p w14:paraId="1CE37815">
            <w:pPr>
              <w:keepNext w:val="0"/>
              <w:keepLines w:val="0"/>
              <w:pageBreakBefore w:val="0"/>
              <w:widowControl/>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本题旨在考察学生选择正确读音和辨字组词主要考查学生对多音字及形近字的掌握，巩固生字词。</w:t>
            </w:r>
          </w:p>
          <w:p w14:paraId="78F0E73E">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default" w:ascii="仿宋" w:hAnsi="仿宋" w:eastAsia="仿宋" w:cs="仿宋"/>
                <w:color w:val="000000"/>
                <w:sz w:val="28"/>
                <w:szCs w:val="28"/>
                <w:lang w:val="en-US" w:eastAsia="zh-CN"/>
              </w:rPr>
            </w:pPr>
          </w:p>
          <w:p w14:paraId="5511DE87">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本题引导学生运用表格这种简单、明朗的方式，加强对五根手指各自特点的认识，进而从中受到启发，深化学生对文本的理解。</w:t>
            </w:r>
          </w:p>
          <w:p w14:paraId="255D9BBF">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p>
          <w:p w14:paraId="40AB498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352A720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1CEC4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92" w:hRule="atLeast"/>
        </w:trPr>
        <w:tc>
          <w:tcPr>
            <w:tcW w:w="1063" w:type="dxa"/>
            <w:tcBorders>
              <w:top w:val="single" w:color="auto" w:sz="4" w:space="0"/>
              <w:left w:val="single" w:color="auto" w:sz="4" w:space="0"/>
              <w:bottom w:val="single" w:color="auto" w:sz="4" w:space="0"/>
              <w:right w:val="single" w:color="auto" w:sz="4" w:space="0"/>
            </w:tcBorders>
            <w:vAlign w:val="center"/>
          </w:tcPr>
          <w:p w14:paraId="006E349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提升</w:t>
            </w:r>
          </w:p>
          <w:p w14:paraId="106D143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710" w:type="dxa"/>
            <w:tcBorders>
              <w:top w:val="single" w:color="auto" w:sz="4" w:space="0"/>
              <w:left w:val="single" w:color="auto" w:sz="4" w:space="0"/>
              <w:bottom w:val="single" w:color="auto" w:sz="4" w:space="0"/>
              <w:right w:val="single" w:color="auto" w:sz="4" w:space="0"/>
            </w:tcBorders>
          </w:tcPr>
          <w:p w14:paraId="03565734">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小试牛刀</w:t>
            </w:r>
          </w:p>
          <w:p w14:paraId="442D492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作者把五根手指的性格和作用写得这样生动有趣，我们身上的五官也同样具有不同特点，仿照课文的表达特点，从人的五官中选一个写一段话。</w:t>
            </w:r>
          </w:p>
          <w:p w14:paraId="3BF3E6E6">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drawing>
                <wp:inline distT="0" distB="0" distL="114300" distR="114300">
                  <wp:extent cx="2853055" cy="2296160"/>
                  <wp:effectExtent l="0" t="0" r="4445" b="8890"/>
                  <wp:docPr id="47" name="图片 47" descr="ea057a0eb1835a60ef4de8bc9d05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ea057a0eb1835a60ef4de8bc9d05645"/>
                          <pic:cNvPicPr>
                            <a:picLocks noChangeAspect="1"/>
                          </pic:cNvPicPr>
                        </pic:nvPicPr>
                        <pic:blipFill>
                          <a:blip r:embed="rId6"/>
                          <a:stretch>
                            <a:fillRect/>
                          </a:stretch>
                        </pic:blipFill>
                        <pic:spPr>
                          <a:xfrm>
                            <a:off x="0" y="0"/>
                            <a:ext cx="2853055" cy="2296160"/>
                          </a:xfrm>
                          <a:prstGeom prst="rect">
                            <a:avLst/>
                          </a:prstGeom>
                        </pic:spPr>
                      </pic:pic>
                    </a:graphicData>
                  </a:graphic>
                </wp:inline>
              </w:drawing>
            </w:r>
          </w:p>
        </w:tc>
        <w:tc>
          <w:tcPr>
            <w:tcW w:w="2336" w:type="dxa"/>
            <w:tcBorders>
              <w:top w:val="single" w:color="auto" w:sz="4" w:space="0"/>
              <w:left w:val="single" w:color="auto" w:sz="4" w:space="0"/>
              <w:bottom w:val="single" w:color="auto" w:sz="4" w:space="0"/>
              <w:right w:val="single" w:color="auto" w:sz="4" w:space="0"/>
            </w:tcBorders>
            <w:vAlign w:val="center"/>
          </w:tcPr>
          <w:p w14:paraId="63EE9F68">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p>
          <w:p w14:paraId="3A50CC0F">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本题通过仿写练习，能让学生联系生活，学以致用，进一步提升学生的语言品鉴能力。</w:t>
            </w:r>
          </w:p>
          <w:p w14:paraId="229C0C2D">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p>
          <w:p w14:paraId="5DE82A2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7FFD586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sz w:val="28"/>
                <w:szCs w:val="28"/>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2D8947E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3ED01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92" w:hRule="atLeast"/>
        </w:trPr>
        <w:tc>
          <w:tcPr>
            <w:tcW w:w="1063" w:type="dxa"/>
            <w:tcBorders>
              <w:top w:val="single" w:color="auto" w:sz="4" w:space="0"/>
              <w:left w:val="single" w:color="auto" w:sz="4" w:space="0"/>
              <w:bottom w:val="single" w:color="auto" w:sz="4" w:space="0"/>
              <w:right w:val="single" w:color="auto" w:sz="4" w:space="0"/>
            </w:tcBorders>
            <w:vAlign w:val="center"/>
          </w:tcPr>
          <w:p w14:paraId="1B6199E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拓展</w:t>
            </w:r>
          </w:p>
          <w:p w14:paraId="6ACE4E5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710" w:type="dxa"/>
            <w:tcBorders>
              <w:top w:val="single" w:color="auto" w:sz="4" w:space="0"/>
              <w:left w:val="single" w:color="auto" w:sz="4" w:space="0"/>
              <w:bottom w:val="single" w:color="auto" w:sz="4" w:space="0"/>
              <w:right w:val="single" w:color="auto" w:sz="4" w:space="0"/>
            </w:tcBorders>
          </w:tcPr>
          <w:p w14:paraId="4550F24B">
            <w:pPr>
              <w:keepNext w:val="0"/>
              <w:keepLines w:val="0"/>
              <w:pageBreakBefore w:val="0"/>
              <w:widowControl/>
              <w:numPr>
                <w:ilvl w:val="0"/>
                <w:numId w:val="3"/>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各显神通</w:t>
            </w:r>
          </w:p>
          <w:p w14:paraId="3B3C66A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以《五指争功》为题，编写课本剧或小故事。</w:t>
            </w:r>
          </w:p>
          <w:p w14:paraId="5E0CBB0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kern w:val="2"/>
                <w:sz w:val="28"/>
                <w:szCs w:val="28"/>
                <w:lang w:val="en-US" w:eastAsia="zh-CN" w:bidi="ar-SA"/>
              </w:rPr>
            </w:pPr>
          </w:p>
          <w:p w14:paraId="042B4C6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kern w:val="2"/>
                <w:sz w:val="28"/>
                <w:szCs w:val="28"/>
                <w:lang w:val="en-US" w:eastAsia="zh-CN" w:bidi="ar-SA"/>
              </w:rPr>
            </w:pPr>
          </w:p>
          <w:p w14:paraId="6FB38D9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kern w:val="2"/>
                <w:sz w:val="28"/>
                <w:szCs w:val="28"/>
                <w:lang w:val="en-US" w:eastAsia="zh-CN" w:bidi="ar-SA"/>
              </w:rPr>
            </w:pPr>
          </w:p>
          <w:p w14:paraId="2BA4B8CB">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drawing>
                <wp:inline distT="0" distB="0" distL="114300" distR="114300">
                  <wp:extent cx="2853055" cy="3046095"/>
                  <wp:effectExtent l="0" t="0" r="4445" b="1905"/>
                  <wp:docPr id="48" name="图片 48" descr="378c45714154cf1444e14cb9a787f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378c45714154cf1444e14cb9a787f73"/>
                          <pic:cNvPicPr>
                            <a:picLocks noChangeAspect="1"/>
                          </pic:cNvPicPr>
                        </pic:nvPicPr>
                        <pic:blipFill>
                          <a:blip r:embed="rId7"/>
                          <a:stretch>
                            <a:fillRect/>
                          </a:stretch>
                        </pic:blipFill>
                        <pic:spPr>
                          <a:xfrm>
                            <a:off x="0" y="0"/>
                            <a:ext cx="2853055" cy="3046095"/>
                          </a:xfrm>
                          <a:prstGeom prst="rect">
                            <a:avLst/>
                          </a:prstGeom>
                        </pic:spPr>
                      </pic:pic>
                    </a:graphicData>
                  </a:graphic>
                </wp:inline>
              </w:drawing>
            </w:r>
          </w:p>
          <w:p w14:paraId="75EBB6D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kern w:val="2"/>
                <w:sz w:val="28"/>
                <w:szCs w:val="28"/>
                <w:lang w:val="en-US" w:eastAsia="zh-CN" w:bidi="ar-SA"/>
              </w:rPr>
            </w:pPr>
          </w:p>
        </w:tc>
        <w:tc>
          <w:tcPr>
            <w:tcW w:w="2336" w:type="dxa"/>
            <w:tcBorders>
              <w:top w:val="single" w:color="auto" w:sz="4" w:space="0"/>
              <w:left w:val="single" w:color="auto" w:sz="4" w:space="0"/>
              <w:bottom w:val="single" w:color="auto" w:sz="4" w:space="0"/>
              <w:right w:val="single" w:color="auto" w:sz="4" w:space="0"/>
            </w:tcBorders>
            <w:vAlign w:val="center"/>
          </w:tcPr>
          <w:p w14:paraId="1BF0B919">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本题通过拓展延伸，培养学生观察、想象与思辨的能力以及提高表达能力。</w:t>
            </w:r>
          </w:p>
        </w:tc>
        <w:tc>
          <w:tcPr>
            <w:tcW w:w="992" w:type="dxa"/>
            <w:tcBorders>
              <w:top w:val="single" w:color="auto" w:sz="4" w:space="0"/>
              <w:left w:val="single" w:color="auto" w:sz="4" w:space="0"/>
              <w:bottom w:val="single" w:color="auto" w:sz="4" w:space="0"/>
              <w:right w:val="single" w:color="auto" w:sz="4" w:space="0"/>
            </w:tcBorders>
            <w:vAlign w:val="center"/>
          </w:tcPr>
          <w:p w14:paraId="13F97B5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bl>
    <w:p w14:paraId="55AC0FD0">
      <w:pPr>
        <w:numPr>
          <w:ilvl w:val="0"/>
          <w:numId w:val="0"/>
        </w:numPr>
        <w:jc w:val="both"/>
        <w:rPr>
          <w:rFonts w:hint="eastAsia" w:ascii="黑体" w:hAnsi="黑体" w:eastAsia="黑体" w:cs="黑体"/>
          <w:b w:val="0"/>
          <w:bCs/>
          <w:sz w:val="32"/>
          <w:szCs w:val="28"/>
        </w:rPr>
      </w:pPr>
    </w:p>
    <w:p w14:paraId="3023BC0D">
      <w:pPr>
        <w:numPr>
          <w:ilvl w:val="0"/>
          <w:numId w:val="0"/>
        </w:numPr>
        <w:jc w:val="center"/>
        <w:rPr>
          <w:rFonts w:hint="eastAsia" w:ascii="黑体" w:hAnsi="黑体" w:eastAsia="黑体" w:cs="黑体"/>
          <w:b/>
          <w:bCs w:val="0"/>
          <w:sz w:val="32"/>
          <w:szCs w:val="28"/>
          <w:lang w:val="en-US" w:eastAsia="zh-CN"/>
        </w:rPr>
      </w:pPr>
    </w:p>
    <w:p w14:paraId="48EC0666">
      <w:pPr>
        <w:numPr>
          <w:ilvl w:val="0"/>
          <w:numId w:val="0"/>
        </w:numPr>
        <w:jc w:val="center"/>
        <w:rPr>
          <w:rFonts w:hint="eastAsia" w:ascii="黑体" w:hAnsi="黑体" w:eastAsia="黑体" w:cs="黑体"/>
          <w:b/>
          <w:bCs w:val="0"/>
          <w:sz w:val="32"/>
          <w:szCs w:val="28"/>
        </w:rPr>
      </w:pPr>
      <w:r>
        <w:rPr>
          <w:rFonts w:hint="eastAsia" w:ascii="黑体" w:hAnsi="黑体" w:eastAsia="黑体" w:cs="黑体"/>
          <w:b/>
          <w:bCs w:val="0"/>
          <w:sz w:val="32"/>
          <w:szCs w:val="28"/>
          <w:lang w:val="en-US" w:eastAsia="zh-CN"/>
        </w:rPr>
        <w:t>22.</w:t>
      </w:r>
      <w:r>
        <w:rPr>
          <w:rFonts w:hint="eastAsia" w:ascii="黑体" w:hAnsi="黑体" w:eastAsia="黑体" w:cs="黑体"/>
          <w:b/>
          <w:bCs w:val="0"/>
          <w:sz w:val="32"/>
          <w:szCs w:val="28"/>
        </w:rPr>
        <w:t>课 作 业 评 价 标 准</w:t>
      </w:r>
    </w:p>
    <w:tbl>
      <w:tblPr>
        <w:tblStyle w:val="6"/>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5550"/>
        <w:gridCol w:w="1635"/>
      </w:tblGrid>
      <w:tr w14:paraId="5FFB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14:paraId="022A5A35">
            <w:pPr>
              <w:jc w:val="center"/>
              <w:rPr>
                <w:rFonts w:hint="eastAsia" w:ascii="仿宋" w:hAnsi="仿宋" w:eastAsia="仿宋" w:cs="仿宋"/>
                <w:b/>
                <w:sz w:val="28"/>
                <w:szCs w:val="28"/>
              </w:rPr>
            </w:pPr>
            <w:r>
              <w:rPr>
                <w:rFonts w:hint="eastAsia" w:ascii="仿宋" w:hAnsi="仿宋" w:eastAsia="仿宋" w:cs="仿宋"/>
                <w:b/>
                <w:sz w:val="28"/>
                <w:szCs w:val="28"/>
              </w:rPr>
              <w:t>评价项目</w:t>
            </w:r>
          </w:p>
        </w:tc>
        <w:tc>
          <w:tcPr>
            <w:tcW w:w="5550" w:type="dxa"/>
          </w:tcPr>
          <w:p w14:paraId="36E871EC">
            <w:pPr>
              <w:jc w:val="center"/>
              <w:rPr>
                <w:rFonts w:hint="eastAsia" w:ascii="仿宋" w:hAnsi="仿宋" w:eastAsia="仿宋" w:cs="仿宋"/>
                <w:b/>
                <w:sz w:val="28"/>
                <w:szCs w:val="28"/>
              </w:rPr>
            </w:pPr>
            <w:r>
              <w:rPr>
                <w:rFonts w:hint="eastAsia" w:ascii="仿宋" w:hAnsi="仿宋" w:eastAsia="仿宋" w:cs="仿宋"/>
                <w:b/>
                <w:sz w:val="28"/>
                <w:szCs w:val="28"/>
              </w:rPr>
              <w:t>评价标准</w:t>
            </w:r>
          </w:p>
        </w:tc>
        <w:tc>
          <w:tcPr>
            <w:tcW w:w="1635" w:type="dxa"/>
          </w:tcPr>
          <w:p w14:paraId="321D44AD">
            <w:pPr>
              <w:jc w:val="center"/>
              <w:rPr>
                <w:rFonts w:hint="eastAsia" w:ascii="仿宋" w:hAnsi="仿宋" w:eastAsia="仿宋" w:cs="仿宋"/>
                <w:b/>
                <w:sz w:val="28"/>
                <w:szCs w:val="28"/>
              </w:rPr>
            </w:pPr>
            <w:r>
              <w:rPr>
                <w:rFonts w:hint="eastAsia" w:ascii="仿宋" w:hAnsi="仿宋" w:eastAsia="仿宋" w:cs="仿宋"/>
                <w:b/>
                <w:sz w:val="28"/>
                <w:szCs w:val="28"/>
              </w:rPr>
              <w:t>师评</w:t>
            </w:r>
          </w:p>
        </w:tc>
      </w:tr>
      <w:tr w14:paraId="0566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3C95867B">
            <w:pPr>
              <w:jc w:val="center"/>
              <w:rPr>
                <w:rFonts w:hint="eastAsia" w:ascii="仿宋" w:hAnsi="仿宋" w:eastAsia="仿宋" w:cs="仿宋"/>
                <w:bCs/>
                <w:sz w:val="28"/>
                <w:szCs w:val="28"/>
                <w:lang w:eastAsia="zh-CN"/>
              </w:rPr>
            </w:pPr>
            <w:r>
              <w:rPr>
                <w:rFonts w:hint="eastAsia" w:ascii="仿宋" w:hAnsi="仿宋" w:eastAsia="仿宋" w:cs="仿宋"/>
                <w:bCs/>
                <w:sz w:val="28"/>
                <w:szCs w:val="28"/>
                <w:lang w:eastAsia="zh-CN"/>
              </w:rPr>
              <w:t>字迹工整</w:t>
            </w:r>
          </w:p>
        </w:tc>
        <w:tc>
          <w:tcPr>
            <w:tcW w:w="5550" w:type="dxa"/>
            <w:vAlign w:val="center"/>
          </w:tcPr>
          <w:p w14:paraId="3FB1E3DD">
            <w:pPr>
              <w:jc w:val="left"/>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字迹整洁，书写认真，无错别字，能正确使用标点符号。</w:t>
            </w:r>
          </w:p>
        </w:tc>
        <w:tc>
          <w:tcPr>
            <w:tcW w:w="1635" w:type="dxa"/>
            <w:vAlign w:val="center"/>
          </w:tcPr>
          <w:p w14:paraId="30A56481">
            <w:pPr>
              <w:jc w:val="center"/>
              <w:rPr>
                <w:rFonts w:hint="eastAsia" w:ascii="仿宋" w:hAnsi="仿宋" w:eastAsia="仿宋" w:cs="仿宋"/>
                <w:bCs/>
                <w:sz w:val="28"/>
                <w:szCs w:val="28"/>
              </w:rPr>
            </w:pPr>
            <w:r>
              <w:rPr>
                <w:rFonts w:hint="eastAsia" w:ascii="仿宋" w:hAnsi="仿宋" w:eastAsia="仿宋" w:cs="仿宋"/>
                <w:bCs/>
                <w:sz w:val="28"/>
                <w:szCs w:val="28"/>
              </w:rPr>
              <mc:AlternateContent>
                <mc:Choice Requires="wps">
                  <w:drawing>
                    <wp:anchor distT="0" distB="0" distL="114300" distR="114300" simplePos="0" relativeHeight="251683840"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27" name="自选图形 2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D0339B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6" o:spid="_x0000_s1026" style="position:absolute;left:0pt;margin-left:48.1pt;margin-top:7.55pt;height:17.25pt;width:18.75pt;z-index:251683840;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qwq89tYAAAAIAQAADwAAAAAAAAABACAAAAAiAAAAZHJzL2Rvd25yZXYueG1sUEsBAhQAFAAAAAgA&#10;h07iQPzDlna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D0339BB">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81792"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25" name="自选图形 2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C6B760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7" o:spid="_x0000_s1026" style="position:absolute;left:0pt;margin-left:28.6pt;margin-top:7.55pt;height:17.25pt;width:18.75pt;z-index:251681792;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b8zs&#10;utUAAAAHAQAADwAAAAAAAAABACAAAAAiAAAAZHJzL2Rvd25yZXYueG1sUEsBAhQAFAAAAAgAh07i&#10;QE0CsTGXAgAAWQ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C6B7608">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82816"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26" name="自选图形 2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D976B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8" o:spid="_x0000_s1026" style="position:absolute;left:0pt;margin-left:8.35pt;margin-top:7.55pt;height:17.25pt;width:18.75pt;z-index:251682816;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x0gx0p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D976B82">
                            <w:pPr>
                              <w:jc w:val="center"/>
                            </w:pPr>
                          </w:p>
                        </w:txbxContent>
                      </v:textbox>
                    </v:shape>
                  </w:pict>
                </mc:Fallback>
              </mc:AlternateContent>
            </w:r>
          </w:p>
        </w:tc>
      </w:tr>
      <w:tr w14:paraId="2243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1681" w:type="dxa"/>
            <w:vAlign w:val="center"/>
          </w:tcPr>
          <w:p w14:paraId="7D3269ED">
            <w:pPr>
              <w:jc w:val="center"/>
              <w:rPr>
                <w:rFonts w:hint="eastAsia" w:ascii="仿宋" w:hAnsi="仿宋" w:eastAsia="仿宋" w:cs="仿宋"/>
                <w:bCs/>
                <w:sz w:val="28"/>
                <w:szCs w:val="28"/>
              </w:rPr>
            </w:pPr>
            <w:r>
              <w:rPr>
                <w:rFonts w:hint="eastAsia" w:ascii="仿宋" w:hAnsi="仿宋" w:eastAsia="仿宋" w:cs="仿宋"/>
                <w:bCs/>
                <w:sz w:val="28"/>
                <w:szCs w:val="28"/>
              </w:rPr>
              <w:t>答案规范</w:t>
            </w:r>
          </w:p>
        </w:tc>
        <w:tc>
          <w:tcPr>
            <w:tcW w:w="5550" w:type="dxa"/>
            <w:vAlign w:val="center"/>
          </w:tcPr>
          <w:p w14:paraId="3050FAB7">
            <w:pPr>
              <w:jc w:val="left"/>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能认真检查，准确率高。</w:t>
            </w:r>
          </w:p>
        </w:tc>
        <w:tc>
          <w:tcPr>
            <w:tcW w:w="1635" w:type="dxa"/>
            <w:shd w:val="clear" w:color="auto" w:fill="auto"/>
            <w:vAlign w:val="center"/>
          </w:tcPr>
          <w:p w14:paraId="4D1BB6AA">
            <w:pPr>
              <w:jc w:val="center"/>
              <w:rPr>
                <w:rFonts w:hint="eastAsia" w:ascii="仿宋" w:hAnsi="仿宋" w:eastAsia="仿宋" w:cs="仿宋"/>
                <w:bCs/>
                <w:sz w:val="28"/>
                <w:szCs w:val="28"/>
              </w:rPr>
            </w:pPr>
            <w:r>
              <w:rPr>
                <w:rFonts w:hint="eastAsia" w:ascii="仿宋" w:hAnsi="仿宋" w:eastAsia="仿宋" w:cs="仿宋"/>
                <w:bCs/>
                <w:sz w:val="28"/>
                <w:szCs w:val="28"/>
              </w:rPr>
              <mc:AlternateContent>
                <mc:Choice Requires="wps">
                  <w:drawing>
                    <wp:anchor distT="0" distB="0" distL="114300" distR="114300" simplePos="0" relativeHeight="251680768"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24" name="自选图形 2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7DF80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9" o:spid="_x0000_s1026" style="position:absolute;left:0pt;margin-left:48.1pt;margin-top:7.55pt;height:17.25pt;width:18.75pt;z-index:251680768;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qwq89tYAAAAIAQAADwAAAAAAAAABACAAAAAiAAAAZHJzL2Rvd25yZXYueG1sUEsBAhQAFAAAAAgA&#10;h07iQHaJFpW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7DF8019">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8720"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22" name="自选图形 3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E8437F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0" o:spid="_x0000_s1026" style="position:absolute;left:0pt;margin-left:28.6pt;margin-top:7.55pt;height:17.25pt;width:18.75pt;z-index:251678720;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b8zs&#10;utUAAAAHAQAADwAAAAAAAAABACAAAAAiAAAAZHJzL2Rvd25yZXYueG1sUEsBAhQAFAAAAAgAh07i&#10;QLC4XQqXAgAAWQ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E8437FA">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9744"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23" name="自选图形 3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294630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1" o:spid="_x0000_s1026" style="position:absolute;left:0pt;margin-left:8.35pt;margin-top:7.55pt;height:17.25pt;width:18.75pt;z-index:251679744;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FCQ1XJ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294630E">
                            <w:pPr>
                              <w:jc w:val="center"/>
                            </w:pPr>
                          </w:p>
                        </w:txbxContent>
                      </v:textbox>
                    </v:shape>
                  </w:pict>
                </mc:Fallback>
              </mc:AlternateContent>
            </w:r>
          </w:p>
        </w:tc>
      </w:tr>
      <w:tr w14:paraId="0558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1681" w:type="dxa"/>
            <w:vAlign w:val="center"/>
          </w:tcPr>
          <w:p w14:paraId="4513A85A">
            <w:pPr>
              <w:jc w:val="center"/>
              <w:rPr>
                <w:rFonts w:hint="eastAsia" w:ascii="仿宋" w:hAnsi="仿宋" w:eastAsia="仿宋" w:cs="仿宋"/>
                <w:bCs/>
                <w:sz w:val="28"/>
                <w:szCs w:val="28"/>
              </w:rPr>
            </w:pPr>
            <w:r>
              <w:rPr>
                <w:rFonts w:hint="eastAsia" w:ascii="仿宋" w:hAnsi="仿宋" w:eastAsia="仿宋" w:cs="仿宋"/>
                <w:bCs/>
                <w:sz w:val="28"/>
                <w:szCs w:val="28"/>
              </w:rPr>
              <w:t>表达准确</w:t>
            </w:r>
          </w:p>
        </w:tc>
        <w:tc>
          <w:tcPr>
            <w:tcW w:w="5550" w:type="dxa"/>
            <w:vAlign w:val="center"/>
          </w:tcPr>
          <w:p w14:paraId="07CD2AD2">
            <w:pPr>
              <w:jc w:val="left"/>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能了解人物形象，准确用口语表达。</w:t>
            </w:r>
          </w:p>
        </w:tc>
        <w:tc>
          <w:tcPr>
            <w:tcW w:w="1635" w:type="dxa"/>
            <w:vAlign w:val="center"/>
          </w:tcPr>
          <w:p w14:paraId="01B80341">
            <w:pPr>
              <w:jc w:val="center"/>
              <w:rPr>
                <w:rFonts w:hint="eastAsia" w:ascii="仿宋" w:hAnsi="仿宋" w:eastAsia="仿宋" w:cs="仿宋"/>
                <w:bCs/>
                <w:sz w:val="28"/>
                <w:szCs w:val="28"/>
              </w:rPr>
            </w:pPr>
            <w:r>
              <w:rPr>
                <w:rFonts w:hint="eastAsia" w:ascii="仿宋" w:hAnsi="仿宋" w:eastAsia="仿宋" w:cs="仿宋"/>
                <w:bCs/>
                <w:sz w:val="28"/>
                <w:szCs w:val="28"/>
              </w:rPr>
              <mc:AlternateContent>
                <mc:Choice Requires="wps">
                  <w:drawing>
                    <wp:anchor distT="0" distB="0" distL="114300" distR="114300" simplePos="0" relativeHeight="251674624"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18" name="自选图形 3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CCEBB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2" o:spid="_x0000_s1026" style="position:absolute;left:0pt;margin-left:48.1pt;margin-top:7.55pt;height:17.25pt;width:18.75pt;z-index:251674624;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r&#10;Crz21gAAAAgBAAAPAAAAAAAAAAEAIAAAACIAAABkcnMvZG93bnJldi54bWxQSwECFAAUAAAACACH&#10;TuJA6Y9GBJgCAABZ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CCEBB72">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2576"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16" name="自选图形 3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86AB2E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3" o:spid="_x0000_s1026" style="position:absolute;left:0pt;margin-left:28.6pt;margin-top:7.55pt;height:17.25pt;width:18.75pt;z-index:251672576;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DDpcBp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86AB2E1">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3600"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17" name="自选图形 3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362047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4" o:spid="_x0000_s1026" style="position:absolute;left:0pt;margin-left:8.35pt;margin-top:7.55pt;height:17.25pt;width:18.75pt;z-index:251673600;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N+j&#10;XQXVAAAABwEAAA8AAAAAAAAAAQAgAAAAIgAAAGRycy9kb3ducmV2LnhtbFBLAQIUABQAAAAIAIdO&#10;4kAbUahc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362047E">
                            <w:pPr>
                              <w:jc w:val="center"/>
                            </w:pPr>
                          </w:p>
                        </w:txbxContent>
                      </v:textbox>
                    </v:shape>
                  </w:pict>
                </mc:Fallback>
              </mc:AlternateContent>
            </w:r>
          </w:p>
        </w:tc>
      </w:tr>
      <w:tr w14:paraId="713E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1681" w:type="dxa"/>
            <w:vAlign w:val="center"/>
          </w:tcPr>
          <w:p w14:paraId="4C67EEA6">
            <w:pPr>
              <w:jc w:val="center"/>
              <w:rPr>
                <w:rFonts w:hint="eastAsia" w:ascii="仿宋" w:hAnsi="仿宋" w:eastAsia="仿宋" w:cs="仿宋"/>
                <w:bCs/>
                <w:sz w:val="28"/>
                <w:szCs w:val="28"/>
                <w:lang w:eastAsia="zh-CN"/>
              </w:rPr>
            </w:pPr>
            <w:r>
              <w:rPr>
                <w:rFonts w:hint="eastAsia" w:ascii="仿宋" w:hAnsi="仿宋" w:eastAsia="仿宋" w:cs="仿宋"/>
                <w:bCs/>
                <w:sz w:val="28"/>
                <w:szCs w:val="28"/>
                <w:lang w:eastAsia="zh-CN"/>
              </w:rPr>
              <w:t>实践运用</w:t>
            </w:r>
          </w:p>
        </w:tc>
        <w:tc>
          <w:tcPr>
            <w:tcW w:w="5550" w:type="dxa"/>
            <w:vAlign w:val="center"/>
          </w:tcPr>
          <w:p w14:paraId="5F6A73D8">
            <w:pPr>
              <w:jc w:val="both"/>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能掌握句子转换的方法。</w:t>
            </w:r>
          </w:p>
        </w:tc>
        <w:tc>
          <w:tcPr>
            <w:tcW w:w="1635" w:type="dxa"/>
            <w:shd w:val="clear" w:color="auto" w:fill="auto"/>
            <w:vAlign w:val="center"/>
          </w:tcPr>
          <w:p w14:paraId="1E01467F">
            <w:pPr>
              <w:jc w:val="center"/>
              <w:rPr>
                <w:rFonts w:hint="eastAsia" w:ascii="仿宋" w:hAnsi="仿宋" w:eastAsia="仿宋" w:cs="仿宋"/>
                <w:bCs/>
                <w:sz w:val="28"/>
                <w:szCs w:val="28"/>
              </w:rPr>
            </w:pPr>
            <w:r>
              <w:rPr>
                <w:rFonts w:hint="eastAsia" w:ascii="仿宋" w:hAnsi="仿宋" w:eastAsia="仿宋" w:cs="仿宋"/>
                <w:bCs/>
                <w:sz w:val="28"/>
                <w:szCs w:val="28"/>
              </w:rPr>
              <mc:AlternateContent>
                <mc:Choice Requires="wps">
                  <w:drawing>
                    <wp:anchor distT="0" distB="0" distL="114300" distR="114300" simplePos="0" relativeHeight="251677696"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21" name="自选图形 3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688D5D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5" o:spid="_x0000_s1026" style="position:absolute;left:0pt;margin-left:48.1pt;margin-top:7.55pt;height:17.25pt;width:18.75pt;z-index:251677696;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qwq8&#10;9tYAAAAIAQAADwAAAAAAAAABACAAAAAiAAAAZHJzL2Rvd25yZXYueG1sUEsBAhQAFAAAAAgAh07i&#10;QO/qePyWAgAAWQUAAA4AAAAAAAAAAQAgAAAAJQ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688D5D5">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5648"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19" name="自选图形 3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D67AA0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6" o:spid="_x0000_s1026" style="position:absolute;left:0pt;margin-left:28.6pt;margin-top:7.55pt;height:17.25pt;width:18.75pt;z-index:251675648;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BxxEtZ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D67AA0D">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6672"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20" name="自选图形 3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E502F8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7" o:spid="_x0000_s1026" style="position:absolute;left:0pt;margin-left:8.35pt;margin-top:7.55pt;height:17.25pt;width:18.75pt;z-index:251676672;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so7mQZ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E502F8A">
                            <w:pPr>
                              <w:jc w:val="center"/>
                            </w:pPr>
                          </w:p>
                        </w:txbxContent>
                      </v:textbox>
                    </v:shape>
                  </w:pict>
                </mc:Fallback>
              </mc:AlternateContent>
            </w:r>
          </w:p>
        </w:tc>
      </w:tr>
      <w:tr w14:paraId="6C6B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6D017B08">
            <w:pPr>
              <w:jc w:val="center"/>
              <w:rPr>
                <w:rFonts w:hint="eastAsia" w:ascii="仿宋" w:hAnsi="仿宋" w:eastAsia="仿宋" w:cs="仿宋"/>
                <w:bCs/>
                <w:sz w:val="28"/>
                <w:szCs w:val="28"/>
                <w:lang w:eastAsia="zh-CN"/>
              </w:rPr>
            </w:pPr>
            <w:r>
              <w:rPr>
                <w:rFonts w:hint="eastAsia" w:ascii="仿宋" w:hAnsi="仿宋" w:eastAsia="仿宋" w:cs="仿宋"/>
                <w:bCs/>
                <w:sz w:val="28"/>
                <w:szCs w:val="28"/>
                <w:lang w:eastAsia="zh-CN"/>
              </w:rPr>
              <w:t>方法运用</w:t>
            </w:r>
          </w:p>
        </w:tc>
        <w:tc>
          <w:tcPr>
            <w:tcW w:w="5550" w:type="dxa"/>
            <w:vAlign w:val="center"/>
          </w:tcPr>
          <w:p w14:paraId="0AC74981">
            <w:pPr>
              <w:jc w:val="left"/>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能通过阅读，了解在赛马过程中田忌的心理变化。</w:t>
            </w:r>
          </w:p>
        </w:tc>
        <w:tc>
          <w:tcPr>
            <w:tcW w:w="1635" w:type="dxa"/>
            <w:shd w:val="clear" w:color="auto" w:fill="auto"/>
            <w:vAlign w:val="center"/>
          </w:tcPr>
          <w:p w14:paraId="1DE55444">
            <w:pPr>
              <w:jc w:val="center"/>
              <w:rPr>
                <w:rFonts w:hint="eastAsia" w:ascii="仿宋" w:hAnsi="仿宋" w:eastAsia="仿宋" w:cs="仿宋"/>
                <w:bCs/>
                <w:kern w:val="2"/>
                <w:sz w:val="28"/>
                <w:szCs w:val="28"/>
                <w:lang w:val="en-US" w:eastAsia="zh-CN" w:bidi="ar-SA"/>
              </w:rPr>
            </w:pPr>
            <w:r>
              <w:rPr>
                <w:rFonts w:hint="eastAsia" w:ascii="仿宋" w:hAnsi="仿宋" w:eastAsia="仿宋" w:cs="仿宋"/>
                <w:bCs/>
                <w:sz w:val="28"/>
                <w:szCs w:val="28"/>
              </w:rPr>
              <mc:AlternateContent>
                <mc:Choice Requires="wps">
                  <w:drawing>
                    <wp:anchor distT="0" distB="0" distL="114300" distR="114300" simplePos="0" relativeHeight="251686912"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30" name="自选图形 3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582F5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8" o:spid="_x0000_s1026" style="position:absolute;left:0pt;margin-left:48.1pt;margin-top:7.55pt;height:17.25pt;width:18.75pt;z-index:251686912;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qwq89tYAAAAIAQAADwAAAAAAAAABACAAAAAiAAAAZHJzL2Rvd25yZXYueG1sUEsBAhQAFAAAAAgA&#10;h07iQID9QiG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582F588">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84864"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28" name="自选图形 3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1B96A2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9" o:spid="_x0000_s1026" style="position:absolute;left:0pt;margin-left:28.6pt;margin-top:7.55pt;height:17.25pt;width:18.75pt;z-index:251684864;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4patk5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1B96A28">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85888"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29" name="自选图形 4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C2B6F7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40" o:spid="_x0000_s1026" style="position:absolute;left:0pt;margin-left:8.35pt;margin-top:7.55pt;height:17.25pt;width:18.75pt;z-index:251685888;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36Nd&#10;BdUAAAAHAQAADwAAAAAAAAABACAAAAAiAAAAZHJzL2Rvd25yZXYueG1sUEsBAhQAFAAAAAgAh07i&#10;QANV9sWXAgAAWQ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C2B6F7D">
                            <w:pPr>
                              <w:jc w:val="center"/>
                            </w:pPr>
                          </w:p>
                        </w:txbxContent>
                      </v:textbox>
                    </v:shape>
                  </w:pict>
                </mc:Fallback>
              </mc:AlternateContent>
            </w:r>
          </w:p>
        </w:tc>
      </w:tr>
    </w:tbl>
    <w:p w14:paraId="5DE9EF8A"/>
    <w:tbl>
      <w:tblPr>
        <w:tblStyle w:val="5"/>
        <w:tblpPr w:leftFromText="180" w:rightFromText="180" w:vertAnchor="text" w:horzAnchor="page" w:tblpX="1800" w:tblpY="48"/>
        <w:tblOverlap w:val="never"/>
        <w:tblW w:w="910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98"/>
        <w:gridCol w:w="4699"/>
        <w:gridCol w:w="2512"/>
        <w:gridCol w:w="992"/>
      </w:tblGrid>
      <w:tr w14:paraId="4528E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9" w:hRule="atLeast"/>
        </w:trPr>
        <w:tc>
          <w:tcPr>
            <w:tcW w:w="9101" w:type="dxa"/>
            <w:gridSpan w:val="4"/>
            <w:tcBorders>
              <w:top w:val="single" w:color="auto" w:sz="4" w:space="0"/>
              <w:left w:val="single" w:color="auto" w:sz="4" w:space="0"/>
              <w:bottom w:val="single" w:color="auto" w:sz="4" w:space="0"/>
            </w:tcBorders>
            <w:vAlign w:val="center"/>
          </w:tcPr>
          <w:p w14:paraId="04C5A2D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23.童年的发现</w:t>
            </w:r>
          </w:p>
        </w:tc>
      </w:tr>
      <w:tr w14:paraId="06D20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47" w:hRule="atLeast"/>
        </w:trPr>
        <w:tc>
          <w:tcPr>
            <w:tcW w:w="898" w:type="dxa"/>
            <w:tcBorders>
              <w:top w:val="single" w:color="auto" w:sz="4" w:space="0"/>
              <w:left w:val="single" w:color="auto" w:sz="4" w:space="0"/>
              <w:bottom w:val="single" w:color="auto" w:sz="4" w:space="0"/>
              <w:right w:val="single" w:color="auto" w:sz="4" w:space="0"/>
            </w:tcBorders>
            <w:vAlign w:val="center"/>
          </w:tcPr>
          <w:p w14:paraId="2D776B6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w:t>
            </w:r>
          </w:p>
          <w:p w14:paraId="42C10BE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层次 </w:t>
            </w:r>
          </w:p>
        </w:tc>
        <w:tc>
          <w:tcPr>
            <w:tcW w:w="4699" w:type="dxa"/>
            <w:tcBorders>
              <w:top w:val="single" w:color="auto" w:sz="4" w:space="0"/>
              <w:left w:val="single" w:color="auto" w:sz="4" w:space="0"/>
              <w:bottom w:val="single" w:color="auto" w:sz="4" w:space="0"/>
              <w:right w:val="single" w:color="auto" w:sz="4" w:space="0"/>
            </w:tcBorders>
            <w:vAlign w:val="center"/>
          </w:tcPr>
          <w:p w14:paraId="7AA1819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2512" w:type="dxa"/>
            <w:tcBorders>
              <w:top w:val="single" w:color="auto" w:sz="4" w:space="0"/>
              <w:left w:val="single" w:color="auto" w:sz="4" w:space="0"/>
              <w:bottom w:val="single" w:color="auto" w:sz="4" w:space="0"/>
              <w:right w:val="single" w:color="auto" w:sz="4" w:space="0"/>
            </w:tcBorders>
            <w:vAlign w:val="center"/>
          </w:tcPr>
          <w:p w14:paraId="339EF86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3999876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tc>
      </w:tr>
      <w:tr w14:paraId="404CF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18" w:hRule="atLeast"/>
        </w:trPr>
        <w:tc>
          <w:tcPr>
            <w:tcW w:w="898" w:type="dxa"/>
            <w:tcBorders>
              <w:top w:val="single" w:color="auto" w:sz="4" w:space="0"/>
              <w:left w:val="single" w:color="auto" w:sz="4" w:space="0"/>
              <w:bottom w:val="single" w:color="auto" w:sz="4" w:space="0"/>
              <w:right w:val="single" w:color="auto" w:sz="4" w:space="0"/>
            </w:tcBorders>
            <w:vAlign w:val="center"/>
          </w:tcPr>
          <w:p w14:paraId="7FC3B73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预习</w:t>
            </w:r>
          </w:p>
          <w:p w14:paraId="0ACF910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699" w:type="dxa"/>
            <w:tcBorders>
              <w:top w:val="single" w:color="auto" w:sz="4" w:space="0"/>
              <w:left w:val="single" w:color="auto" w:sz="4" w:space="0"/>
              <w:bottom w:val="single" w:color="auto" w:sz="4" w:space="0"/>
              <w:right w:val="single" w:color="auto" w:sz="4" w:space="0"/>
            </w:tcBorders>
            <w:vAlign w:val="top"/>
          </w:tcPr>
          <w:p w14:paraId="12B4AA95">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 xml:space="preserve">   1.自由读课文。</w:t>
            </w:r>
          </w:p>
          <w:p w14:paraId="303B5D0C">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课文共有（  ）自然段。我读了（  ）遍就把课文读通顺了。</w:t>
            </w:r>
          </w:p>
          <w:p w14:paraId="5287055E">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 xml:space="preserve">2.默读课文，试着解决导语提出的问题。   </w:t>
            </w:r>
          </w:p>
        </w:tc>
        <w:tc>
          <w:tcPr>
            <w:tcW w:w="2512" w:type="dxa"/>
            <w:tcBorders>
              <w:top w:val="single" w:color="auto" w:sz="4" w:space="0"/>
              <w:left w:val="single" w:color="auto" w:sz="4" w:space="0"/>
              <w:bottom w:val="single" w:color="auto" w:sz="4" w:space="0"/>
              <w:right w:val="single" w:color="auto" w:sz="4" w:space="0"/>
            </w:tcBorders>
            <w:vAlign w:val="top"/>
          </w:tcPr>
          <w:p w14:paraId="3488E44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5631C0C8">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通过预习使学生能读准本课的字音，读通课文。梳理课文内容，解决问题。</w:t>
            </w:r>
          </w:p>
          <w:p w14:paraId="0E2D03CB">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5A5F7C2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454D4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3" w:hRule="atLeast"/>
        </w:trPr>
        <w:tc>
          <w:tcPr>
            <w:tcW w:w="898" w:type="dxa"/>
            <w:tcBorders>
              <w:top w:val="single" w:color="auto" w:sz="4" w:space="0"/>
              <w:left w:val="single" w:color="auto" w:sz="4" w:space="0"/>
              <w:bottom w:val="single" w:color="auto" w:sz="4" w:space="0"/>
              <w:right w:val="single" w:color="auto" w:sz="4" w:space="0"/>
            </w:tcBorders>
            <w:vAlign w:val="center"/>
          </w:tcPr>
          <w:p w14:paraId="64EE7E9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宋体" w:hAnsi="宋体" w:cs="宋体"/>
                <w:color w:val="000000"/>
                <w:sz w:val="24"/>
              </w:rPr>
            </w:pPr>
            <w:r>
              <w:rPr>
                <w:rFonts w:hint="eastAsia" w:ascii="仿宋" w:hAnsi="仿宋" w:eastAsia="仿宋" w:cs="仿宋"/>
                <w:b/>
                <w:bCs/>
                <w:color w:val="000000"/>
                <w:sz w:val="28"/>
                <w:szCs w:val="28"/>
                <w:lang w:eastAsia="zh-CN"/>
              </w:rPr>
              <w:t>基础</w:t>
            </w:r>
            <w:r>
              <w:rPr>
                <w:rFonts w:hint="eastAsia" w:ascii="仿宋" w:hAnsi="仿宋" w:eastAsia="仿宋" w:cs="仿宋"/>
                <w:b/>
                <w:bCs/>
                <w:color w:val="000000"/>
                <w:sz w:val="28"/>
                <w:szCs w:val="28"/>
              </w:rPr>
              <w:t>作业</w:t>
            </w:r>
          </w:p>
        </w:tc>
        <w:tc>
          <w:tcPr>
            <w:tcW w:w="4699" w:type="dxa"/>
            <w:tcBorders>
              <w:top w:val="single" w:color="auto" w:sz="4" w:space="0"/>
              <w:left w:val="single" w:color="auto" w:sz="4" w:space="0"/>
              <w:bottom w:val="single" w:color="auto" w:sz="4" w:space="0"/>
              <w:right w:val="single" w:color="auto" w:sz="4" w:space="0"/>
            </w:tcBorders>
          </w:tcPr>
          <w:p w14:paraId="77BA0245">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一、对号入座</w:t>
            </w:r>
          </w:p>
          <w:p w14:paraId="3886C02A">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1.用“√”给加点字选择正确的读音。</w:t>
            </w:r>
          </w:p>
          <w:p w14:paraId="15C02EE5">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我在九岁的时候就发现了有关胚（pēipī）胎发育的规律。</w:t>
            </w:r>
          </w:p>
          <w:p w14:paraId="3A5AC5D5">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后来，我甚至学会了滑翔，在街道上空，在青青的草地和澄（céngchéng）澈的湖面上盘旋。</w:t>
            </w:r>
          </w:p>
          <w:p w14:paraId="326B9B7A">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我以为在同学中间只有我一个人具有飞行的天赋（fùfǔ），可是，有一天我终于弄明白了，每到夜晚，我的小伙伴们也都会在梦中飞腾。</w:t>
            </w:r>
          </w:p>
          <w:p w14:paraId="5ED34877">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人是由简单生命进化来的。最开始是草履（fùlǚ）虫，后来是鱼，是青蛙，是猴子……</w:t>
            </w:r>
          </w:p>
          <w:p w14:paraId="18DB8BD6">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我的脸由于困窘和羞愧一下子涨（zhǎngzhàng）得通红。</w:t>
            </w:r>
          </w:p>
          <w:p w14:paraId="2F16C36D">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世界上的重大发现，有时还面临（línglín）着受到驱逐和迫害的风险。</w:t>
            </w:r>
          </w:p>
          <w:p w14:paraId="2E065950">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画出探究过程图。</w:t>
            </w:r>
          </w:p>
          <w:p w14:paraId="1ABD9D0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梦中飞行——（    ）——（    ）——（    ）</w:t>
            </w:r>
          </w:p>
        </w:tc>
        <w:tc>
          <w:tcPr>
            <w:tcW w:w="2512" w:type="dxa"/>
            <w:tcBorders>
              <w:top w:val="single" w:color="auto" w:sz="4" w:space="0"/>
              <w:left w:val="single" w:color="auto" w:sz="4" w:space="0"/>
              <w:bottom w:val="single" w:color="auto" w:sz="4" w:space="0"/>
              <w:right w:val="single" w:color="auto" w:sz="4" w:space="0"/>
            </w:tcBorders>
            <w:vAlign w:val="center"/>
          </w:tcPr>
          <w:p w14:paraId="37C1677F">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p>
          <w:p w14:paraId="667895D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37C67FC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140447E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1CC9F0C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0A7C87D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5E8606D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3D8EFD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43B27104">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本题通过对易错读音的辨析，巩固学生对生字词读音的掌握；梳理探究过程，培养概括能力，加深对课文内容的理解。</w:t>
            </w:r>
          </w:p>
        </w:tc>
        <w:tc>
          <w:tcPr>
            <w:tcW w:w="992" w:type="dxa"/>
            <w:tcBorders>
              <w:top w:val="single" w:color="auto" w:sz="4" w:space="0"/>
              <w:left w:val="single" w:color="auto" w:sz="4" w:space="0"/>
              <w:bottom w:val="single" w:color="auto" w:sz="4" w:space="0"/>
              <w:right w:val="single" w:color="auto" w:sz="4" w:space="0"/>
            </w:tcBorders>
            <w:vAlign w:val="center"/>
          </w:tcPr>
          <w:p w14:paraId="62E551FE">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cs="Calibri"/>
                <w:color w:val="000000"/>
                <w:sz w:val="24"/>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60B10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3" w:hRule="atLeast"/>
        </w:trPr>
        <w:tc>
          <w:tcPr>
            <w:tcW w:w="898" w:type="dxa"/>
            <w:tcBorders>
              <w:top w:val="single" w:color="auto" w:sz="4" w:space="0"/>
              <w:left w:val="single" w:color="auto" w:sz="4" w:space="0"/>
              <w:bottom w:val="single" w:color="auto" w:sz="4" w:space="0"/>
              <w:right w:val="single" w:color="auto" w:sz="4" w:space="0"/>
            </w:tcBorders>
            <w:vAlign w:val="center"/>
          </w:tcPr>
          <w:p w14:paraId="0635E2D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bCs/>
                <w:color w:val="000000"/>
                <w:sz w:val="28"/>
                <w:szCs w:val="28"/>
                <w:lang w:eastAsia="zh-CN"/>
              </w:rPr>
              <w:t>提升</w:t>
            </w:r>
            <w:r>
              <w:rPr>
                <w:rFonts w:hint="eastAsia" w:ascii="仿宋" w:hAnsi="仿宋" w:eastAsia="仿宋" w:cs="仿宋"/>
                <w:b/>
                <w:bCs/>
                <w:color w:val="000000"/>
                <w:sz w:val="28"/>
                <w:szCs w:val="28"/>
              </w:rPr>
              <w:t xml:space="preserve"> 作业</w:t>
            </w:r>
          </w:p>
        </w:tc>
        <w:tc>
          <w:tcPr>
            <w:tcW w:w="4699" w:type="dxa"/>
            <w:tcBorders>
              <w:top w:val="single" w:color="auto" w:sz="4" w:space="0"/>
              <w:left w:val="single" w:color="auto" w:sz="4" w:space="0"/>
              <w:bottom w:val="single" w:color="auto" w:sz="4" w:space="0"/>
              <w:right w:val="single" w:color="auto" w:sz="4" w:space="0"/>
            </w:tcBorders>
          </w:tcPr>
          <w:p w14:paraId="00C11511">
            <w:pPr>
              <w:keepNext w:val="0"/>
              <w:keepLines w:val="0"/>
              <w:pageBreakBefore w:val="0"/>
              <w:widowControl/>
              <w:numPr>
                <w:ilvl w:val="0"/>
                <w:numId w:val="5"/>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小试牛刀</w:t>
            </w:r>
          </w:p>
          <w:p w14:paraId="0C7B0683">
            <w:pPr>
              <w:keepNext w:val="0"/>
              <w:keepLines w:val="0"/>
              <w:pageBreakBefore w:val="0"/>
              <w:widowControl/>
              <w:numPr>
                <w:ilvl w:val="0"/>
                <w:numId w:val="6"/>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我会连</w:t>
            </w:r>
          </w:p>
          <w:p w14:paraId="1059FB0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毕昇       发现新大陆</w:t>
            </w:r>
          </w:p>
          <w:p w14:paraId="3E63ADF5">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哥伦布     发明活字印刷术</w:t>
            </w:r>
          </w:p>
          <w:p w14:paraId="52D399D5">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迪亚士     发现好旺角</w:t>
            </w:r>
          </w:p>
          <w:p w14:paraId="3F16599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爱迪生     发明“五笔字型”</w:t>
            </w:r>
          </w:p>
          <w:p w14:paraId="2C31AE6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王永民     发明电灯</w:t>
            </w:r>
          </w:p>
          <w:p w14:paraId="730166CD">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2.看图观察，你感受到了什么？</w:t>
            </w:r>
          </w:p>
          <w:p w14:paraId="7ED50BB7">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jc w:val="lef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drawing>
                <wp:inline distT="0" distB="0" distL="114300" distR="114300">
                  <wp:extent cx="2446020" cy="1344295"/>
                  <wp:effectExtent l="0" t="0" r="11430" b="8255"/>
                  <wp:docPr id="56" name="图片 56" descr="4ed8cd99f250e3c983fc249e4c5c4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4ed8cd99f250e3c983fc249e4c5c48c"/>
                          <pic:cNvPicPr>
                            <a:picLocks noChangeAspect="1"/>
                          </pic:cNvPicPr>
                        </pic:nvPicPr>
                        <pic:blipFill>
                          <a:blip r:embed="rId8"/>
                          <a:stretch>
                            <a:fillRect/>
                          </a:stretch>
                        </pic:blipFill>
                        <pic:spPr>
                          <a:xfrm>
                            <a:off x="0" y="0"/>
                            <a:ext cx="2446020" cy="1344295"/>
                          </a:xfrm>
                          <a:prstGeom prst="rect">
                            <a:avLst/>
                          </a:prstGeom>
                        </pic:spPr>
                      </pic:pic>
                    </a:graphicData>
                  </a:graphic>
                </wp:inline>
              </w:drawing>
            </w:r>
          </w:p>
        </w:tc>
        <w:tc>
          <w:tcPr>
            <w:tcW w:w="2512" w:type="dxa"/>
            <w:tcBorders>
              <w:top w:val="single" w:color="auto" w:sz="4" w:space="0"/>
              <w:left w:val="single" w:color="auto" w:sz="4" w:space="0"/>
              <w:bottom w:val="single" w:color="auto" w:sz="4" w:space="0"/>
              <w:right w:val="single" w:color="auto" w:sz="4" w:space="0"/>
            </w:tcBorders>
            <w:vAlign w:val="center"/>
          </w:tcPr>
          <w:p w14:paraId="3FE22395">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本题通过我会连和看图写感受，旨在提升学生思维，引导学生在生活中养成善于观察的习惯，遇到问题要敢于动脑思考，也要坚持不懈去探究。</w:t>
            </w:r>
          </w:p>
        </w:tc>
        <w:tc>
          <w:tcPr>
            <w:tcW w:w="992" w:type="dxa"/>
            <w:tcBorders>
              <w:top w:val="single" w:color="auto" w:sz="4" w:space="0"/>
              <w:left w:val="single" w:color="auto" w:sz="4" w:space="0"/>
              <w:bottom w:val="single" w:color="auto" w:sz="4" w:space="0"/>
              <w:right w:val="single" w:color="auto" w:sz="4" w:space="0"/>
            </w:tcBorders>
            <w:vAlign w:val="center"/>
          </w:tcPr>
          <w:p w14:paraId="14052866">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w:t>
            </w:r>
          </w:p>
        </w:tc>
      </w:tr>
      <w:tr w14:paraId="5411B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3" w:hRule="atLeast"/>
        </w:trPr>
        <w:tc>
          <w:tcPr>
            <w:tcW w:w="898" w:type="dxa"/>
            <w:tcBorders>
              <w:top w:val="single" w:color="auto" w:sz="4" w:space="0"/>
              <w:left w:val="single" w:color="auto" w:sz="4" w:space="0"/>
              <w:bottom w:val="single" w:color="auto" w:sz="4" w:space="0"/>
              <w:right w:val="single" w:color="auto" w:sz="4" w:space="0"/>
            </w:tcBorders>
            <w:vAlign w:val="center"/>
          </w:tcPr>
          <w:p w14:paraId="68962D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bCs/>
                <w:color w:val="000000"/>
                <w:sz w:val="28"/>
                <w:szCs w:val="28"/>
                <w:lang w:val="en-US" w:eastAsia="zh-CN"/>
              </w:rPr>
              <w:t>拓展</w:t>
            </w:r>
            <w:r>
              <w:rPr>
                <w:rFonts w:hint="eastAsia" w:ascii="仿宋" w:hAnsi="仿宋" w:eastAsia="仿宋" w:cs="仿宋"/>
                <w:b/>
                <w:bCs/>
                <w:color w:val="000000"/>
                <w:sz w:val="28"/>
                <w:szCs w:val="28"/>
                <w:lang w:eastAsia="zh-CN"/>
              </w:rPr>
              <w:t>作业</w:t>
            </w:r>
          </w:p>
        </w:tc>
        <w:tc>
          <w:tcPr>
            <w:tcW w:w="4699" w:type="dxa"/>
            <w:tcBorders>
              <w:top w:val="single" w:color="auto" w:sz="4" w:space="0"/>
              <w:left w:val="single" w:color="auto" w:sz="4" w:space="0"/>
              <w:bottom w:val="single" w:color="auto" w:sz="4" w:space="0"/>
              <w:right w:val="single" w:color="auto" w:sz="4" w:space="0"/>
            </w:tcBorders>
          </w:tcPr>
          <w:p w14:paraId="16F25E91">
            <w:pPr>
              <w:keepNext w:val="0"/>
              <w:keepLines w:val="0"/>
              <w:pageBreakBefore w:val="0"/>
              <w:widowControl/>
              <w:numPr>
                <w:ilvl w:val="0"/>
                <w:numId w:val="5"/>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val="0"/>
                <w:bCs w:val="0"/>
                <w:color w:val="000000"/>
                <w:sz w:val="28"/>
                <w:szCs w:val="28"/>
                <w:lang w:eastAsia="zh-CN"/>
              </w:rPr>
              <w:t>各显神通</w:t>
            </w:r>
          </w:p>
          <w:p w14:paraId="3D9A619F">
            <w:pPr>
              <w:keepNext w:val="0"/>
              <w:keepLines w:val="0"/>
              <w:pageBreakBefore w:val="0"/>
              <w:widowControl/>
              <w:numPr>
                <w:ilvl w:val="0"/>
                <w:numId w:val="7"/>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在你的童年时光里，有过哪些有趣的“发现”呢？把最有趣的地方简要地写下来。（试着用上“自我调侃”“自圆其说”等方式进行幽默风趣表达）</w:t>
            </w:r>
          </w:p>
          <w:p w14:paraId="49C2628A">
            <w:pPr>
              <w:keepNext w:val="0"/>
              <w:keepLines w:val="0"/>
              <w:pageBreakBefore w:val="0"/>
              <w:widowControl/>
              <w:numPr>
                <w:ilvl w:val="0"/>
                <w:numId w:val="7"/>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以“成长”为主题，结合《童年的发现》中作者的经历和自己生活中的有趣经历，完成一份手抄报。</w:t>
            </w:r>
          </w:p>
        </w:tc>
        <w:tc>
          <w:tcPr>
            <w:tcW w:w="2512" w:type="dxa"/>
            <w:tcBorders>
              <w:top w:val="single" w:color="auto" w:sz="4" w:space="0"/>
              <w:left w:val="single" w:color="auto" w:sz="4" w:space="0"/>
              <w:bottom w:val="single" w:color="auto" w:sz="4" w:space="0"/>
              <w:right w:val="single" w:color="auto" w:sz="4" w:space="0"/>
            </w:tcBorders>
            <w:vAlign w:val="center"/>
          </w:tcPr>
          <w:p w14:paraId="2CF88073">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本题引导学生运用文中的词语，指向语言的表达，感受语言的风趣，结合生活实际，加深自己的阅读感受。拓展阅读对本课语文知识和语文素养的迁移和运用。</w:t>
            </w:r>
          </w:p>
        </w:tc>
        <w:tc>
          <w:tcPr>
            <w:tcW w:w="992" w:type="dxa"/>
            <w:tcBorders>
              <w:top w:val="single" w:color="auto" w:sz="4" w:space="0"/>
              <w:left w:val="single" w:color="auto" w:sz="4" w:space="0"/>
              <w:bottom w:val="single" w:color="auto" w:sz="4" w:space="0"/>
              <w:right w:val="single" w:color="auto" w:sz="4" w:space="0"/>
            </w:tcBorders>
            <w:vAlign w:val="center"/>
          </w:tcPr>
          <w:p w14:paraId="3950210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p>
        </w:tc>
      </w:tr>
    </w:tbl>
    <w:p w14:paraId="432EC4D1"/>
    <w:p w14:paraId="046AD263"/>
    <w:p w14:paraId="0458FB03">
      <w:pPr>
        <w:jc w:val="center"/>
        <w:rPr>
          <w:b/>
          <w:bCs w:val="0"/>
          <w:sz w:val="28"/>
          <w:szCs w:val="28"/>
        </w:rPr>
      </w:pPr>
      <w:r>
        <w:rPr>
          <w:rFonts w:hint="eastAsia" w:ascii="黑体" w:hAnsi="黑体" w:eastAsia="黑体" w:cs="黑体"/>
          <w:b/>
          <w:bCs w:val="0"/>
          <w:sz w:val="32"/>
          <w:szCs w:val="32"/>
          <w:lang w:val="en-US" w:eastAsia="zh-CN"/>
        </w:rPr>
        <w:t>23.</w:t>
      </w:r>
      <w:r>
        <w:rPr>
          <w:rFonts w:hint="eastAsia" w:ascii="黑体" w:hAnsi="黑体" w:eastAsia="黑体" w:cs="黑体"/>
          <w:b/>
          <w:bCs w:val="0"/>
          <w:sz w:val="32"/>
          <w:szCs w:val="32"/>
        </w:rPr>
        <w:t xml:space="preserve"> 课 作 业 评 价 标 准</w:t>
      </w:r>
    </w:p>
    <w:tbl>
      <w:tblPr>
        <w:tblStyle w:val="6"/>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5550"/>
        <w:gridCol w:w="1635"/>
      </w:tblGrid>
      <w:tr w14:paraId="2A0E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14:paraId="20DE1D72">
            <w:pPr>
              <w:jc w:val="center"/>
              <w:rPr>
                <w:rFonts w:hint="eastAsia" w:ascii="仿宋" w:hAnsi="仿宋" w:eastAsia="仿宋" w:cs="仿宋"/>
                <w:b/>
                <w:bCs w:val="0"/>
                <w:sz w:val="28"/>
                <w:szCs w:val="28"/>
              </w:rPr>
            </w:pPr>
            <w:r>
              <w:rPr>
                <w:rFonts w:hint="eastAsia" w:ascii="仿宋" w:hAnsi="仿宋" w:eastAsia="仿宋" w:cs="仿宋"/>
                <w:b/>
                <w:bCs w:val="0"/>
                <w:sz w:val="28"/>
                <w:szCs w:val="28"/>
              </w:rPr>
              <w:t>评价项目</w:t>
            </w:r>
          </w:p>
        </w:tc>
        <w:tc>
          <w:tcPr>
            <w:tcW w:w="5550" w:type="dxa"/>
          </w:tcPr>
          <w:p w14:paraId="3FCC64DF">
            <w:pPr>
              <w:jc w:val="center"/>
              <w:rPr>
                <w:rFonts w:hint="eastAsia" w:ascii="仿宋" w:hAnsi="仿宋" w:eastAsia="仿宋" w:cs="仿宋"/>
                <w:b/>
                <w:bCs w:val="0"/>
                <w:sz w:val="28"/>
                <w:szCs w:val="28"/>
              </w:rPr>
            </w:pPr>
            <w:r>
              <w:rPr>
                <w:rFonts w:hint="eastAsia" w:ascii="仿宋" w:hAnsi="仿宋" w:eastAsia="仿宋" w:cs="仿宋"/>
                <w:b/>
                <w:bCs w:val="0"/>
                <w:sz w:val="28"/>
                <w:szCs w:val="28"/>
              </w:rPr>
              <w:t>评价标准</w:t>
            </w:r>
          </w:p>
        </w:tc>
        <w:tc>
          <w:tcPr>
            <w:tcW w:w="1635" w:type="dxa"/>
          </w:tcPr>
          <w:p w14:paraId="2F5F069E">
            <w:pPr>
              <w:jc w:val="center"/>
              <w:rPr>
                <w:rFonts w:hint="eastAsia" w:ascii="仿宋" w:hAnsi="仿宋" w:eastAsia="仿宋" w:cs="仿宋"/>
                <w:b/>
                <w:bCs w:val="0"/>
                <w:sz w:val="28"/>
                <w:szCs w:val="28"/>
              </w:rPr>
            </w:pPr>
            <w:r>
              <w:rPr>
                <w:rFonts w:hint="eastAsia" w:ascii="仿宋" w:hAnsi="仿宋" w:eastAsia="仿宋" w:cs="仿宋"/>
                <w:b/>
                <w:bCs w:val="0"/>
                <w:sz w:val="28"/>
                <w:szCs w:val="28"/>
              </w:rPr>
              <w:t>师评</w:t>
            </w:r>
          </w:p>
        </w:tc>
      </w:tr>
      <w:tr w14:paraId="46BA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18E17E45">
            <w:pPr>
              <w:jc w:val="center"/>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字迹工整</w:t>
            </w:r>
          </w:p>
        </w:tc>
        <w:tc>
          <w:tcPr>
            <w:tcW w:w="5550" w:type="dxa"/>
            <w:vAlign w:val="center"/>
          </w:tcPr>
          <w:p w14:paraId="5A7A4ACB">
            <w:pPr>
              <w:jc w:val="both"/>
              <w:rPr>
                <w:rFonts w:hint="eastAsia" w:ascii="仿宋" w:hAnsi="仿宋" w:eastAsia="仿宋" w:cs="仿宋"/>
                <w:b/>
                <w:sz w:val="28"/>
                <w:szCs w:val="28"/>
              </w:rPr>
            </w:pPr>
            <w:r>
              <w:rPr>
                <w:rFonts w:hint="eastAsia" w:ascii="仿宋" w:hAnsi="仿宋" w:eastAsia="仿宋" w:cs="仿宋"/>
                <w:color w:val="000000" w:themeColor="text1"/>
                <w:sz w:val="28"/>
                <w:szCs w:val="28"/>
                <w:lang w:val="en-US" w:eastAsia="zh-CN"/>
                <w14:textFill>
                  <w14:solidFill>
                    <w14:schemeClr w14:val="tx1"/>
                  </w14:solidFill>
                </w14:textFill>
              </w:rPr>
              <w:t>字迹整洁，书写认真，无错别字，能正确使用标点符号。</w:t>
            </w:r>
          </w:p>
        </w:tc>
        <w:tc>
          <w:tcPr>
            <w:tcW w:w="1635" w:type="dxa"/>
            <w:vAlign w:val="center"/>
          </w:tcPr>
          <w:p w14:paraId="4517DAEC">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6128"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40" name="五角星 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139D05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6" o:spid="_x0000_s1026" style="position:absolute;left:0pt;margin-left:48.1pt;margin-top:7.55pt;height:17.25pt;width:18.75pt;z-index:251696128;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rCrz21gAA&#10;AAgBAAAPAAAAAAAAAAEAIAAAACIAAABkcnMvZG93bnJldi54bWxQSwECFAAUAAAACACHTuJAU3FH&#10;V5ICAABVBQAADgAAAAAAAAABACAAAAAl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139D05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4080"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38" name="五角星 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8C1FB7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5" o:spid="_x0000_s1026" style="position:absolute;left:0pt;margin-left:28.6pt;margin-top:7.55pt;height:17.25pt;width:18.75pt;z-index:251694080;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vzOy61QAAAAcB&#10;AAAPAAAAAAAAAAEAIAAAACIAAABkcnMvZG93bnJldi54bWxQSwECFAAUAAAACACHTuJAK5AKx5AC&#10;AABVBQAADgAAAAAAAAABACAAAAAkAQAAZHJzL2Uyb0RvYy54bWxQSwUGAAAAAAYABgBZAQAAJgYA&#10;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8C1FB7B">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5104"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39" name="五角星 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AB68C1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7" o:spid="_x0000_s1026" style="position:absolute;left:0pt;margin-left:8.35pt;margin-top:7.55pt;height:17.25pt;width:18.75pt;z-index:251695104;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fo10F1QAA&#10;AAcBAAAPAAAAAAAAAAEAIAAAACIAAABkcnMvZG93bnJldi54bWxQSwECFAAUAAAACACHTuJAW4Id&#10;xZMCAABV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AB68C13">
                            <w:pPr>
                              <w:jc w:val="center"/>
                            </w:pPr>
                          </w:p>
                        </w:txbxContent>
                      </v:textbox>
                    </v:shape>
                  </w:pict>
                </mc:Fallback>
              </mc:AlternateContent>
            </w:r>
          </w:p>
        </w:tc>
      </w:tr>
      <w:tr w14:paraId="065D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27E99C4D">
            <w:pPr>
              <w:jc w:val="center"/>
              <w:rPr>
                <w:rFonts w:hint="eastAsia" w:ascii="仿宋" w:hAnsi="仿宋" w:eastAsia="仿宋" w:cs="仿宋"/>
                <w:b/>
                <w:sz w:val="28"/>
                <w:szCs w:val="28"/>
              </w:rPr>
            </w:pPr>
            <w:r>
              <w:rPr>
                <w:rFonts w:hint="eastAsia" w:ascii="仿宋" w:hAnsi="仿宋" w:eastAsia="仿宋" w:cs="仿宋"/>
                <w:bCs/>
                <w:sz w:val="28"/>
                <w:szCs w:val="28"/>
              </w:rPr>
              <w:t>答案规范</w:t>
            </w:r>
          </w:p>
        </w:tc>
        <w:tc>
          <w:tcPr>
            <w:tcW w:w="5550" w:type="dxa"/>
            <w:vAlign w:val="center"/>
          </w:tcPr>
          <w:p w14:paraId="211F389E">
            <w:pPr>
              <w:jc w:val="both"/>
              <w:rPr>
                <w:rFonts w:hint="eastAsia" w:ascii="仿宋" w:hAnsi="仿宋" w:eastAsia="仿宋" w:cs="仿宋"/>
                <w:b/>
                <w:sz w:val="28"/>
                <w:szCs w:val="28"/>
              </w:rPr>
            </w:pPr>
            <w:r>
              <w:rPr>
                <w:rFonts w:hint="eastAsia" w:ascii="仿宋" w:hAnsi="仿宋" w:eastAsia="仿宋" w:cs="仿宋"/>
                <w:bCs/>
                <w:sz w:val="28"/>
                <w:szCs w:val="28"/>
                <w:lang w:eastAsia="zh-CN"/>
              </w:rPr>
              <w:t>能根据课文内容正确补充词语；</w:t>
            </w:r>
          </w:p>
        </w:tc>
        <w:tc>
          <w:tcPr>
            <w:tcW w:w="1635" w:type="dxa"/>
            <w:shd w:val="clear" w:color="auto" w:fill="auto"/>
            <w:vAlign w:val="center"/>
          </w:tcPr>
          <w:p w14:paraId="6F6B46AC">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3056"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37" name="五角星 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2C6866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8" o:spid="_x0000_s1026" style="position:absolute;left:0pt;margin-left:48.1pt;margin-top:7.55pt;height:17.25pt;width:18.75pt;z-index:251693056;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qwq89tYA&#10;AAAIAQAADwAAAAAAAAABACAAAAAiAAAAZHJzL2Rvd25yZXYueG1sUEsBAhQAFAAAAAgAh07iQIoQ&#10;gxGTAgAAVQ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2C68660">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1008"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35" name="五角星 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80EDF5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9" o:spid="_x0000_s1026" style="position:absolute;left:0pt;margin-left:28.6pt;margin-top:7.55pt;height:17.25pt;width:18.75pt;z-index:251691008;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G/M7LrVAAAA&#10;BwEAAA8AAAAAAAAAAQAgAAAAIgAAAGRycy9kb3ducmV2LnhtbFBLAQIUABQAAAAIAIdO4kAgO8fy&#10;kgIAAFUFAAAOAAAAAAAAAAEAIAAAACQ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80EDF5D">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2032"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36" name="五角星 1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9EF94C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0" o:spid="_x0000_s1026" style="position:absolute;left:0pt;margin-left:8.35pt;margin-top:7.55pt;height:17.25pt;width:18.75pt;z-index:251692032;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N+jXQXVAAAA&#10;BwEAAA8AAAAAAAAAAQAgAAAAIgAAAGRycy9kb3ducmV2LnhtbFBLAQIUABQAAAAIAIdO4kDqXN86&#10;kgIAAFYFAAAOAAAAAAAAAAEAIAAAACQ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9EF94CC">
                            <w:pPr>
                              <w:jc w:val="center"/>
                            </w:pPr>
                          </w:p>
                        </w:txbxContent>
                      </v:textbox>
                    </v:shape>
                  </w:pict>
                </mc:Fallback>
              </mc:AlternateContent>
            </w:r>
          </w:p>
        </w:tc>
      </w:tr>
      <w:tr w14:paraId="1226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681" w:type="dxa"/>
            <w:vAlign w:val="center"/>
          </w:tcPr>
          <w:p w14:paraId="74C8A786">
            <w:pPr>
              <w:jc w:val="center"/>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思维导图</w:t>
            </w:r>
          </w:p>
        </w:tc>
        <w:tc>
          <w:tcPr>
            <w:tcW w:w="5550" w:type="dxa"/>
            <w:vAlign w:val="center"/>
          </w:tcPr>
          <w:p w14:paraId="04D9EF5E">
            <w:pPr>
              <w:jc w:val="both"/>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能正确梳理课文内容，完成思维导图。</w:t>
            </w:r>
          </w:p>
        </w:tc>
        <w:tc>
          <w:tcPr>
            <w:tcW w:w="1635" w:type="dxa"/>
            <w:vAlign w:val="center"/>
          </w:tcPr>
          <w:p w14:paraId="0540991D">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89984"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34" name="五角星 1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598A49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1" o:spid="_x0000_s1026" style="position:absolute;left:0pt;margin-left:48.1pt;margin-top:7.55pt;height:17.25pt;width:18.75pt;z-index:251689984;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sKvPbW&#10;AAAACAEAAA8AAAAAAAAAAQAgAAAAIgAAAGRycy9kb3ducmV2LnhtbFBLAQIUABQAAAAIAIdO4kCf&#10;kzuglAIAAFYFAAAOAAAAAAAAAAEAIAAAACU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598A49F">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7936"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32" name="五角星 1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9482B8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2" o:spid="_x0000_s1026" style="position:absolute;left:0pt;margin-left:28.6pt;margin-top:7.55pt;height:17.25pt;width:18.75pt;z-index:251687936;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vzOy61QAA&#10;AAcBAAAPAAAAAAAAAAEAIAAAACIAAABkcnMvZG93bnJldi54bWxQSwECFAAUAAAACACHTuJAQcRn&#10;1J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9482B89">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8960"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33" name="五角星 1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4924EF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3" o:spid="_x0000_s1026" style="position:absolute;left:0pt;margin-left:8.35pt;margin-top:7.55pt;height:17.25pt;width:18.75pt;z-index:251688960;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36NdBdUA&#10;AAAHAQAADwAAAAAAAAABACAAAAAiAAAAZHJzL2Rvd25yZXYueG1sUEsBAhQAFAAAAAgAh07iQIff&#10;7uyUAgAAVgUAAA4AAAAAAAAAAQAgAAAAJA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4924EF2">
                            <w:pPr>
                              <w:jc w:val="center"/>
                            </w:pPr>
                          </w:p>
                        </w:txbxContent>
                      </v:textbox>
                    </v:shape>
                  </w:pict>
                </mc:Fallback>
              </mc:AlternateContent>
            </w:r>
          </w:p>
        </w:tc>
      </w:tr>
      <w:tr w14:paraId="6BCD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1681" w:type="dxa"/>
            <w:vAlign w:val="center"/>
          </w:tcPr>
          <w:p w14:paraId="3F9BEF9E">
            <w:pPr>
              <w:jc w:val="center"/>
              <w:rPr>
                <w:rFonts w:hint="eastAsia" w:ascii="仿宋" w:hAnsi="仿宋" w:eastAsia="仿宋" w:cs="仿宋"/>
                <w:b w:val="0"/>
                <w:bCs/>
                <w:sz w:val="28"/>
                <w:szCs w:val="28"/>
                <w:lang w:eastAsia="zh-CN"/>
              </w:rPr>
            </w:pPr>
            <w:r>
              <w:rPr>
                <w:rFonts w:hint="eastAsia" w:ascii="仿宋" w:hAnsi="仿宋" w:eastAsia="仿宋" w:cs="仿宋"/>
                <w:bCs/>
                <w:sz w:val="28"/>
                <w:szCs w:val="28"/>
                <w:lang w:eastAsia="zh-CN"/>
              </w:rPr>
              <w:t>方法运用</w:t>
            </w:r>
          </w:p>
        </w:tc>
        <w:tc>
          <w:tcPr>
            <w:tcW w:w="5550" w:type="dxa"/>
            <w:vAlign w:val="center"/>
          </w:tcPr>
          <w:p w14:paraId="141BDB07">
            <w:pPr>
              <w:jc w:val="both"/>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能通过想象写一写孩子被救上甲板之后的情形。</w:t>
            </w:r>
          </w:p>
        </w:tc>
        <w:tc>
          <w:tcPr>
            <w:tcW w:w="1635" w:type="dxa"/>
            <w:shd w:val="clear" w:color="auto" w:fill="auto"/>
            <w:vAlign w:val="center"/>
          </w:tcPr>
          <w:p w14:paraId="2AB0B7D1">
            <w:pPr>
              <w:jc w:val="both"/>
              <w:rPr>
                <w:rFonts w:hint="eastAsia" w:ascii="仿宋" w:hAnsi="仿宋" w:eastAsia="仿宋" w:cs="仿宋"/>
                <w:b/>
                <w:kern w:val="2"/>
                <w:sz w:val="28"/>
                <w:szCs w:val="28"/>
                <w:lang w:val="en-US" w:eastAsia="zh-CN" w:bidi="ar-SA"/>
              </w:rPr>
            </w:pPr>
            <w:r>
              <w:rPr>
                <w:rFonts w:hint="eastAsia" w:ascii="仿宋" w:hAnsi="仿宋" w:eastAsia="仿宋" w:cs="仿宋"/>
                <w:color w:val="000000"/>
                <w:sz w:val="28"/>
                <w:szCs w:val="28"/>
              </w:rPr>
              <mc:AlternateContent>
                <mc:Choice Requires="wps">
                  <w:drawing>
                    <wp:anchor distT="0" distB="0" distL="114300" distR="114300" simplePos="0" relativeHeight="251699200"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43" name="五角星 1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2D44B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7" o:spid="_x0000_s1026" style="position:absolute;left:0pt;margin-left:48.1pt;margin-top:7.55pt;height:17.25pt;width:18.75pt;z-index:251699200;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sKvPbW&#10;AAAACAEAAA8AAAAAAAAAAQAgAAAAIgAAAGRycy9kb3ducmV2LnhtbFBLAQIUABQAAAAIAIdO4kA/&#10;4CpwlAIAAFYFAAAOAAAAAAAAAAEAIAAAACU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2D44B8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7152"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41" name="五角星 1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23256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8" o:spid="_x0000_s1026" style="position:absolute;left:0pt;margin-left:28.6pt;margin-top:7.55pt;height:17.25pt;width:18.75pt;z-index:251697152;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vzOy61QAA&#10;AAcBAAAPAAAAAAAAAAEAIAAAACIAAABkcnMvZG93bnJldi54bWxQSwECFAAUAAAACACHTuJAvZKD&#10;95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232568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8176"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42" name="五角星 1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24C7B3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9" o:spid="_x0000_s1026" style="position:absolute;left:0pt;margin-left:8.35pt;margin-top:7.55pt;height:17.25pt;width:18.75pt;z-index:251698176;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36NdBdUA&#10;AAAHAQAADwAAAAAAAAABACAAAAAiAAAAZHJzL2Rvd25yZXYueG1sUEsBAhQAFAAAAAgAh07iQGbs&#10;bLqUAgAAVgUAAA4AAAAAAAAAAQAgAAAAJA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24C7B33">
                            <w:pPr>
                              <w:jc w:val="center"/>
                            </w:pPr>
                          </w:p>
                        </w:txbxContent>
                      </v:textbox>
                    </v:shape>
                  </w:pict>
                </mc:Fallback>
              </mc:AlternateContent>
            </w:r>
          </w:p>
        </w:tc>
      </w:tr>
    </w:tbl>
    <w:p w14:paraId="2771155C"/>
    <w:p w14:paraId="644DDAA3"/>
    <w:p w14:paraId="5A91BA3F"/>
    <w:p w14:paraId="10860D7F"/>
    <w:p w14:paraId="2B9FA9B4"/>
    <w:tbl>
      <w:tblPr>
        <w:tblStyle w:val="5"/>
        <w:tblpPr w:leftFromText="180" w:rightFromText="180" w:vertAnchor="text" w:horzAnchor="page" w:tblpX="1815" w:tblpY="45"/>
        <w:tblOverlap w:val="never"/>
        <w:tblW w:w="910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5"/>
        <w:gridCol w:w="4725"/>
        <w:gridCol w:w="2595"/>
        <w:gridCol w:w="946"/>
      </w:tblGrid>
      <w:tr w14:paraId="41AA5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2279A20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习作：《漫画的启示》</w:t>
            </w:r>
          </w:p>
        </w:tc>
      </w:tr>
      <w:tr w14:paraId="7C845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835" w:type="dxa"/>
            <w:tcBorders>
              <w:top w:val="single" w:color="auto" w:sz="4" w:space="0"/>
              <w:left w:val="single" w:color="auto" w:sz="4" w:space="0"/>
              <w:bottom w:val="single" w:color="auto" w:sz="4" w:space="0"/>
              <w:right w:val="single" w:color="auto" w:sz="4" w:space="0"/>
            </w:tcBorders>
            <w:vAlign w:val="center"/>
          </w:tcPr>
          <w:p w14:paraId="44FD147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w:t>
            </w:r>
          </w:p>
          <w:p w14:paraId="481A00B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层次 </w:t>
            </w:r>
          </w:p>
        </w:tc>
        <w:tc>
          <w:tcPr>
            <w:tcW w:w="4725" w:type="dxa"/>
            <w:tcBorders>
              <w:top w:val="single" w:color="auto" w:sz="4" w:space="0"/>
              <w:left w:val="single" w:color="auto" w:sz="4" w:space="0"/>
              <w:bottom w:val="single" w:color="auto" w:sz="4" w:space="0"/>
              <w:right w:val="single" w:color="auto" w:sz="4" w:space="0"/>
            </w:tcBorders>
            <w:vAlign w:val="center"/>
          </w:tcPr>
          <w:p w14:paraId="5EDC28D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2595" w:type="dxa"/>
            <w:tcBorders>
              <w:top w:val="single" w:color="auto" w:sz="4" w:space="0"/>
              <w:left w:val="single" w:color="auto" w:sz="4" w:space="0"/>
              <w:bottom w:val="single" w:color="auto" w:sz="4" w:space="0"/>
              <w:right w:val="single" w:color="auto" w:sz="4" w:space="0"/>
            </w:tcBorders>
            <w:vAlign w:val="center"/>
          </w:tcPr>
          <w:p w14:paraId="6CCD514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作业分析与设计意图</w:t>
            </w:r>
          </w:p>
        </w:tc>
        <w:tc>
          <w:tcPr>
            <w:tcW w:w="946" w:type="dxa"/>
            <w:tcBorders>
              <w:top w:val="single" w:color="auto" w:sz="4" w:space="0"/>
              <w:left w:val="single" w:color="auto" w:sz="4" w:space="0"/>
              <w:bottom w:val="single" w:color="auto" w:sz="4" w:space="0"/>
              <w:right w:val="single" w:color="auto" w:sz="4" w:space="0"/>
            </w:tcBorders>
            <w:vAlign w:val="center"/>
          </w:tcPr>
          <w:p w14:paraId="4111FEF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tc>
      </w:tr>
      <w:tr w14:paraId="30BD3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5" w:type="dxa"/>
            <w:tcBorders>
              <w:top w:val="single" w:color="auto" w:sz="4" w:space="0"/>
              <w:left w:val="single" w:color="auto" w:sz="4" w:space="0"/>
              <w:bottom w:val="single" w:color="auto" w:sz="4" w:space="0"/>
              <w:right w:val="single" w:color="auto" w:sz="4" w:space="0"/>
            </w:tcBorders>
            <w:vAlign w:val="center"/>
          </w:tcPr>
          <w:p w14:paraId="6283EAB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b/>
                <w:bCs/>
                <w:color w:val="000000"/>
                <w:sz w:val="24"/>
                <w:lang w:eastAsia="zh-CN"/>
              </w:rPr>
            </w:pPr>
            <w:r>
              <w:rPr>
                <w:rFonts w:hint="eastAsia" w:ascii="宋体" w:hAnsi="宋体" w:cs="宋体"/>
                <w:b/>
                <w:bCs/>
                <w:color w:val="000000"/>
                <w:sz w:val="24"/>
                <w:lang w:eastAsia="zh-CN"/>
              </w:rPr>
              <w:t>预习作业</w:t>
            </w:r>
          </w:p>
        </w:tc>
        <w:tc>
          <w:tcPr>
            <w:tcW w:w="4725" w:type="dxa"/>
            <w:tcBorders>
              <w:top w:val="single" w:color="auto" w:sz="4" w:space="0"/>
              <w:left w:val="single" w:color="auto" w:sz="4" w:space="0"/>
              <w:bottom w:val="single" w:color="auto" w:sz="4" w:space="0"/>
              <w:right w:val="single" w:color="auto" w:sz="4" w:space="0"/>
            </w:tcBorders>
            <w:shd w:val="clear" w:color="auto" w:fill="auto"/>
            <w:vAlign w:val="center"/>
          </w:tcPr>
          <w:p w14:paraId="2C7EF3B6">
            <w:pPr>
              <w:widowControl/>
              <w:spacing w:line="360" w:lineRule="exact"/>
              <w:ind w:firstLine="560" w:firstLineChars="200"/>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搜集你喜欢的漫画。</w:t>
            </w:r>
            <w:bookmarkStart w:id="0" w:name="_GoBack"/>
            <w:bookmarkEnd w:id="0"/>
          </w:p>
        </w:tc>
        <w:tc>
          <w:tcPr>
            <w:tcW w:w="2595" w:type="dxa"/>
            <w:tcBorders>
              <w:top w:val="single" w:color="auto" w:sz="4" w:space="0"/>
              <w:left w:val="single" w:color="auto" w:sz="4" w:space="0"/>
              <w:bottom w:val="single" w:color="auto" w:sz="4" w:space="0"/>
              <w:right w:val="single" w:color="auto" w:sz="4" w:space="0"/>
            </w:tcBorders>
            <w:vAlign w:val="top"/>
          </w:tcPr>
          <w:p w14:paraId="742E53F0">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eastAsia="zh-CN"/>
              </w:rPr>
            </w:pPr>
          </w:p>
        </w:tc>
        <w:tc>
          <w:tcPr>
            <w:tcW w:w="946" w:type="dxa"/>
            <w:tcBorders>
              <w:top w:val="single" w:color="auto" w:sz="4" w:space="0"/>
              <w:left w:val="single" w:color="auto" w:sz="4" w:space="0"/>
              <w:bottom w:val="single" w:color="auto" w:sz="4" w:space="0"/>
              <w:right w:val="single" w:color="auto" w:sz="4" w:space="0"/>
            </w:tcBorders>
            <w:vAlign w:val="center"/>
          </w:tcPr>
          <w:p w14:paraId="2BCC7CA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14ADB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16" w:hRule="atLeast"/>
        </w:trPr>
        <w:tc>
          <w:tcPr>
            <w:tcW w:w="835" w:type="dxa"/>
            <w:tcBorders>
              <w:top w:val="single" w:color="auto" w:sz="4" w:space="0"/>
              <w:left w:val="single" w:color="auto" w:sz="4" w:space="0"/>
              <w:bottom w:val="single" w:color="auto" w:sz="4" w:space="0"/>
              <w:right w:val="single" w:color="auto" w:sz="4" w:space="0"/>
            </w:tcBorders>
            <w:vAlign w:val="center"/>
          </w:tcPr>
          <w:p w14:paraId="0D2EDBF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eastAsia="zh-CN"/>
              </w:rPr>
              <w:t>基础</w:t>
            </w:r>
            <w:r>
              <w:rPr>
                <w:rFonts w:hint="eastAsia" w:ascii="仿宋" w:hAnsi="仿宋" w:eastAsia="仿宋" w:cs="仿宋"/>
                <w:b/>
                <w:bCs/>
                <w:color w:val="000000"/>
                <w:sz w:val="28"/>
                <w:szCs w:val="28"/>
              </w:rPr>
              <w:t>作业</w:t>
            </w:r>
          </w:p>
        </w:tc>
        <w:tc>
          <w:tcPr>
            <w:tcW w:w="4725" w:type="dxa"/>
            <w:tcBorders>
              <w:top w:val="single" w:color="auto" w:sz="4" w:space="0"/>
              <w:left w:val="single" w:color="auto" w:sz="4" w:space="0"/>
              <w:bottom w:val="single" w:color="auto" w:sz="4" w:space="0"/>
              <w:right w:val="single" w:color="auto" w:sz="4" w:space="0"/>
            </w:tcBorders>
            <w:shd w:val="clear" w:color="auto" w:fill="auto"/>
            <w:vAlign w:val="top"/>
          </w:tcPr>
          <w:p w14:paraId="3E614268">
            <w:pPr>
              <w:widowControl/>
              <w:numPr>
                <w:ilvl w:val="0"/>
                <w:numId w:val="0"/>
              </w:numPr>
              <w:spacing w:line="360" w:lineRule="exact"/>
              <w:ind w:firstLine="560" w:firstLineChars="2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风趣和幽默是智慧的闪现。漫画能让我们会心一笑，也会让我们受到了某种启示。请你仔细观察下面的这幅漫画，写一写你从中得到的启示。</w:t>
            </w:r>
          </w:p>
          <w:p w14:paraId="04DDFD8F">
            <w:pPr>
              <w:widowControl/>
              <w:numPr>
                <w:ilvl w:val="0"/>
                <w:numId w:val="0"/>
              </w:numPr>
              <w:spacing w:line="360" w:lineRule="exact"/>
              <w:ind w:firstLine="560" w:firstLineChars="200"/>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温馨提示：（1）看看漫画画的是什么内容，可笑之处在哪里；（2）联系生活中的人或事，思考漫画的含义，获得启示；（3）先写清楚漫画的内容，再写出自己的思考；（4）题目自拟，400字左右。</w:t>
            </w:r>
          </w:p>
        </w:tc>
        <w:tc>
          <w:tcPr>
            <w:tcW w:w="2595" w:type="dxa"/>
            <w:tcBorders>
              <w:top w:val="single" w:color="auto" w:sz="4" w:space="0"/>
              <w:left w:val="single" w:color="auto" w:sz="4" w:space="0"/>
              <w:bottom w:val="single" w:color="auto" w:sz="4" w:space="0"/>
              <w:right w:val="single" w:color="auto" w:sz="4" w:space="0"/>
            </w:tcBorders>
            <w:vAlign w:val="center"/>
          </w:tcPr>
          <w:p w14:paraId="17DB8C00">
            <w:pPr>
              <w:spacing w:line="50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本题旨在让学生能写清楚漫画的内容和可笑之处。能借助标题或提示语，联系生活，写清楚从漫画中获得的启示。</w:t>
            </w:r>
          </w:p>
        </w:tc>
        <w:tc>
          <w:tcPr>
            <w:tcW w:w="946" w:type="dxa"/>
            <w:tcBorders>
              <w:top w:val="single" w:color="auto" w:sz="4" w:space="0"/>
              <w:left w:val="single" w:color="auto" w:sz="4" w:space="0"/>
              <w:bottom w:val="single" w:color="auto" w:sz="4" w:space="0"/>
              <w:right w:val="single" w:color="auto" w:sz="4" w:space="0"/>
            </w:tcBorders>
            <w:vAlign w:val="center"/>
          </w:tcPr>
          <w:p w14:paraId="27741FF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0</w:t>
            </w:r>
            <w:r>
              <w:rPr>
                <w:rFonts w:hint="eastAsia" w:ascii="仿宋" w:hAnsi="仿宋" w:eastAsia="仿宋" w:cs="仿宋"/>
                <w:color w:val="000000"/>
                <w:sz w:val="28"/>
                <w:szCs w:val="28"/>
              </w:rPr>
              <w:t>分钟</w:t>
            </w:r>
          </w:p>
        </w:tc>
      </w:tr>
      <w:tr w14:paraId="0978C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8" w:hRule="atLeast"/>
        </w:trPr>
        <w:tc>
          <w:tcPr>
            <w:tcW w:w="835" w:type="dxa"/>
            <w:tcBorders>
              <w:top w:val="single" w:color="auto" w:sz="4" w:space="0"/>
              <w:left w:val="single" w:color="auto" w:sz="4" w:space="0"/>
              <w:bottom w:val="single" w:color="auto" w:sz="4" w:space="0"/>
              <w:right w:val="single" w:color="auto" w:sz="4" w:space="0"/>
            </w:tcBorders>
            <w:vAlign w:val="center"/>
          </w:tcPr>
          <w:p w14:paraId="2A80D43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提升</w:t>
            </w:r>
            <w:r>
              <w:rPr>
                <w:rFonts w:hint="eastAsia" w:ascii="仿宋" w:hAnsi="仿宋" w:eastAsia="仿宋" w:cs="仿宋"/>
                <w:b/>
                <w:bCs/>
                <w:color w:val="000000"/>
                <w:sz w:val="28"/>
                <w:szCs w:val="28"/>
              </w:rPr>
              <w:t xml:space="preserve"> 作</w:t>
            </w:r>
            <w:r>
              <w:rPr>
                <w:rFonts w:hint="eastAsia" w:ascii="仿宋" w:hAnsi="仿宋" w:eastAsia="仿宋" w:cs="仿宋"/>
                <w:b/>
                <w:bCs/>
                <w:color w:val="000000"/>
                <w:sz w:val="28"/>
                <w:szCs w:val="28"/>
                <w:lang w:val="en-US" w:eastAsia="zh-CN"/>
              </w:rPr>
              <w:t>业</w:t>
            </w:r>
          </w:p>
        </w:tc>
        <w:tc>
          <w:tcPr>
            <w:tcW w:w="4725" w:type="dxa"/>
            <w:tcBorders>
              <w:top w:val="single" w:color="auto" w:sz="4" w:space="0"/>
              <w:left w:val="single" w:color="auto" w:sz="4" w:space="0"/>
              <w:bottom w:val="single" w:color="auto" w:sz="4" w:space="0"/>
              <w:right w:val="single" w:color="auto" w:sz="4" w:space="0"/>
            </w:tcBorders>
            <w:shd w:val="clear" w:color="auto" w:fill="auto"/>
            <w:vAlign w:val="top"/>
          </w:tcPr>
          <w:p w14:paraId="7E32F7D7">
            <w:pPr>
              <w:widowControl/>
              <w:numPr>
                <w:ilvl w:val="0"/>
                <w:numId w:val="0"/>
              </w:numPr>
              <w:spacing w:line="360" w:lineRule="exact"/>
              <w:ind w:firstLine="560" w:firstLineChars="200"/>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风趣和幽默是智慧的闪现。漫画能让我们会心一笑，也会让我们受到了某种启示。请你仔细观察生活中的漫画，写一写你从中得到的启示。</w:t>
            </w:r>
          </w:p>
          <w:p w14:paraId="3C15F2C3">
            <w:pPr>
              <w:widowControl/>
              <w:numPr>
                <w:ilvl w:val="0"/>
                <w:numId w:val="0"/>
              </w:numPr>
              <w:spacing w:line="360" w:lineRule="atLeast"/>
              <w:jc w:val="left"/>
              <w:rPr>
                <w:rFonts w:hint="eastAsia" w:ascii="仿宋" w:hAnsi="仿宋" w:eastAsia="仿宋" w:cs="仿宋"/>
                <w:color w:val="000000"/>
                <w:kern w:val="2"/>
                <w:sz w:val="28"/>
                <w:szCs w:val="28"/>
                <w:lang w:val="en-US" w:eastAsia="zh-CN" w:bidi="ar-SA"/>
              </w:rPr>
            </w:pPr>
          </w:p>
        </w:tc>
        <w:tc>
          <w:tcPr>
            <w:tcW w:w="2595" w:type="dxa"/>
            <w:tcBorders>
              <w:top w:val="single" w:color="auto" w:sz="4" w:space="0"/>
              <w:left w:val="single" w:color="auto" w:sz="4" w:space="0"/>
              <w:bottom w:val="single" w:color="auto" w:sz="4" w:space="0"/>
              <w:right w:val="single" w:color="auto" w:sz="4" w:space="0"/>
            </w:tcBorders>
            <w:vAlign w:val="center"/>
          </w:tcPr>
          <w:p w14:paraId="74FF3F67">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sz w:val="28"/>
                <w:szCs w:val="28"/>
                <w:lang w:eastAsia="zh-CN"/>
              </w:rPr>
              <w:t>本题旨在让学生能写清楚漫画的内容和可笑之处。能借助标题或提示语，联系生活，写清楚从漫画中获得的启示。</w:t>
            </w:r>
          </w:p>
        </w:tc>
        <w:tc>
          <w:tcPr>
            <w:tcW w:w="946" w:type="dxa"/>
            <w:tcBorders>
              <w:top w:val="single" w:color="auto" w:sz="4" w:space="0"/>
              <w:left w:val="single" w:color="auto" w:sz="4" w:space="0"/>
              <w:bottom w:val="single" w:color="auto" w:sz="4" w:space="0"/>
              <w:right w:val="single" w:color="auto" w:sz="4" w:space="0"/>
            </w:tcBorders>
            <w:vAlign w:val="center"/>
          </w:tcPr>
          <w:p w14:paraId="553FFDA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分钟</w:t>
            </w:r>
          </w:p>
        </w:tc>
      </w:tr>
    </w:tbl>
    <w:p w14:paraId="626A1A80"/>
    <w:p w14:paraId="350BC415">
      <w:pPr>
        <w:numPr>
          <w:ilvl w:val="0"/>
          <w:numId w:val="0"/>
        </w:numPr>
        <w:ind w:firstLine="2240" w:firstLineChars="700"/>
        <w:jc w:val="both"/>
        <w:rPr>
          <w:rFonts w:hint="eastAsia" w:ascii="黑体" w:hAnsi="黑体" w:eastAsia="黑体" w:cs="黑体"/>
          <w:b w:val="0"/>
          <w:bCs/>
          <w:sz w:val="32"/>
          <w:szCs w:val="28"/>
        </w:rPr>
      </w:pPr>
      <w:r>
        <w:rPr>
          <w:rFonts w:hint="eastAsia" w:ascii="黑体" w:hAnsi="黑体" w:eastAsia="黑体" w:cs="黑体"/>
          <w:b w:val="0"/>
          <w:bCs/>
          <w:sz w:val="32"/>
          <w:szCs w:val="28"/>
          <w:lang w:eastAsia="zh-CN"/>
        </w:rPr>
        <w:t>习作：</w:t>
      </w:r>
      <w:r>
        <w:rPr>
          <w:rFonts w:hint="eastAsia" w:ascii="黑体" w:hAnsi="黑体" w:eastAsia="黑体" w:cs="黑体"/>
          <w:b w:val="0"/>
          <w:bCs/>
          <w:sz w:val="32"/>
          <w:szCs w:val="28"/>
        </w:rPr>
        <w:t>课 作 业 评 价 标 准</w:t>
      </w:r>
    </w:p>
    <w:tbl>
      <w:tblPr>
        <w:tblStyle w:val="6"/>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5550"/>
        <w:gridCol w:w="1635"/>
      </w:tblGrid>
      <w:tr w14:paraId="32EA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14:paraId="77A7B64E">
            <w:pPr>
              <w:jc w:val="center"/>
              <w:rPr>
                <w:rFonts w:hint="eastAsia" w:ascii="仿宋" w:hAnsi="仿宋" w:eastAsia="仿宋" w:cs="仿宋"/>
                <w:b/>
                <w:sz w:val="28"/>
                <w:szCs w:val="28"/>
              </w:rPr>
            </w:pPr>
            <w:r>
              <w:rPr>
                <w:rFonts w:hint="eastAsia" w:ascii="仿宋" w:hAnsi="仿宋" w:eastAsia="仿宋" w:cs="仿宋"/>
                <w:b/>
                <w:sz w:val="28"/>
                <w:szCs w:val="28"/>
              </w:rPr>
              <w:t>评价项目</w:t>
            </w:r>
          </w:p>
        </w:tc>
        <w:tc>
          <w:tcPr>
            <w:tcW w:w="5550" w:type="dxa"/>
          </w:tcPr>
          <w:p w14:paraId="1385745C">
            <w:pPr>
              <w:jc w:val="center"/>
              <w:rPr>
                <w:rFonts w:hint="eastAsia" w:ascii="仿宋" w:hAnsi="仿宋" w:eastAsia="仿宋" w:cs="仿宋"/>
                <w:b/>
                <w:sz w:val="28"/>
                <w:szCs w:val="28"/>
              </w:rPr>
            </w:pPr>
            <w:r>
              <w:rPr>
                <w:rFonts w:hint="eastAsia" w:ascii="仿宋" w:hAnsi="仿宋" w:eastAsia="仿宋" w:cs="仿宋"/>
                <w:b/>
                <w:sz w:val="28"/>
                <w:szCs w:val="28"/>
              </w:rPr>
              <w:t>评价标准</w:t>
            </w:r>
          </w:p>
        </w:tc>
        <w:tc>
          <w:tcPr>
            <w:tcW w:w="1635" w:type="dxa"/>
          </w:tcPr>
          <w:p w14:paraId="64E4DEA7">
            <w:pPr>
              <w:jc w:val="center"/>
              <w:rPr>
                <w:rFonts w:hint="eastAsia" w:ascii="仿宋" w:hAnsi="仿宋" w:eastAsia="仿宋" w:cs="仿宋"/>
                <w:b/>
                <w:sz w:val="28"/>
                <w:szCs w:val="28"/>
              </w:rPr>
            </w:pPr>
            <w:r>
              <w:rPr>
                <w:rFonts w:hint="eastAsia" w:ascii="仿宋" w:hAnsi="仿宋" w:eastAsia="仿宋" w:cs="仿宋"/>
                <w:b/>
                <w:sz w:val="28"/>
                <w:szCs w:val="28"/>
              </w:rPr>
              <w:t>师评</w:t>
            </w:r>
          </w:p>
        </w:tc>
      </w:tr>
      <w:tr w14:paraId="4CF0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3092CE49">
            <w:pPr>
              <w:jc w:val="center"/>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字迹工整</w:t>
            </w:r>
          </w:p>
        </w:tc>
        <w:tc>
          <w:tcPr>
            <w:tcW w:w="5550" w:type="dxa"/>
            <w:vAlign w:val="center"/>
          </w:tcPr>
          <w:p w14:paraId="0C7C4F94">
            <w:pPr>
              <w:jc w:val="both"/>
              <w:rPr>
                <w:rFonts w:hint="eastAsia" w:ascii="仿宋" w:hAnsi="仿宋" w:eastAsia="仿宋" w:cs="仿宋"/>
                <w:b/>
                <w:sz w:val="28"/>
                <w:szCs w:val="28"/>
              </w:rPr>
            </w:pPr>
            <w:r>
              <w:rPr>
                <w:rFonts w:hint="eastAsia" w:ascii="仿宋" w:hAnsi="仿宋" w:eastAsia="仿宋" w:cs="仿宋"/>
                <w:color w:val="000000" w:themeColor="text1"/>
                <w:sz w:val="28"/>
                <w:szCs w:val="28"/>
                <w:lang w:val="en-US" w:eastAsia="zh-CN"/>
                <w14:textFill>
                  <w14:solidFill>
                    <w14:schemeClr w14:val="tx1"/>
                  </w14:solidFill>
                </w14:textFill>
              </w:rPr>
              <w:t>字迹整洁，书写认真，无错别字。</w:t>
            </w:r>
          </w:p>
        </w:tc>
        <w:tc>
          <w:tcPr>
            <w:tcW w:w="1635" w:type="dxa"/>
            <w:vAlign w:val="center"/>
          </w:tcPr>
          <w:p w14:paraId="7FB0B20D">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8416"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55" name="自选图形 5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A68296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59" o:spid="_x0000_s1026" style="position:absolute;left:0pt;margin-left:48.1pt;margin-top:7.55pt;height:17.25pt;width:18.75pt;z-index:251708416;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r&#10;Crz21gAAAAgBAAAPAAAAAAAAAAEAIAAAACIAAABkcnMvZG93bnJldi54bWxQSwECFAAUAAAACACH&#10;TuJAepnsdJgCAABZ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A682969">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6368"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53" name="自选图形 6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EBCC2A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0" o:spid="_x0000_s1026" style="position:absolute;left:0pt;margin-left:28.6pt;margin-top:7.55pt;height:17.25pt;width:18.75pt;z-index:251706368;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M&#10;7LrVAAAABwEAAA8AAAAAAAAAAQAgAAAAIgAAAGRycy9kb3ducmV2LnhtbFBLAQIUABQAAAAIAIdO&#10;4kA8f6ts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EBCC2A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7392"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54" name="自选图形 6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E96F8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1" o:spid="_x0000_s1026" style="position:absolute;left:0pt;margin-left:8.35pt;margin-top:7.55pt;height:17.25pt;width:18.75pt;z-index:251707392;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slldGJ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E96F888">
                            <w:pPr>
                              <w:jc w:val="center"/>
                            </w:pPr>
                          </w:p>
                        </w:txbxContent>
                      </v:textbox>
                    </v:shape>
                  </w:pict>
                </mc:Fallback>
              </mc:AlternateContent>
            </w:r>
          </w:p>
        </w:tc>
      </w:tr>
      <w:tr w14:paraId="4258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1681" w:type="dxa"/>
            <w:vAlign w:val="center"/>
          </w:tcPr>
          <w:p w14:paraId="2698EFF3">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想像合理</w:t>
            </w:r>
          </w:p>
          <w:p w14:paraId="450C83AA">
            <w:pPr>
              <w:jc w:val="center"/>
              <w:rPr>
                <w:rFonts w:hint="eastAsia" w:ascii="仿宋" w:hAnsi="仿宋" w:eastAsia="仿宋" w:cs="仿宋"/>
                <w:b/>
                <w:sz w:val="28"/>
                <w:szCs w:val="28"/>
              </w:rPr>
            </w:pPr>
            <w:r>
              <w:rPr>
                <w:rFonts w:hint="eastAsia" w:ascii="仿宋" w:hAnsi="仿宋" w:eastAsia="仿宋" w:cs="仿宋"/>
                <w:color w:val="000000"/>
                <w:sz w:val="28"/>
                <w:szCs w:val="28"/>
              </w:rPr>
              <w:t>表达准确</w:t>
            </w:r>
          </w:p>
        </w:tc>
        <w:tc>
          <w:tcPr>
            <w:tcW w:w="5550" w:type="dxa"/>
            <w:vAlign w:val="center"/>
          </w:tcPr>
          <w:p w14:paraId="34FDA16F">
            <w:pPr>
              <w:jc w:val="both"/>
              <w:rPr>
                <w:rFonts w:hint="eastAsia" w:ascii="仿宋" w:hAnsi="仿宋" w:eastAsia="仿宋" w:cs="仿宋"/>
                <w:b/>
                <w:sz w:val="28"/>
                <w:szCs w:val="28"/>
                <w:lang w:eastAsia="zh-CN"/>
              </w:rPr>
            </w:pPr>
            <w:r>
              <w:rPr>
                <w:rFonts w:hint="eastAsia" w:ascii="仿宋" w:hAnsi="仿宋" w:eastAsia="仿宋" w:cs="仿宋"/>
                <w:color w:val="000000"/>
                <w:sz w:val="28"/>
                <w:szCs w:val="28"/>
              </w:rPr>
              <w:t>发挥想象，把</w:t>
            </w:r>
            <w:r>
              <w:rPr>
                <w:rFonts w:hint="eastAsia" w:ascii="仿宋" w:hAnsi="仿宋" w:eastAsia="仿宋" w:cs="仿宋"/>
                <w:color w:val="000000"/>
                <w:sz w:val="28"/>
                <w:szCs w:val="28"/>
                <w:lang w:eastAsia="zh-CN"/>
              </w:rPr>
              <w:t>探险过程</w:t>
            </w:r>
            <w:r>
              <w:rPr>
                <w:rFonts w:hint="eastAsia" w:ascii="仿宋" w:hAnsi="仿宋" w:eastAsia="仿宋" w:cs="仿宋"/>
                <w:color w:val="000000"/>
                <w:sz w:val="28"/>
                <w:szCs w:val="28"/>
              </w:rPr>
              <w:t>说清楚，说明白。</w:t>
            </w:r>
          </w:p>
        </w:tc>
        <w:tc>
          <w:tcPr>
            <w:tcW w:w="1635" w:type="dxa"/>
            <w:shd w:val="clear" w:color="auto" w:fill="auto"/>
            <w:vAlign w:val="center"/>
          </w:tcPr>
          <w:p w14:paraId="5B0D4C98">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5344"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52" name="自选图形 6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46AFF1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2" o:spid="_x0000_s1026" style="position:absolute;left:0pt;margin-left:48.1pt;margin-top:7.55pt;height:17.25pt;width:18.75pt;z-index:251705344;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qwq89tYAAAAIAQAADwAAAAAAAAABACAAAAAiAAAAZHJzL2Rvd25yZXYueG1sUEsBAhQAFAAAAAgA&#10;h07iQGEbNdG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46AFF1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3296"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50" name="自选图形 6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78E963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3" o:spid="_x0000_s1026" style="position:absolute;left:0pt;margin-left:28.6pt;margin-top:7.55pt;height:17.25pt;width:18.75pt;z-index:251703296;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0NoSlp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78E963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4320"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51" name="自选图形 6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093D2F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4" o:spid="_x0000_s1026" style="position:absolute;left:0pt;margin-left:8.35pt;margin-top:7.55pt;height:17.25pt;width:18.75pt;z-index:251704320;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x7HmzJ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093D2F5">
                            <w:pPr>
                              <w:jc w:val="center"/>
                            </w:pPr>
                          </w:p>
                        </w:txbxContent>
                      </v:textbox>
                    </v:shape>
                  </w:pict>
                </mc:Fallback>
              </mc:AlternateContent>
            </w:r>
          </w:p>
        </w:tc>
      </w:tr>
      <w:tr w14:paraId="43FF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681" w:type="dxa"/>
            <w:vAlign w:val="center"/>
          </w:tcPr>
          <w:p w14:paraId="1208E112">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书写工整</w:t>
            </w:r>
          </w:p>
          <w:p w14:paraId="68652E1F">
            <w:pPr>
              <w:jc w:val="center"/>
              <w:rPr>
                <w:rFonts w:hint="eastAsia" w:ascii="仿宋" w:hAnsi="仿宋" w:eastAsia="仿宋" w:cs="仿宋"/>
                <w:b/>
                <w:sz w:val="28"/>
                <w:szCs w:val="28"/>
                <w:lang w:eastAsia="zh-CN"/>
              </w:rPr>
            </w:pPr>
            <w:r>
              <w:rPr>
                <w:rFonts w:hint="eastAsia" w:ascii="仿宋" w:hAnsi="仿宋" w:eastAsia="仿宋" w:cs="仿宋"/>
                <w:color w:val="000000"/>
                <w:sz w:val="28"/>
                <w:szCs w:val="28"/>
              </w:rPr>
              <w:t>语句通顺</w:t>
            </w:r>
          </w:p>
        </w:tc>
        <w:tc>
          <w:tcPr>
            <w:tcW w:w="5550" w:type="dxa"/>
            <w:vAlign w:val="center"/>
          </w:tcPr>
          <w:p w14:paraId="1D39D105">
            <w:pPr>
              <w:jc w:val="both"/>
              <w:rPr>
                <w:rFonts w:hint="eastAsia" w:ascii="仿宋" w:hAnsi="仿宋" w:eastAsia="仿宋" w:cs="仿宋"/>
                <w:bCs/>
                <w:sz w:val="28"/>
                <w:szCs w:val="28"/>
                <w:lang w:eastAsia="zh-CN"/>
              </w:rPr>
            </w:pPr>
            <w:r>
              <w:rPr>
                <w:rFonts w:hint="eastAsia" w:ascii="仿宋" w:hAnsi="仿宋" w:eastAsia="仿宋" w:cs="仿宋"/>
                <w:color w:val="000000"/>
                <w:sz w:val="28"/>
                <w:szCs w:val="28"/>
              </w:rPr>
              <w:t>语句通顺连贯，较少错别字、病句；正确使用标点符号。</w:t>
            </w:r>
          </w:p>
        </w:tc>
        <w:tc>
          <w:tcPr>
            <w:tcW w:w="1635" w:type="dxa"/>
            <w:vAlign w:val="center"/>
          </w:tcPr>
          <w:p w14:paraId="682C700C">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2272"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46" name="自选图形 6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648040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5" o:spid="_x0000_s1026" style="position:absolute;left:0pt;margin-left:48.1pt;margin-top:7.55pt;height:17.25pt;width:18.75pt;z-index:251702272;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sK&#10;vPbWAAAACAEAAA8AAAAAAAAAAQAgAAAAIgAAAGRycy9kb3ducmV2LnhtbFBLAQIUABQAAAAIAIdO&#10;4kDk83sqlwIAAFk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648040D">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0224"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44" name="自选图形 6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1EAA44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6" o:spid="_x0000_s1026" style="position:absolute;left:0pt;margin-left:28.6pt;margin-top:7.55pt;height:17.25pt;width:18.75pt;z-index:251700224;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xGAoaZ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1EAA44E">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1248"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45" name="自选图形 6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40D3EF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7" o:spid="_x0000_s1026" style="position:absolute;left:0pt;margin-left:8.35pt;margin-top:7.55pt;height:17.25pt;width:18.75pt;z-index:251701248;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N+j&#10;XQXVAAAABwEAAA8AAAAAAAAAAQAgAAAAIgAAAGRycy9kb3ducmV2LnhtbFBLAQIUABQAAAAIAIdO&#10;4kBg/EA/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40D3EF2">
                            <w:pPr>
                              <w:jc w:val="center"/>
                            </w:pPr>
                          </w:p>
                        </w:txbxContent>
                      </v:textbox>
                    </v:shape>
                  </w:pict>
                </mc:Fallback>
              </mc:AlternateContent>
            </w:r>
          </w:p>
        </w:tc>
      </w:tr>
    </w:tbl>
    <w:p w14:paraId="2277104D">
      <w:pPr>
        <w:jc w:val="left"/>
        <w:rPr>
          <w:b/>
          <w:sz w:val="32"/>
          <w:szCs w:val="32"/>
        </w:rPr>
      </w:pPr>
    </w:p>
    <w:p w14:paraId="16E30A70"/>
    <w:p w14:paraId="73CE7456"/>
    <w:p w14:paraId="238EF834"/>
    <w:p w14:paraId="6C23231F"/>
    <w:p w14:paraId="447F654E"/>
    <w:p w14:paraId="344080EA"/>
    <w:p w14:paraId="639BF040"/>
    <w:p w14:paraId="7BD146D8"/>
    <w:p w14:paraId="11E51594"/>
    <w:p w14:paraId="2FBDC74F"/>
    <w:p w14:paraId="32130C2B"/>
    <w:p w14:paraId="779E4D46"/>
    <w:p w14:paraId="7270A1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Regular">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98B6E"/>
    <w:multiLevelType w:val="singleLevel"/>
    <w:tmpl w:val="8F698B6E"/>
    <w:lvl w:ilvl="0" w:tentative="0">
      <w:start w:val="1"/>
      <w:numFmt w:val="decimal"/>
      <w:lvlText w:val="%1."/>
      <w:lvlJc w:val="left"/>
      <w:pPr>
        <w:tabs>
          <w:tab w:val="left" w:pos="312"/>
        </w:tabs>
      </w:pPr>
    </w:lvl>
  </w:abstractNum>
  <w:abstractNum w:abstractNumId="1">
    <w:nsid w:val="CFA67469"/>
    <w:multiLevelType w:val="singleLevel"/>
    <w:tmpl w:val="CFA67469"/>
    <w:lvl w:ilvl="0" w:tentative="0">
      <w:start w:val="2"/>
      <w:numFmt w:val="decimal"/>
      <w:lvlText w:val="%1."/>
      <w:lvlJc w:val="left"/>
      <w:pPr>
        <w:tabs>
          <w:tab w:val="left" w:pos="312"/>
        </w:tabs>
      </w:pPr>
    </w:lvl>
  </w:abstractNum>
  <w:abstractNum w:abstractNumId="2">
    <w:nsid w:val="1544B2DF"/>
    <w:multiLevelType w:val="singleLevel"/>
    <w:tmpl w:val="1544B2DF"/>
    <w:lvl w:ilvl="0" w:tentative="0">
      <w:start w:val="1"/>
      <w:numFmt w:val="decimal"/>
      <w:lvlText w:val="%1."/>
      <w:lvlJc w:val="left"/>
      <w:pPr>
        <w:tabs>
          <w:tab w:val="left" w:pos="312"/>
        </w:tabs>
      </w:pPr>
    </w:lvl>
  </w:abstractNum>
  <w:abstractNum w:abstractNumId="3">
    <w:nsid w:val="334DD9C8"/>
    <w:multiLevelType w:val="singleLevel"/>
    <w:tmpl w:val="334DD9C8"/>
    <w:lvl w:ilvl="0" w:tentative="0">
      <w:start w:val="2"/>
      <w:numFmt w:val="chineseCounting"/>
      <w:suff w:val="nothing"/>
      <w:lvlText w:val="%1、"/>
      <w:lvlJc w:val="left"/>
      <w:rPr>
        <w:rFonts w:hint="eastAsia"/>
      </w:rPr>
    </w:lvl>
  </w:abstractNum>
  <w:abstractNum w:abstractNumId="4">
    <w:nsid w:val="41743415"/>
    <w:multiLevelType w:val="singleLevel"/>
    <w:tmpl w:val="41743415"/>
    <w:lvl w:ilvl="0" w:tentative="0">
      <w:start w:val="2"/>
      <w:numFmt w:val="chineseCounting"/>
      <w:suff w:val="nothing"/>
      <w:lvlText w:val="%1、"/>
      <w:lvlJc w:val="left"/>
      <w:rPr>
        <w:rFonts w:hint="eastAsia"/>
      </w:rPr>
    </w:lvl>
  </w:abstractNum>
  <w:abstractNum w:abstractNumId="5">
    <w:nsid w:val="75FDCAC7"/>
    <w:multiLevelType w:val="singleLevel"/>
    <w:tmpl w:val="75FDCAC7"/>
    <w:lvl w:ilvl="0" w:tentative="0">
      <w:start w:val="1"/>
      <w:numFmt w:val="decimal"/>
      <w:lvlText w:val="%1."/>
      <w:lvlJc w:val="left"/>
      <w:pPr>
        <w:tabs>
          <w:tab w:val="left" w:pos="312"/>
        </w:tabs>
      </w:pPr>
    </w:lvl>
  </w:abstractNum>
  <w:abstractNum w:abstractNumId="6">
    <w:nsid w:val="7D663E1A"/>
    <w:multiLevelType w:val="singleLevel"/>
    <w:tmpl w:val="7D663E1A"/>
    <w:lvl w:ilvl="0" w:tentative="0">
      <w:start w:val="1"/>
      <w:numFmt w:val="decimal"/>
      <w:suff w:val="nothing"/>
      <w:lvlText w:val="（%1）"/>
      <w:lvlJc w:val="left"/>
    </w:lvl>
  </w:abstractNum>
  <w:num w:numId="1">
    <w:abstractNumId w:val="1"/>
  </w:num>
  <w:num w:numId="2">
    <w:abstractNumId w:val="2"/>
  </w:num>
  <w:num w:numId="3">
    <w:abstractNumId w:val="3"/>
  </w:num>
  <w:num w:numId="4">
    <w:abstractNumId w:val="6"/>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006546B"/>
    <w:rsid w:val="0006546B"/>
    <w:rsid w:val="000F0155"/>
    <w:rsid w:val="0010251F"/>
    <w:rsid w:val="002630BB"/>
    <w:rsid w:val="00351373"/>
    <w:rsid w:val="004E3B7F"/>
    <w:rsid w:val="004F5576"/>
    <w:rsid w:val="005916BF"/>
    <w:rsid w:val="00662737"/>
    <w:rsid w:val="006D28CE"/>
    <w:rsid w:val="007054C4"/>
    <w:rsid w:val="00852BBD"/>
    <w:rsid w:val="00B46C69"/>
    <w:rsid w:val="00B50024"/>
    <w:rsid w:val="00B5130D"/>
    <w:rsid w:val="00B87A1A"/>
    <w:rsid w:val="00C07D2B"/>
    <w:rsid w:val="00C3644B"/>
    <w:rsid w:val="00CA384D"/>
    <w:rsid w:val="00CC549F"/>
    <w:rsid w:val="00D50F44"/>
    <w:rsid w:val="00D56BCE"/>
    <w:rsid w:val="00E32696"/>
    <w:rsid w:val="00E9310A"/>
    <w:rsid w:val="00F77395"/>
    <w:rsid w:val="00F93A40"/>
    <w:rsid w:val="03EA08A3"/>
    <w:rsid w:val="060E69EF"/>
    <w:rsid w:val="06900B64"/>
    <w:rsid w:val="07153E89"/>
    <w:rsid w:val="08B03E69"/>
    <w:rsid w:val="0A7F33CE"/>
    <w:rsid w:val="0A9D31F2"/>
    <w:rsid w:val="0D114E89"/>
    <w:rsid w:val="0DB43078"/>
    <w:rsid w:val="0EB977F0"/>
    <w:rsid w:val="11A55FCA"/>
    <w:rsid w:val="124D097B"/>
    <w:rsid w:val="13824654"/>
    <w:rsid w:val="14072DAB"/>
    <w:rsid w:val="14BB6070"/>
    <w:rsid w:val="15B825AF"/>
    <w:rsid w:val="167940B0"/>
    <w:rsid w:val="18316649"/>
    <w:rsid w:val="18C212D0"/>
    <w:rsid w:val="19936973"/>
    <w:rsid w:val="1AD84E7B"/>
    <w:rsid w:val="1CE95643"/>
    <w:rsid w:val="1D3F2A89"/>
    <w:rsid w:val="1DEB5CB2"/>
    <w:rsid w:val="1ECC6AB2"/>
    <w:rsid w:val="1EEE0280"/>
    <w:rsid w:val="1F952318"/>
    <w:rsid w:val="22CC1448"/>
    <w:rsid w:val="22D132B9"/>
    <w:rsid w:val="24484023"/>
    <w:rsid w:val="25526F88"/>
    <w:rsid w:val="25E66CC5"/>
    <w:rsid w:val="262B07F5"/>
    <w:rsid w:val="270E7638"/>
    <w:rsid w:val="284D302B"/>
    <w:rsid w:val="2A3F4588"/>
    <w:rsid w:val="2B606BD1"/>
    <w:rsid w:val="2B9845BD"/>
    <w:rsid w:val="2DCA2A28"/>
    <w:rsid w:val="2DCB6AF4"/>
    <w:rsid w:val="31717D8A"/>
    <w:rsid w:val="31F42769"/>
    <w:rsid w:val="32755658"/>
    <w:rsid w:val="37455596"/>
    <w:rsid w:val="381946E1"/>
    <w:rsid w:val="38331592"/>
    <w:rsid w:val="38862B30"/>
    <w:rsid w:val="39286F71"/>
    <w:rsid w:val="392E7623"/>
    <w:rsid w:val="39316051"/>
    <w:rsid w:val="39C77313"/>
    <w:rsid w:val="39EF3F42"/>
    <w:rsid w:val="3A1E4827"/>
    <w:rsid w:val="3F481462"/>
    <w:rsid w:val="416F3BBA"/>
    <w:rsid w:val="4669507C"/>
    <w:rsid w:val="48DF33D4"/>
    <w:rsid w:val="4AD64521"/>
    <w:rsid w:val="4CA9189D"/>
    <w:rsid w:val="4CD85C05"/>
    <w:rsid w:val="4D21045F"/>
    <w:rsid w:val="4D9A572B"/>
    <w:rsid w:val="4DE164CB"/>
    <w:rsid w:val="4E7C4BAD"/>
    <w:rsid w:val="4EAA673C"/>
    <w:rsid w:val="4F9C040D"/>
    <w:rsid w:val="5012408F"/>
    <w:rsid w:val="502A762A"/>
    <w:rsid w:val="50951EF8"/>
    <w:rsid w:val="5636020F"/>
    <w:rsid w:val="569F23F4"/>
    <w:rsid w:val="58E6780D"/>
    <w:rsid w:val="591470C9"/>
    <w:rsid w:val="596F32A1"/>
    <w:rsid w:val="5A971D60"/>
    <w:rsid w:val="5BA04B01"/>
    <w:rsid w:val="5F103E8F"/>
    <w:rsid w:val="60BA173E"/>
    <w:rsid w:val="62510F27"/>
    <w:rsid w:val="63F36E3C"/>
    <w:rsid w:val="640871A0"/>
    <w:rsid w:val="661663BC"/>
    <w:rsid w:val="670A4AFC"/>
    <w:rsid w:val="67AB5547"/>
    <w:rsid w:val="680F10A3"/>
    <w:rsid w:val="687A4A6F"/>
    <w:rsid w:val="69BB533F"/>
    <w:rsid w:val="6BA20565"/>
    <w:rsid w:val="6C3A69EF"/>
    <w:rsid w:val="6C775A87"/>
    <w:rsid w:val="6EF70BC7"/>
    <w:rsid w:val="76E81481"/>
    <w:rsid w:val="771A4456"/>
    <w:rsid w:val="77AD276B"/>
    <w:rsid w:val="78D21AF2"/>
    <w:rsid w:val="79152CD3"/>
    <w:rsid w:val="7A0C2AA7"/>
    <w:rsid w:val="7A315A7C"/>
    <w:rsid w:val="7A39370E"/>
    <w:rsid w:val="7A863A8A"/>
    <w:rsid w:val="7BC462D5"/>
    <w:rsid w:val="7D7131B6"/>
    <w:rsid w:val="7E9C1EE6"/>
    <w:rsid w:val="7EEC1D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fontstyle01"/>
    <w:basedOn w:val="7"/>
    <w:qFormat/>
    <w:uiPriority w:val="0"/>
    <w:rPr>
      <w:rFonts w:hint="default" w:ascii="Wingdings-Regular" w:hAnsi="Wingdings-Regular"/>
      <w:color w:val="000000"/>
      <w:sz w:val="24"/>
      <w:szCs w:val="24"/>
    </w:rPr>
  </w:style>
  <w:style w:type="character" w:customStyle="1" w:styleId="11">
    <w:name w:val="批注框文本 Char"/>
    <w:basedOn w:val="7"/>
    <w:link w:val="2"/>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12</Pages>
  <Words>1309</Words>
  <Characters>1363</Characters>
  <Lines>12</Lines>
  <Paragraphs>3</Paragraphs>
  <TotalTime>18</TotalTime>
  <ScaleCrop>false</ScaleCrop>
  <LinksUpToDate>false</LinksUpToDate>
  <CharactersWithSpaces>1511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2024-09-23T07:44:00Z</dcterms:created>
  <dc:creator>倩 张</dc:creator>
  <cp:lastModifiedBy>若水</cp:lastModifiedBy>
  <cp:lastPrinted>2024-10-21T04:58:00Z</cp:lastPrinted>
  <dcterms:modified xsi:type="dcterms:W3CDTF">2026-06-26T07:04:14Z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921C7FF34C25443AA11439B2548AF704_13</vt:lpwstr>
  </property>
  <property fmtid="{D5CDD505-2E9C-101B-9397-08002B2CF9AE}" pid="4" name="KSOTemplateDocerSaveRecord">
    <vt:lpwstr>eyJoZGlkIjoiOTc2MGM1YWQyNmYzODgwYTcxZjc3MjViM2JkNThiYjMiLCJ1c2VySWQiOiIzMzcwNDY1OTcifQ==</vt:lpwstr>
  </property>
</Properties>
</file>