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6AD587">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lang w:eastAsia="zh-CN"/>
        </w:rPr>
      </w:pPr>
      <w:bookmarkStart w:id="0" w:name="_GoBack"/>
      <w:r>
        <w:rPr>
          <w:rFonts w:hint="eastAsia" w:ascii="仿宋" w:hAnsi="仿宋" w:eastAsia="仿宋" w:cs="仿宋"/>
          <w:sz w:val="28"/>
          <w:szCs w:val="28"/>
          <w:lang w:eastAsia="zh-CN"/>
        </w:rPr>
        <w:drawing>
          <wp:anchor distT="0" distB="0" distL="114300" distR="114300" simplePos="0" relativeHeight="251660288" behindDoc="1" locked="0" layoutInCell="1" allowOverlap="1">
            <wp:simplePos x="0" y="0"/>
            <wp:positionH relativeFrom="column">
              <wp:posOffset>-941070</wp:posOffset>
            </wp:positionH>
            <wp:positionV relativeFrom="paragraph">
              <wp:posOffset>-768350</wp:posOffset>
            </wp:positionV>
            <wp:extent cx="10729595" cy="7635240"/>
            <wp:effectExtent l="0" t="0" r="14605" b="3810"/>
            <wp:wrapNone/>
            <wp:docPr id="12" name="图片 12"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00"/>
                    <pic:cNvPicPr>
                      <a:picLocks noChangeAspect="1"/>
                    </pic:cNvPicPr>
                  </pic:nvPicPr>
                  <pic:blipFill>
                    <a:blip r:embed="rId4"/>
                    <a:srcRect b="33347"/>
                    <a:stretch>
                      <a:fillRect/>
                    </a:stretch>
                  </pic:blipFill>
                  <pic:spPr>
                    <a:xfrm>
                      <a:off x="0" y="0"/>
                      <a:ext cx="10729595" cy="7635240"/>
                    </a:xfrm>
                    <a:prstGeom prst="rect">
                      <a:avLst/>
                    </a:prstGeom>
                  </pic:spPr>
                </pic:pic>
              </a:graphicData>
            </a:graphic>
          </wp:anchor>
        </w:drawing>
      </w:r>
      <w:bookmarkEnd w:id="0"/>
    </w:p>
    <w:p w14:paraId="5574C2C4">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lang w:eastAsia="zh-CN"/>
        </w:rPr>
      </w:pPr>
    </w:p>
    <w:p w14:paraId="6F3D4541">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lang w:eastAsia="zh-CN"/>
        </w:rPr>
      </w:pPr>
    </w:p>
    <w:p w14:paraId="3F32BB9D">
      <w:pPr>
        <w:keepNext w:val="0"/>
        <w:keepLines w:val="0"/>
        <w:pageBreakBefore w:val="0"/>
        <w:kinsoku/>
        <w:overflowPunct/>
        <w:topLinePunct w:val="0"/>
        <w:autoSpaceDE/>
        <w:autoSpaceDN/>
        <w:bidi w:val="0"/>
        <w:adjustRightInd/>
        <w:snapToGrid/>
        <w:spacing w:line="560" w:lineRule="exact"/>
        <w:jc w:val="center"/>
        <w:textAlignment w:val="auto"/>
        <w:rPr>
          <w:rFonts w:hint="eastAsia" w:ascii="黑体" w:hAnsi="黑体" w:eastAsia="黑体" w:cs="黑体"/>
          <w:b/>
          <w:bCs/>
          <w:sz w:val="44"/>
          <w:szCs w:val="44"/>
          <w:lang w:val="en-US" w:eastAsia="zh-CN"/>
        </w:rPr>
      </w:pPr>
      <w:r>
        <w:rPr>
          <w:rFonts w:hint="eastAsia" w:ascii="黑体" w:hAnsi="黑体" w:eastAsia="黑体" w:cs="黑体"/>
          <w:b/>
          <w:bCs/>
          <w:sz w:val="44"/>
          <w:szCs w:val="44"/>
          <w:lang w:eastAsia="zh-CN"/>
        </w:rPr>
        <w:t>（</w:t>
      </w:r>
      <w:r>
        <w:rPr>
          <w:rFonts w:hint="eastAsia" w:ascii="黑体" w:hAnsi="黑体" w:eastAsia="黑体" w:cs="黑体"/>
          <w:b/>
          <w:bCs/>
          <w:sz w:val="44"/>
          <w:szCs w:val="44"/>
          <w:lang w:val="en-US" w:eastAsia="zh-CN"/>
        </w:rPr>
        <w:t xml:space="preserve">小学语文五年级下第六单元 </w:t>
      </w:r>
      <w:r>
        <w:rPr>
          <w:rFonts w:hint="eastAsia" w:ascii="黑体" w:hAnsi="黑体" w:eastAsia="黑体" w:cs="黑体"/>
          <w:b/>
          <w:bCs/>
          <w:sz w:val="44"/>
          <w:szCs w:val="44"/>
          <w:lang w:eastAsia="zh-CN"/>
        </w:rPr>
        <w:t>）</w:t>
      </w:r>
      <w:r>
        <w:rPr>
          <w:rFonts w:hint="eastAsia" w:ascii="黑体" w:hAnsi="黑体" w:eastAsia="黑体" w:cs="黑体"/>
          <w:b/>
          <w:bCs/>
          <w:sz w:val="44"/>
          <w:szCs w:val="44"/>
          <w:lang w:val="en-US" w:eastAsia="zh-CN"/>
        </w:rPr>
        <w:t>单元整体作业设计框架</w:t>
      </w:r>
    </w:p>
    <w:p w14:paraId="2FE8F425">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lang w:eastAsia="zh-CN"/>
        </w:rPr>
      </w:pPr>
    </w:p>
    <w:p w14:paraId="3B532B2D">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lang w:eastAsia="zh-CN"/>
        </w:rPr>
      </w:pPr>
    </w:p>
    <w:p w14:paraId="355E618F">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lang w:eastAsia="zh-CN"/>
        </w:rPr>
      </w:pPr>
    </w:p>
    <w:p w14:paraId="0A2FE4C2">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lang w:eastAsia="zh-CN"/>
        </w:rPr>
      </w:pPr>
    </w:p>
    <w:p w14:paraId="49A83048">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lang w:eastAsia="zh-CN"/>
        </w:rPr>
      </w:pPr>
    </w:p>
    <w:p w14:paraId="73CC5E1B">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b/>
          <w:bCs/>
          <w:sz w:val="36"/>
          <w:szCs w:val="36"/>
          <w:lang w:eastAsia="zh-CN"/>
        </w:rPr>
      </w:pPr>
      <w:r>
        <w:rPr>
          <w:rFonts w:hint="eastAsia" w:ascii="仿宋" w:hAnsi="仿宋" w:eastAsia="仿宋" w:cs="仿宋"/>
          <w:b/>
          <w:bCs/>
          <w:sz w:val="36"/>
          <w:szCs w:val="36"/>
          <w:lang w:eastAsia="zh-CN"/>
        </w:rPr>
        <w:t>鸡西市恒山区柳毛乡中心学校</w:t>
      </w:r>
    </w:p>
    <w:p w14:paraId="39CA4068">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b/>
          <w:bCs/>
          <w:sz w:val="36"/>
          <w:szCs w:val="36"/>
          <w:lang w:eastAsia="zh-CN"/>
        </w:rPr>
      </w:pPr>
    </w:p>
    <w:p w14:paraId="2609A4F7">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b/>
          <w:bCs/>
          <w:sz w:val="36"/>
          <w:szCs w:val="36"/>
          <w:lang w:eastAsia="zh-CN"/>
        </w:rPr>
      </w:pPr>
      <w:r>
        <w:rPr>
          <w:rFonts w:hint="eastAsia" w:ascii="仿宋" w:hAnsi="仿宋" w:eastAsia="仿宋" w:cs="仿宋"/>
          <w:b/>
          <w:bCs/>
          <w:sz w:val="36"/>
          <w:szCs w:val="36"/>
          <w:lang w:eastAsia="zh-CN"/>
        </w:rPr>
        <w:t>包  薇</w:t>
      </w:r>
    </w:p>
    <w:p w14:paraId="1174E98D">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lang w:eastAsia="zh-CN"/>
        </w:rPr>
      </w:pPr>
    </w:p>
    <w:p w14:paraId="5B490C27">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lang w:eastAsia="zh-CN"/>
        </w:rPr>
      </w:pPr>
    </w:p>
    <w:p w14:paraId="06B1FB94">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b/>
          <w:bCs/>
          <w:sz w:val="28"/>
          <w:szCs w:val="28"/>
          <w:lang w:eastAsia="zh-CN"/>
        </w:rPr>
      </w:pPr>
    </w:p>
    <w:p w14:paraId="39672F84">
      <w:pPr>
        <w:keepNext w:val="0"/>
        <w:keepLines w:val="0"/>
        <w:pageBreakBefore w:val="0"/>
        <w:kinsoku/>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eastAsia="zh-CN"/>
        </w:rPr>
      </w:pPr>
    </w:p>
    <w:p w14:paraId="19195C1E">
      <w:pPr>
        <w:keepNext w:val="0"/>
        <w:keepLines w:val="0"/>
        <w:pageBreakBefore w:val="0"/>
        <w:kinsoku/>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eastAsia="zh-CN"/>
        </w:rPr>
      </w:pPr>
    </w:p>
    <w:p w14:paraId="343236BE">
      <w:pPr>
        <w:keepNext w:val="0"/>
        <w:keepLines w:val="0"/>
        <w:pageBreakBefore w:val="0"/>
        <w:kinsoku/>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仿宋" w:hAnsi="仿宋" w:eastAsia="仿宋" w:cs="仿宋"/>
          <w:sz w:val="28"/>
          <w:szCs w:val="28"/>
          <w:lang w:eastAsia="zh-CN"/>
        </w:rPr>
        <w:drawing>
          <wp:anchor distT="0" distB="0" distL="114300" distR="114300" simplePos="0" relativeHeight="251729920" behindDoc="1" locked="0" layoutInCell="1" allowOverlap="1">
            <wp:simplePos x="0" y="0"/>
            <wp:positionH relativeFrom="column">
              <wp:posOffset>-877570</wp:posOffset>
            </wp:positionH>
            <wp:positionV relativeFrom="paragraph">
              <wp:posOffset>-734060</wp:posOffset>
            </wp:positionV>
            <wp:extent cx="10729595" cy="7541260"/>
            <wp:effectExtent l="0" t="0" r="1905" b="2540"/>
            <wp:wrapNone/>
            <wp:docPr id="53" name="图片 53"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00"/>
                    <pic:cNvPicPr>
                      <a:picLocks noChangeAspect="1"/>
                    </pic:cNvPicPr>
                  </pic:nvPicPr>
                  <pic:blipFill>
                    <a:blip r:embed="rId4"/>
                    <a:srcRect b="33347"/>
                    <a:stretch>
                      <a:fillRect/>
                    </a:stretch>
                  </pic:blipFill>
                  <pic:spPr>
                    <a:xfrm>
                      <a:off x="0" y="0"/>
                      <a:ext cx="10729595" cy="7541260"/>
                    </a:xfrm>
                    <a:prstGeom prst="rect">
                      <a:avLst/>
                    </a:prstGeom>
                  </pic:spPr>
                </pic:pic>
              </a:graphicData>
            </a:graphic>
          </wp:anchor>
        </w:drawing>
      </w:r>
      <w:r>
        <w:rPr>
          <w:rFonts w:hint="eastAsia" w:ascii="黑体" w:hAnsi="黑体" w:eastAsia="黑体" w:cs="黑体"/>
          <w:sz w:val="32"/>
          <w:szCs w:val="32"/>
          <w:lang w:eastAsia="zh-CN"/>
        </w:rPr>
        <w:t>（</w:t>
      </w:r>
      <w:r>
        <w:rPr>
          <w:rFonts w:hint="eastAsia" w:ascii="黑体" w:hAnsi="黑体" w:eastAsia="黑体" w:cs="黑体"/>
          <w:sz w:val="32"/>
          <w:szCs w:val="32"/>
          <w:lang w:val="en-US" w:eastAsia="zh-CN"/>
        </w:rPr>
        <w:t xml:space="preserve"> 统编版语文五年级下册第六单元</w:t>
      </w:r>
      <w:r>
        <w:rPr>
          <w:rFonts w:hint="eastAsia" w:ascii="黑体" w:hAnsi="黑体" w:eastAsia="黑体" w:cs="黑体"/>
          <w:sz w:val="32"/>
          <w:szCs w:val="32"/>
          <w:lang w:eastAsia="zh-CN"/>
        </w:rPr>
        <w:t>）</w:t>
      </w:r>
      <w:r>
        <w:rPr>
          <w:rFonts w:hint="eastAsia" w:ascii="黑体" w:hAnsi="黑体" w:eastAsia="黑体" w:cs="黑体"/>
          <w:sz w:val="32"/>
          <w:szCs w:val="32"/>
          <w:lang w:val="en-US" w:eastAsia="zh-CN"/>
        </w:rPr>
        <w:t>大单元整体作业设计框架</w:t>
      </w:r>
    </w:p>
    <w:tbl>
      <w:tblPr>
        <w:tblStyle w:val="4"/>
        <w:tblW w:w="15348" w:type="dxa"/>
        <w:tblInd w:w="-8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8"/>
        <w:gridCol w:w="4138"/>
        <w:gridCol w:w="2618"/>
        <w:gridCol w:w="1904"/>
        <w:gridCol w:w="4630"/>
      </w:tblGrid>
      <w:tr w14:paraId="4E865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 w:hRule="atLeast"/>
        </w:trPr>
        <w:tc>
          <w:tcPr>
            <w:tcW w:w="2058" w:type="dxa"/>
            <w:vAlign w:val="center"/>
          </w:tcPr>
          <w:p w14:paraId="50A21E08">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人文主题</w:t>
            </w:r>
          </w:p>
        </w:tc>
        <w:tc>
          <w:tcPr>
            <w:tcW w:w="4138" w:type="dxa"/>
            <w:vAlign w:val="center"/>
          </w:tcPr>
          <w:p w14:paraId="20AAB4FB">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思维的火花</w:t>
            </w:r>
          </w:p>
        </w:tc>
        <w:tc>
          <w:tcPr>
            <w:tcW w:w="2618" w:type="dxa"/>
            <w:vAlign w:val="center"/>
          </w:tcPr>
          <w:p w14:paraId="56C238F3">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任务群类型</w:t>
            </w:r>
          </w:p>
        </w:tc>
        <w:tc>
          <w:tcPr>
            <w:tcW w:w="6534" w:type="dxa"/>
            <w:gridSpan w:val="2"/>
            <w:vAlign w:val="center"/>
          </w:tcPr>
          <w:p w14:paraId="65805280">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发展型学习任务群：思辨性阅读与表达</w:t>
            </w:r>
          </w:p>
        </w:tc>
      </w:tr>
      <w:tr w14:paraId="7CB3D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trPr>
        <w:tc>
          <w:tcPr>
            <w:tcW w:w="2058" w:type="dxa"/>
            <w:vAlign w:val="center"/>
          </w:tcPr>
          <w:p w14:paraId="4F3B3205">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p w14:paraId="29CE81BB">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语文要素</w:t>
            </w:r>
          </w:p>
          <w:p w14:paraId="6D315E48">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tc>
        <w:tc>
          <w:tcPr>
            <w:tcW w:w="13290" w:type="dxa"/>
            <w:gridSpan w:val="4"/>
            <w:vAlign w:val="center"/>
          </w:tcPr>
          <w:p w14:paraId="383516B1">
            <w:pPr>
              <w:keepNext w:val="0"/>
              <w:keepLines w:val="0"/>
              <w:pageBreakBefore w:val="0"/>
              <w:widowControl w:val="0"/>
              <w:numPr>
                <w:ilvl w:val="0"/>
                <w:numId w:val="1"/>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阅读---了解人物的思维过程，加深对课文内容的理解。</w:t>
            </w:r>
          </w:p>
          <w:p w14:paraId="231E01B6">
            <w:pPr>
              <w:keepNext w:val="0"/>
              <w:keepLines w:val="0"/>
              <w:pageBreakBefore w:val="0"/>
              <w:widowControl w:val="0"/>
              <w:numPr>
                <w:ilvl w:val="0"/>
                <w:numId w:val="1"/>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习作---根据情境编故事，把事情发展变化的过程写具体。</w:t>
            </w:r>
          </w:p>
        </w:tc>
      </w:tr>
      <w:tr w14:paraId="50927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trPr>
        <w:tc>
          <w:tcPr>
            <w:tcW w:w="2058" w:type="dxa"/>
            <w:vAlign w:val="center"/>
          </w:tcPr>
          <w:p w14:paraId="0B9C6447">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p w14:paraId="1DF50F23">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教学内容</w:t>
            </w:r>
          </w:p>
          <w:p w14:paraId="0E09DF0C">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tc>
        <w:tc>
          <w:tcPr>
            <w:tcW w:w="13290" w:type="dxa"/>
            <w:gridSpan w:val="4"/>
            <w:vAlign w:val="center"/>
          </w:tcPr>
          <w:p w14:paraId="1EB14F9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15.《自相矛盾》16.《田忌赛马》17.《跳水》习作：奇妙的探险之旅</w:t>
            </w:r>
          </w:p>
        </w:tc>
      </w:tr>
      <w:tr w14:paraId="36085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Align w:val="center"/>
          </w:tcPr>
          <w:p w14:paraId="16FB8BFD">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p w14:paraId="4E3C3DBC">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p w14:paraId="352C185D">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highlight w:val="red"/>
                <w:vertAlign w:val="baseline"/>
                <w:lang w:val="en-US" w:eastAsia="zh-CN"/>
              </w:rPr>
            </w:pPr>
          </w:p>
          <w:p w14:paraId="474684FA">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highlight w:val="none"/>
                <w:vertAlign w:val="baseline"/>
                <w:lang w:val="en-US" w:eastAsia="zh-CN"/>
              </w:rPr>
            </w:pPr>
          </w:p>
          <w:p w14:paraId="2B5267AB">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单元目标分析</w:t>
            </w:r>
          </w:p>
          <w:p w14:paraId="5BBD1681">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p w14:paraId="235F1D64">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tc>
        <w:tc>
          <w:tcPr>
            <w:tcW w:w="13290" w:type="dxa"/>
            <w:gridSpan w:val="4"/>
            <w:vAlign w:val="center"/>
          </w:tcPr>
          <w:p w14:paraId="189B125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本单元以“思维的火花”为主题，编排了《自相矛盾》《田忌赛马》《跳水》三篇课文，展现了思辨与智慧。编排本单元，意在引导学生树立结合实际思考问题的意识，知道要根据具体情况选择恰当的解决问题的办法。</w:t>
            </w:r>
          </w:p>
          <w:p w14:paraId="547393C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本单元的语文要素是“了解人物的思维过程，加深对课文内容的理解”，引导学生在把握课文内容的基础上，进一步了解文中人物解决问题的思维过程，从而培养学生对文章的整体把握能力和根据具体情况思考问题、解决问题的意识。比如，《自相矛盾》中的围观者听了卖者的话，发现其前后说法的抵牾之处，从而提出了“以子之矛陷子之盾”的假设，使卖者无言以对；《田忌赛马》中的孙膑通过观察，发现众人的马脚</w:t>
            </w:r>
            <w:r>
              <w:rPr>
                <w:rFonts w:hint="eastAsia" w:ascii="仿宋" w:hAnsi="仿宋" w:eastAsia="仿宋" w:cs="仿宋"/>
                <w:sz w:val="28"/>
                <w:szCs w:val="28"/>
                <w:lang w:eastAsia="zh-CN"/>
              </w:rPr>
              <w:drawing>
                <wp:anchor distT="0" distB="0" distL="114300" distR="114300" simplePos="0" relativeHeight="251661312" behindDoc="1" locked="0" layoutInCell="1" allowOverlap="1">
                  <wp:simplePos x="0" y="0"/>
                  <wp:positionH relativeFrom="column">
                    <wp:posOffset>-1694815</wp:posOffset>
                  </wp:positionH>
                  <wp:positionV relativeFrom="paragraph">
                    <wp:posOffset>-732790</wp:posOffset>
                  </wp:positionV>
                  <wp:extent cx="10729595" cy="7497445"/>
                  <wp:effectExtent l="0" t="0" r="14605" b="8255"/>
                  <wp:wrapNone/>
                  <wp:docPr id="14" name="图片 14"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00"/>
                          <pic:cNvPicPr>
                            <a:picLocks noChangeAspect="1"/>
                          </pic:cNvPicPr>
                        </pic:nvPicPr>
                        <pic:blipFill>
                          <a:blip r:embed="rId4"/>
                          <a:srcRect b="33347"/>
                          <a:stretch>
                            <a:fillRect/>
                          </a:stretch>
                        </pic:blipFill>
                        <pic:spPr>
                          <a:xfrm>
                            <a:off x="0" y="0"/>
                            <a:ext cx="10729595" cy="7497445"/>
                          </a:xfrm>
                          <a:prstGeom prst="rect">
                            <a:avLst/>
                          </a:prstGeom>
                        </pic:spPr>
                      </pic:pic>
                    </a:graphicData>
                  </a:graphic>
                </wp:anchor>
              </w:drawing>
            </w:r>
            <w:r>
              <w:rPr>
                <w:rFonts w:hint="eastAsia" w:ascii="仿宋" w:hAnsi="仿宋" w:eastAsia="仿宋" w:cs="仿宋"/>
                <w:sz w:val="28"/>
                <w:szCs w:val="28"/>
                <w:vertAlign w:val="baseline"/>
                <w:lang w:val="en-US" w:eastAsia="zh-CN"/>
              </w:rPr>
              <w:t>力相当，且都能分成上、中、下三等，从而推演出获胜把握较高的布阵方式，并向田忌献策；《跳水》中的船长看到孩子身在高高的横木上，随时可能摔到甲板上，迅速通过海面风平浪静、水手们都在甲板上等有利条件，判断出孩子只有跳到海里才有机会获救，于是果断举枪逼孩子跳水。三篇课文都编排了有关了解人物思维过程的课后题。“交流平台”进一步强调了解人物思维过程对深入理解课文内容的重要性，梳理了课文中的人物分析问题、解决问题的思维过程，并引导学生懂得：遇到问题时，要先分析具体情况，再选择适合的办法解决问题。</w:t>
            </w:r>
          </w:p>
          <w:p w14:paraId="28F8005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本单元的习作要求是“根据情境编故事，把事情发展变化的过程写具体”，习作话题是“神奇的探险之旅”。在此前的学习中，学生已经有了“发挥想象写故事”“按自己的想法新编故事”等经验，知道要根据所给的情境合理想象故事的起因、经过和结果。本次习作进一步要求学生根据情境编故事，把事情发展变化的过程写具体，引导学生根据探险的情境，围绕探险的目的，把遇到的困境和求生的方法写具体，丰富想象的内容，体会想象的乐趣。</w:t>
            </w:r>
          </w:p>
          <w:p w14:paraId="57A9024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纵向分析：</w:t>
            </w:r>
          </w:p>
          <w:tbl>
            <w:tblPr>
              <w:tblStyle w:val="3"/>
              <w:tblW w:w="12297" w:type="dxa"/>
              <w:tblCellSpacing w:w="0" w:type="dxa"/>
              <w:tblInd w:w="-4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747"/>
              <w:gridCol w:w="2291"/>
              <w:gridCol w:w="2501"/>
              <w:gridCol w:w="4758"/>
            </w:tblGrid>
            <w:tr w14:paraId="7B7BD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72" w:hRule="atLeast"/>
                <w:tblCellSpacing w:w="0" w:type="dxa"/>
              </w:trPr>
              <w:tc>
                <w:tcPr>
                  <w:tcW w:w="2747" w:type="dxa"/>
                  <w:tcBorders>
                    <w:top w:val="single" w:color="000000" w:sz="4" w:space="0"/>
                    <w:left w:val="single" w:color="000000" w:sz="4" w:space="0"/>
                    <w:bottom w:val="single" w:color="000000" w:sz="4" w:space="0"/>
                    <w:right w:val="single" w:color="000000" w:sz="4" w:space="0"/>
                    <w:tl2br w:val="nil"/>
                  </w:tcBorders>
                  <w:shd w:val="clear" w:color="auto" w:fill="E3F2D9" w:themeFill="accent4" w:themeFillTint="32"/>
                  <w:tcMar>
                    <w:top w:w="72" w:type="dxa"/>
                    <w:left w:w="144" w:type="dxa"/>
                    <w:bottom w:w="72" w:type="dxa"/>
                    <w:right w:w="144" w:type="dxa"/>
                  </w:tcMar>
                  <w:vAlign w:val="center"/>
                </w:tcPr>
                <w:p w14:paraId="36DFC9F6">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left="0" w:leftChars="0" w:right="0" w:rightChars="0"/>
                    <w:jc w:val="both"/>
                    <w:textAlignment w:val="auto"/>
                    <w:rPr>
                      <w:rFonts w:hint="eastAsia" w:ascii="仿宋" w:hAnsi="仿宋" w:eastAsia="仿宋" w:cs="仿宋"/>
                      <w:b/>
                      <w:bCs/>
                      <w:color w:val="000000"/>
                      <w:sz w:val="28"/>
                      <w:szCs w:val="28"/>
                      <w:lang w:val="en-US"/>
                    </w:rPr>
                  </w:pPr>
                  <w:r>
                    <w:rPr>
                      <w:rFonts w:hint="eastAsia" w:ascii="仿宋" w:hAnsi="仿宋" w:eastAsia="仿宋" w:cs="仿宋"/>
                      <w:b/>
                      <w:bCs/>
                      <w:i w:val="0"/>
                      <w:iCs w:val="0"/>
                      <w:caps w:val="0"/>
                      <w:color w:val="000000"/>
                      <w:spacing w:val="5"/>
                      <w:kern w:val="0"/>
                      <w:sz w:val="28"/>
                      <w:szCs w:val="28"/>
                      <w:lang w:val="en-US" w:eastAsia="zh-CN" w:bidi="ar"/>
                    </w:rPr>
                    <w:t>册序单元</w:t>
                  </w:r>
                </w:p>
              </w:tc>
              <w:tc>
                <w:tcPr>
                  <w:tcW w:w="2291" w:type="dxa"/>
                  <w:tcBorders>
                    <w:top w:val="single" w:color="000000" w:sz="4" w:space="0"/>
                    <w:left w:val="single" w:color="000000" w:sz="4" w:space="0"/>
                    <w:bottom w:val="single" w:color="000000" w:sz="4" w:space="0"/>
                    <w:right w:val="single" w:color="000000" w:sz="4" w:space="0"/>
                  </w:tcBorders>
                  <w:shd w:val="clear" w:color="auto" w:fill="E3F2D9" w:themeFill="accent4" w:themeFillTint="32"/>
                  <w:tcMar>
                    <w:top w:w="72" w:type="dxa"/>
                    <w:left w:w="144" w:type="dxa"/>
                    <w:bottom w:w="72" w:type="dxa"/>
                    <w:right w:w="144" w:type="dxa"/>
                  </w:tcMar>
                  <w:vAlign w:val="center"/>
                </w:tcPr>
                <w:p w14:paraId="33C81DB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160" w:leftChars="0" w:right="160" w:rightChars="0"/>
                    <w:jc w:val="both"/>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i w:val="0"/>
                      <w:iCs w:val="0"/>
                      <w:caps w:val="0"/>
                      <w:color w:val="000000"/>
                      <w:spacing w:val="5"/>
                      <w:sz w:val="28"/>
                      <w:szCs w:val="28"/>
                    </w:rPr>
                    <w:t>单元</w:t>
                  </w:r>
                  <w:r>
                    <w:rPr>
                      <w:rFonts w:hint="eastAsia" w:ascii="仿宋" w:hAnsi="仿宋" w:eastAsia="仿宋" w:cs="仿宋"/>
                      <w:b/>
                      <w:bCs/>
                      <w:i w:val="0"/>
                      <w:iCs w:val="0"/>
                      <w:caps w:val="0"/>
                      <w:color w:val="000000"/>
                      <w:spacing w:val="5"/>
                      <w:sz w:val="28"/>
                      <w:szCs w:val="28"/>
                      <w:lang w:val="en-US" w:eastAsia="zh-CN"/>
                    </w:rPr>
                    <w:t>主题</w:t>
                  </w:r>
                </w:p>
              </w:tc>
              <w:tc>
                <w:tcPr>
                  <w:tcW w:w="2501" w:type="dxa"/>
                  <w:tcBorders>
                    <w:top w:val="single" w:color="000000" w:sz="4" w:space="0"/>
                    <w:left w:val="single" w:color="000000" w:sz="4" w:space="0"/>
                    <w:bottom w:val="single" w:color="000000" w:sz="4" w:space="0"/>
                    <w:right w:val="single" w:color="000000" w:sz="4" w:space="0"/>
                  </w:tcBorders>
                  <w:shd w:val="clear" w:color="auto" w:fill="E3F2D9" w:themeFill="accent4" w:themeFillTint="32"/>
                  <w:tcMar>
                    <w:top w:w="72" w:type="dxa"/>
                    <w:left w:w="144" w:type="dxa"/>
                    <w:bottom w:w="72" w:type="dxa"/>
                    <w:right w:w="144" w:type="dxa"/>
                  </w:tcMar>
                  <w:vAlign w:val="center"/>
                </w:tcPr>
                <w:p w14:paraId="1C892ED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right="160" w:rightChars="0"/>
                    <w:jc w:val="both"/>
                    <w:textAlignment w:val="auto"/>
                    <w:rPr>
                      <w:rFonts w:hint="eastAsia" w:ascii="仿宋" w:hAnsi="仿宋" w:eastAsia="仿宋" w:cs="仿宋"/>
                      <w:b/>
                      <w:bCs/>
                      <w:color w:val="000000"/>
                      <w:sz w:val="28"/>
                      <w:szCs w:val="28"/>
                    </w:rPr>
                  </w:pPr>
                  <w:r>
                    <w:rPr>
                      <w:rFonts w:hint="eastAsia" w:ascii="仿宋" w:hAnsi="仿宋" w:eastAsia="仿宋" w:cs="仿宋"/>
                      <w:b/>
                      <w:bCs/>
                      <w:i w:val="0"/>
                      <w:iCs w:val="0"/>
                      <w:caps w:val="0"/>
                      <w:color w:val="000000"/>
                      <w:spacing w:val="5"/>
                      <w:sz w:val="28"/>
                      <w:szCs w:val="28"/>
                    </w:rPr>
                    <w:t>阅读训练要素</w:t>
                  </w:r>
                </w:p>
              </w:tc>
              <w:tc>
                <w:tcPr>
                  <w:tcW w:w="4758" w:type="dxa"/>
                  <w:tcBorders>
                    <w:top w:val="single" w:color="000000" w:sz="4" w:space="0"/>
                    <w:left w:val="single" w:color="000000" w:sz="4" w:space="0"/>
                    <w:bottom w:val="single" w:color="000000" w:sz="4" w:space="0"/>
                    <w:right w:val="single" w:color="000000" w:sz="4" w:space="0"/>
                  </w:tcBorders>
                  <w:shd w:val="clear" w:color="auto" w:fill="E3F2D9" w:themeFill="accent4" w:themeFillTint="32"/>
                  <w:tcMar>
                    <w:top w:w="72" w:type="dxa"/>
                    <w:left w:w="144" w:type="dxa"/>
                    <w:bottom w:w="72" w:type="dxa"/>
                    <w:right w:w="144" w:type="dxa"/>
                  </w:tcMar>
                  <w:vAlign w:val="center"/>
                </w:tcPr>
                <w:p w14:paraId="4D5D714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right="160" w:rightChars="0"/>
                    <w:jc w:val="both"/>
                    <w:textAlignment w:val="auto"/>
                    <w:rPr>
                      <w:rFonts w:hint="eastAsia" w:ascii="仿宋" w:hAnsi="仿宋" w:eastAsia="仿宋" w:cs="仿宋"/>
                      <w:b/>
                      <w:bCs/>
                      <w:i w:val="0"/>
                      <w:iCs w:val="0"/>
                      <w:caps w:val="0"/>
                      <w:color w:val="000000"/>
                      <w:spacing w:val="5"/>
                      <w:sz w:val="28"/>
                      <w:szCs w:val="28"/>
                      <w:lang w:val="en-US" w:eastAsia="zh-CN"/>
                    </w:rPr>
                  </w:pPr>
                  <w:r>
                    <w:rPr>
                      <w:rFonts w:hint="eastAsia" w:ascii="仿宋" w:hAnsi="仿宋" w:eastAsia="仿宋" w:cs="仿宋"/>
                      <w:b/>
                      <w:bCs/>
                      <w:i w:val="0"/>
                      <w:iCs w:val="0"/>
                      <w:caps w:val="0"/>
                      <w:color w:val="000000"/>
                      <w:spacing w:val="5"/>
                      <w:sz w:val="28"/>
                      <w:szCs w:val="28"/>
                      <w:lang w:val="en-US" w:eastAsia="zh-CN"/>
                    </w:rPr>
                    <w:t>课文</w:t>
                  </w:r>
                </w:p>
              </w:tc>
            </w:tr>
            <w:tr w14:paraId="674DE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345" w:hRule="atLeast"/>
                <w:tblCellSpacing w:w="0" w:type="dxa"/>
              </w:trPr>
              <w:tc>
                <w:tcPr>
                  <w:tcW w:w="2747"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Mar>
                    <w:top w:w="72" w:type="dxa"/>
                    <w:left w:w="144" w:type="dxa"/>
                    <w:bottom w:w="72" w:type="dxa"/>
                    <w:right w:w="144" w:type="dxa"/>
                  </w:tcMar>
                  <w:vAlign w:val="center"/>
                </w:tcPr>
                <w:p w14:paraId="3E9A6E8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160" w:leftChars="0" w:right="160" w:rightChars="0"/>
                    <w:jc w:val="both"/>
                    <w:textAlignment w:val="auto"/>
                    <w:rPr>
                      <w:rFonts w:hint="eastAsia" w:ascii="仿宋" w:hAnsi="仿宋" w:eastAsia="仿宋" w:cs="仿宋"/>
                      <w:b w:val="0"/>
                      <w:color w:val="000000"/>
                      <w:sz w:val="28"/>
                      <w:szCs w:val="28"/>
                      <w:lang w:val="en-US" w:eastAsia="zh-CN"/>
                    </w:rPr>
                  </w:pPr>
                  <w:r>
                    <w:rPr>
                      <w:rFonts w:hint="eastAsia" w:ascii="仿宋" w:hAnsi="仿宋" w:eastAsia="仿宋" w:cs="仿宋"/>
                      <w:sz w:val="28"/>
                      <w:szCs w:val="28"/>
                      <w:lang w:eastAsia="zh-CN"/>
                    </w:rPr>
                    <w:drawing>
                      <wp:anchor distT="0" distB="0" distL="114300" distR="114300" simplePos="0" relativeHeight="251662336" behindDoc="1" locked="0" layoutInCell="1" allowOverlap="1">
                        <wp:simplePos x="0" y="0"/>
                        <wp:positionH relativeFrom="column">
                          <wp:posOffset>-1755775</wp:posOffset>
                        </wp:positionH>
                        <wp:positionV relativeFrom="paragraph">
                          <wp:posOffset>-737235</wp:posOffset>
                        </wp:positionV>
                        <wp:extent cx="10729595" cy="7497445"/>
                        <wp:effectExtent l="0" t="0" r="14605" b="8255"/>
                        <wp:wrapNone/>
                        <wp:docPr id="15" name="图片 15"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00"/>
                                <pic:cNvPicPr>
                                  <a:picLocks noChangeAspect="1"/>
                                </pic:cNvPicPr>
                              </pic:nvPicPr>
                              <pic:blipFill>
                                <a:blip r:embed="rId4"/>
                                <a:srcRect b="33347"/>
                                <a:stretch>
                                  <a:fillRect/>
                                </a:stretch>
                              </pic:blipFill>
                              <pic:spPr>
                                <a:xfrm>
                                  <a:off x="0" y="0"/>
                                  <a:ext cx="10729595" cy="7497445"/>
                                </a:xfrm>
                                <a:prstGeom prst="rect">
                                  <a:avLst/>
                                </a:prstGeom>
                              </pic:spPr>
                            </pic:pic>
                          </a:graphicData>
                        </a:graphic>
                      </wp:anchor>
                    </w:drawing>
                  </w:r>
                  <w:r>
                    <w:rPr>
                      <w:rFonts w:hint="eastAsia" w:ascii="仿宋" w:hAnsi="仿宋" w:eastAsia="仿宋" w:cs="仿宋"/>
                      <w:b w:val="0"/>
                      <w:i w:val="0"/>
                      <w:iCs w:val="0"/>
                      <w:caps w:val="0"/>
                      <w:color w:val="000000"/>
                      <w:spacing w:val="5"/>
                      <w:sz w:val="28"/>
                      <w:szCs w:val="28"/>
                      <w:lang w:val="en-US" w:eastAsia="zh-CN"/>
                    </w:rPr>
                    <w:t>二上第五单元</w:t>
                  </w:r>
                </w:p>
              </w:tc>
              <w:tc>
                <w:tcPr>
                  <w:tcW w:w="2291"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Mar>
                    <w:top w:w="72" w:type="dxa"/>
                    <w:left w:w="144" w:type="dxa"/>
                    <w:bottom w:w="72" w:type="dxa"/>
                    <w:right w:w="144" w:type="dxa"/>
                  </w:tcMar>
                  <w:vAlign w:val="center"/>
                </w:tcPr>
                <w:p w14:paraId="1A9FD75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160" w:leftChars="0" w:right="160" w:rightChars="0"/>
                    <w:jc w:val="both"/>
                    <w:textAlignment w:val="auto"/>
                    <w:rPr>
                      <w:rFonts w:hint="eastAsia" w:ascii="仿宋" w:hAnsi="仿宋" w:eastAsia="仿宋" w:cs="仿宋"/>
                      <w:b w:val="0"/>
                      <w:color w:val="000000"/>
                      <w:sz w:val="28"/>
                      <w:szCs w:val="28"/>
                      <w:lang w:val="en-US" w:eastAsia="zh-CN"/>
                    </w:rPr>
                  </w:pPr>
                  <w:r>
                    <w:rPr>
                      <w:rFonts w:hint="eastAsia" w:ascii="仿宋" w:hAnsi="仿宋" w:eastAsia="仿宋" w:cs="仿宋"/>
                      <w:b w:val="0"/>
                      <w:color w:val="000000"/>
                      <w:sz w:val="28"/>
                      <w:szCs w:val="28"/>
                      <w:lang w:val="en-US" w:eastAsia="zh-CN"/>
                    </w:rPr>
                    <w:t>思维的方法</w:t>
                  </w:r>
                </w:p>
              </w:tc>
              <w:tc>
                <w:tcPr>
                  <w:tcW w:w="2501"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Mar>
                    <w:top w:w="72" w:type="dxa"/>
                    <w:left w:w="144" w:type="dxa"/>
                    <w:bottom w:w="72" w:type="dxa"/>
                    <w:right w:w="144" w:type="dxa"/>
                  </w:tcMar>
                  <w:vAlign w:val="center"/>
                </w:tcPr>
                <w:p w14:paraId="10EF401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right="160" w:rightChars="0"/>
                    <w:jc w:val="both"/>
                    <w:textAlignment w:val="auto"/>
                    <w:rPr>
                      <w:rFonts w:hint="eastAsia" w:ascii="仿宋" w:hAnsi="仿宋" w:eastAsia="仿宋" w:cs="仿宋"/>
                      <w:b w:val="0"/>
                      <w:color w:val="000000"/>
                      <w:sz w:val="28"/>
                      <w:szCs w:val="28"/>
                      <w:lang w:val="en-US"/>
                    </w:rPr>
                  </w:pPr>
                  <w:r>
                    <w:rPr>
                      <w:rFonts w:hint="eastAsia" w:ascii="仿宋" w:hAnsi="仿宋" w:eastAsia="仿宋" w:cs="仿宋"/>
                      <w:b w:val="0"/>
                      <w:i w:val="0"/>
                      <w:iCs w:val="0"/>
                      <w:caps w:val="0"/>
                      <w:color w:val="000000"/>
                      <w:spacing w:val="5"/>
                      <w:sz w:val="28"/>
                      <w:szCs w:val="28"/>
                      <w:lang w:val="en-US" w:eastAsia="zh-CN"/>
                    </w:rPr>
                    <w:t>初步体会课文讲述的道理感受和体会课文语言表达的多样性</w:t>
                  </w:r>
                </w:p>
              </w:tc>
              <w:tc>
                <w:tcPr>
                  <w:tcW w:w="4758"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Mar>
                    <w:top w:w="72" w:type="dxa"/>
                    <w:left w:w="144" w:type="dxa"/>
                    <w:bottom w:w="72" w:type="dxa"/>
                    <w:right w:w="144" w:type="dxa"/>
                  </w:tcMar>
                  <w:vAlign w:val="center"/>
                </w:tcPr>
                <w:p w14:paraId="2E40CA7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《坐井观天》《寒号鸟》《我要的是葫芦》</w:t>
                  </w:r>
                </w:p>
                <w:p w14:paraId="63EFDE4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right="160" w:rightChars="0"/>
                    <w:jc w:val="both"/>
                    <w:textAlignment w:val="auto"/>
                    <w:rPr>
                      <w:rFonts w:hint="eastAsia" w:ascii="仿宋" w:hAnsi="仿宋" w:eastAsia="仿宋" w:cs="仿宋"/>
                      <w:b w:val="0"/>
                      <w:i w:val="0"/>
                      <w:iCs w:val="0"/>
                      <w:caps w:val="0"/>
                      <w:color w:val="000000"/>
                      <w:spacing w:val="5"/>
                      <w:sz w:val="28"/>
                      <w:szCs w:val="28"/>
                      <w:lang w:val="en-US" w:eastAsia="zh-CN"/>
                    </w:rPr>
                  </w:pPr>
                </w:p>
              </w:tc>
            </w:tr>
            <w:tr w14:paraId="6C756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761" w:hRule="atLeast"/>
                <w:tblCellSpacing w:w="0" w:type="dxa"/>
              </w:trPr>
              <w:tc>
                <w:tcPr>
                  <w:tcW w:w="2747"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Mar>
                    <w:top w:w="72" w:type="dxa"/>
                    <w:left w:w="144" w:type="dxa"/>
                    <w:bottom w:w="72" w:type="dxa"/>
                    <w:right w:w="144" w:type="dxa"/>
                  </w:tcMar>
                  <w:vAlign w:val="center"/>
                </w:tcPr>
                <w:p w14:paraId="250E4AE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160" w:leftChars="0" w:right="160" w:rightChars="0"/>
                    <w:jc w:val="both"/>
                    <w:textAlignment w:val="auto"/>
                    <w:rPr>
                      <w:rFonts w:hint="eastAsia" w:ascii="仿宋" w:hAnsi="仿宋" w:eastAsia="仿宋" w:cs="仿宋"/>
                      <w:b w:val="0"/>
                      <w:color w:val="000000"/>
                      <w:sz w:val="28"/>
                      <w:szCs w:val="28"/>
                      <w:lang w:val="en-US" w:eastAsia="zh-CN"/>
                    </w:rPr>
                  </w:pPr>
                  <w:r>
                    <w:rPr>
                      <w:rFonts w:hint="eastAsia" w:ascii="仿宋" w:hAnsi="仿宋" w:eastAsia="仿宋" w:cs="仿宋"/>
                      <w:b w:val="0"/>
                      <w:i w:val="0"/>
                      <w:iCs w:val="0"/>
                      <w:caps w:val="0"/>
                      <w:color w:val="000000"/>
                      <w:spacing w:val="5"/>
                      <w:sz w:val="28"/>
                      <w:szCs w:val="28"/>
                      <w:lang w:val="en-US" w:eastAsia="zh-CN"/>
                    </w:rPr>
                    <w:t>二下第五单元</w:t>
                  </w:r>
                </w:p>
              </w:tc>
              <w:tc>
                <w:tcPr>
                  <w:tcW w:w="2291"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Mar>
                    <w:top w:w="72" w:type="dxa"/>
                    <w:left w:w="144" w:type="dxa"/>
                    <w:bottom w:w="72" w:type="dxa"/>
                    <w:right w:w="144" w:type="dxa"/>
                  </w:tcMar>
                  <w:vAlign w:val="center"/>
                </w:tcPr>
                <w:p w14:paraId="03971B9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160" w:leftChars="0" w:right="160" w:rightChars="0"/>
                    <w:jc w:val="both"/>
                    <w:textAlignment w:val="auto"/>
                    <w:rPr>
                      <w:rFonts w:hint="eastAsia" w:ascii="仿宋" w:hAnsi="仿宋" w:eastAsia="仿宋" w:cs="仿宋"/>
                      <w:b w:val="0"/>
                      <w:color w:val="000000"/>
                      <w:sz w:val="28"/>
                      <w:szCs w:val="28"/>
                      <w:lang w:val="en-US" w:eastAsia="zh-CN"/>
                    </w:rPr>
                  </w:pPr>
                  <w:r>
                    <w:rPr>
                      <w:rFonts w:hint="eastAsia" w:ascii="仿宋" w:hAnsi="仿宋" w:eastAsia="仿宋" w:cs="仿宋"/>
                      <w:color w:val="auto"/>
                      <w:sz w:val="28"/>
                      <w:szCs w:val="28"/>
                      <w:lang w:val="en-US" w:eastAsia="zh-CN"/>
                    </w:rPr>
                    <w:t>读故事、悟道理</w:t>
                  </w:r>
                </w:p>
              </w:tc>
              <w:tc>
                <w:tcPr>
                  <w:tcW w:w="2501"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Mar>
                    <w:top w:w="72" w:type="dxa"/>
                    <w:left w:w="144" w:type="dxa"/>
                    <w:bottom w:w="72" w:type="dxa"/>
                    <w:right w:w="144" w:type="dxa"/>
                  </w:tcMar>
                  <w:vAlign w:val="center"/>
                </w:tcPr>
                <w:p w14:paraId="5908C4D1">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right="160" w:rightChars="0"/>
                    <w:jc w:val="both"/>
                    <w:textAlignment w:val="auto"/>
                    <w:rPr>
                      <w:rFonts w:hint="eastAsia" w:ascii="仿宋" w:hAnsi="仿宋" w:eastAsia="仿宋" w:cs="仿宋"/>
                      <w:b w:val="0"/>
                      <w:color w:val="000000"/>
                      <w:sz w:val="28"/>
                      <w:szCs w:val="28"/>
                    </w:rPr>
                  </w:pPr>
                  <w:r>
                    <w:rPr>
                      <w:rFonts w:hint="eastAsia" w:ascii="仿宋" w:hAnsi="仿宋" w:eastAsia="仿宋" w:cs="仿宋"/>
                      <w:b w:val="0"/>
                      <w:i w:val="0"/>
                      <w:iCs w:val="0"/>
                      <w:caps w:val="0"/>
                      <w:color w:val="000000"/>
                      <w:spacing w:val="5"/>
                      <w:sz w:val="28"/>
                      <w:szCs w:val="28"/>
                      <w:lang w:val="en-US" w:eastAsia="zh-CN"/>
                    </w:rPr>
                    <w:t>根据课文内容，谈谈简单的看法</w:t>
                  </w:r>
                  <w:r>
                    <w:rPr>
                      <w:rFonts w:hint="eastAsia" w:ascii="仿宋" w:hAnsi="仿宋" w:eastAsia="仿宋" w:cs="仿宋"/>
                      <w:b w:val="0"/>
                      <w:i w:val="0"/>
                      <w:iCs w:val="0"/>
                      <w:caps w:val="0"/>
                      <w:color w:val="000000"/>
                      <w:spacing w:val="5"/>
                      <w:sz w:val="28"/>
                      <w:szCs w:val="28"/>
                    </w:rPr>
                    <w:t>。</w:t>
                  </w:r>
                </w:p>
              </w:tc>
              <w:tc>
                <w:tcPr>
                  <w:tcW w:w="4758"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Mar>
                    <w:top w:w="72" w:type="dxa"/>
                    <w:left w:w="144" w:type="dxa"/>
                    <w:bottom w:w="72" w:type="dxa"/>
                    <w:right w:w="144" w:type="dxa"/>
                  </w:tcMar>
                  <w:vAlign w:val="center"/>
                </w:tcPr>
                <w:p w14:paraId="11481B0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《寓言二则》《画杨桃》《小马过河》</w:t>
                  </w:r>
                </w:p>
                <w:p w14:paraId="65B2373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right="160" w:rightChars="0"/>
                    <w:jc w:val="both"/>
                    <w:textAlignment w:val="auto"/>
                    <w:rPr>
                      <w:rFonts w:hint="eastAsia" w:ascii="仿宋" w:hAnsi="仿宋" w:eastAsia="仿宋" w:cs="仿宋"/>
                      <w:b w:val="0"/>
                      <w:i w:val="0"/>
                      <w:iCs w:val="0"/>
                      <w:caps w:val="0"/>
                      <w:color w:val="000000"/>
                      <w:spacing w:val="5"/>
                      <w:sz w:val="28"/>
                      <w:szCs w:val="28"/>
                      <w:lang w:val="en-US" w:eastAsia="zh-CN"/>
                    </w:rPr>
                  </w:pPr>
                </w:p>
              </w:tc>
            </w:tr>
            <w:tr w14:paraId="1C55EF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821" w:hRule="atLeast"/>
                <w:tblCellSpacing w:w="0" w:type="dxa"/>
              </w:trPr>
              <w:tc>
                <w:tcPr>
                  <w:tcW w:w="2747"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Mar>
                    <w:top w:w="72" w:type="dxa"/>
                    <w:left w:w="144" w:type="dxa"/>
                    <w:bottom w:w="72" w:type="dxa"/>
                    <w:right w:w="144" w:type="dxa"/>
                  </w:tcMar>
                  <w:vAlign w:val="center"/>
                </w:tcPr>
                <w:p w14:paraId="1C2AA08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160" w:leftChars="0" w:right="160" w:rightChars="0"/>
                    <w:jc w:val="both"/>
                    <w:textAlignment w:val="auto"/>
                    <w:rPr>
                      <w:rFonts w:hint="eastAsia" w:ascii="仿宋" w:hAnsi="仿宋" w:eastAsia="仿宋" w:cs="仿宋"/>
                      <w:b w:val="0"/>
                      <w:color w:val="000000"/>
                      <w:sz w:val="28"/>
                      <w:szCs w:val="28"/>
                      <w:lang w:val="en-US" w:eastAsia="zh-CN"/>
                    </w:rPr>
                  </w:pPr>
                  <w:r>
                    <w:rPr>
                      <w:rFonts w:hint="eastAsia" w:ascii="仿宋" w:hAnsi="仿宋" w:eastAsia="仿宋" w:cs="仿宋"/>
                      <w:b w:val="0"/>
                      <w:i w:val="0"/>
                      <w:iCs w:val="0"/>
                      <w:caps w:val="0"/>
                      <w:color w:val="000000"/>
                      <w:spacing w:val="5"/>
                      <w:sz w:val="28"/>
                      <w:szCs w:val="28"/>
                      <w:lang w:val="en-US" w:eastAsia="zh-CN"/>
                    </w:rPr>
                    <w:t>三上第四单元</w:t>
                  </w:r>
                </w:p>
              </w:tc>
              <w:tc>
                <w:tcPr>
                  <w:tcW w:w="2291"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Mar>
                    <w:top w:w="72" w:type="dxa"/>
                    <w:left w:w="144" w:type="dxa"/>
                    <w:bottom w:w="72" w:type="dxa"/>
                    <w:right w:w="144" w:type="dxa"/>
                  </w:tcMar>
                  <w:vAlign w:val="center"/>
                </w:tcPr>
                <w:p w14:paraId="45E4E4D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160" w:leftChars="0" w:right="160" w:rightChars="0"/>
                    <w:jc w:val="both"/>
                    <w:textAlignment w:val="auto"/>
                    <w:rPr>
                      <w:rFonts w:hint="eastAsia" w:ascii="仿宋" w:hAnsi="仿宋" w:eastAsia="仿宋" w:cs="仿宋"/>
                      <w:b w:val="0"/>
                      <w:color w:val="000000"/>
                      <w:sz w:val="28"/>
                      <w:szCs w:val="28"/>
                      <w:lang w:val="en-US" w:eastAsia="zh-CN"/>
                    </w:rPr>
                  </w:pPr>
                  <w:r>
                    <w:rPr>
                      <w:rFonts w:hint="eastAsia" w:ascii="仿宋" w:hAnsi="仿宋" w:eastAsia="仿宋" w:cs="仿宋"/>
                      <w:color w:val="auto"/>
                      <w:sz w:val="28"/>
                      <w:szCs w:val="28"/>
                      <w:lang w:val="en-US" w:eastAsia="zh-CN"/>
                    </w:rPr>
                    <w:t>猜测与推想</w:t>
                  </w:r>
                </w:p>
              </w:tc>
              <w:tc>
                <w:tcPr>
                  <w:tcW w:w="2501"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Mar>
                    <w:top w:w="72" w:type="dxa"/>
                    <w:left w:w="144" w:type="dxa"/>
                    <w:bottom w:w="72" w:type="dxa"/>
                    <w:right w:w="144" w:type="dxa"/>
                  </w:tcMar>
                  <w:vAlign w:val="center"/>
                </w:tcPr>
                <w:p w14:paraId="01957BC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right="160" w:rightChars="0"/>
                    <w:jc w:val="both"/>
                    <w:textAlignment w:val="auto"/>
                    <w:rPr>
                      <w:rFonts w:hint="eastAsia" w:ascii="仿宋" w:hAnsi="仿宋" w:eastAsia="仿宋" w:cs="仿宋"/>
                      <w:b w:val="0"/>
                      <w:color w:val="000000"/>
                      <w:sz w:val="28"/>
                      <w:szCs w:val="28"/>
                    </w:rPr>
                  </w:pPr>
                  <w:r>
                    <w:rPr>
                      <w:rFonts w:hint="eastAsia" w:ascii="仿宋" w:hAnsi="仿宋" w:eastAsia="仿宋" w:cs="仿宋"/>
                      <w:b w:val="0"/>
                      <w:i w:val="0"/>
                      <w:iCs w:val="0"/>
                      <w:caps w:val="0"/>
                      <w:color w:val="000000"/>
                      <w:spacing w:val="5"/>
                      <w:sz w:val="28"/>
                      <w:szCs w:val="28"/>
                      <w:lang w:val="en-US" w:eastAsia="zh-CN"/>
                    </w:rPr>
                    <w:t>一边读一边预测，顺着故事情节去猜想</w:t>
                  </w:r>
                  <w:r>
                    <w:rPr>
                      <w:rFonts w:hint="eastAsia" w:ascii="仿宋" w:hAnsi="仿宋" w:eastAsia="仿宋" w:cs="仿宋"/>
                      <w:b w:val="0"/>
                      <w:i w:val="0"/>
                      <w:iCs w:val="0"/>
                      <w:caps w:val="0"/>
                      <w:color w:val="000000"/>
                      <w:spacing w:val="5"/>
                      <w:sz w:val="28"/>
                      <w:szCs w:val="28"/>
                    </w:rPr>
                    <w:t>。</w:t>
                  </w:r>
                </w:p>
              </w:tc>
              <w:tc>
                <w:tcPr>
                  <w:tcW w:w="4758"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Mar>
                    <w:top w:w="72" w:type="dxa"/>
                    <w:left w:w="144" w:type="dxa"/>
                    <w:bottom w:w="72" w:type="dxa"/>
                    <w:right w:w="144" w:type="dxa"/>
                  </w:tcMar>
                  <w:vAlign w:val="center"/>
                </w:tcPr>
                <w:p w14:paraId="445D935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《总也倒不了的老屋》《胡萝卜先生的长胡子》《小狗学叫》</w:t>
                  </w:r>
                </w:p>
                <w:p w14:paraId="643B7FB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right="160" w:rightChars="0"/>
                    <w:jc w:val="both"/>
                    <w:textAlignment w:val="auto"/>
                    <w:rPr>
                      <w:rFonts w:hint="eastAsia" w:ascii="仿宋" w:hAnsi="仿宋" w:eastAsia="仿宋" w:cs="仿宋"/>
                      <w:b w:val="0"/>
                      <w:i w:val="0"/>
                      <w:iCs w:val="0"/>
                      <w:caps w:val="0"/>
                      <w:color w:val="000000"/>
                      <w:spacing w:val="5"/>
                      <w:sz w:val="28"/>
                      <w:szCs w:val="28"/>
                      <w:lang w:val="en-US" w:eastAsia="zh-CN"/>
                    </w:rPr>
                  </w:pPr>
                </w:p>
              </w:tc>
            </w:tr>
            <w:tr w14:paraId="158DA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297" w:hRule="atLeast"/>
                <w:tblCellSpacing w:w="0" w:type="dxa"/>
              </w:trPr>
              <w:tc>
                <w:tcPr>
                  <w:tcW w:w="2747"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Mar>
                    <w:top w:w="72" w:type="dxa"/>
                    <w:left w:w="144" w:type="dxa"/>
                    <w:bottom w:w="72" w:type="dxa"/>
                    <w:right w:w="144" w:type="dxa"/>
                  </w:tcMar>
                  <w:vAlign w:val="center"/>
                </w:tcPr>
                <w:p w14:paraId="63A3DE4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160" w:leftChars="0" w:right="160" w:rightChars="0"/>
                    <w:jc w:val="both"/>
                    <w:textAlignment w:val="auto"/>
                    <w:rPr>
                      <w:rFonts w:hint="eastAsia" w:ascii="仿宋" w:hAnsi="仿宋" w:eastAsia="仿宋" w:cs="仿宋"/>
                      <w:b w:val="0"/>
                      <w:i w:val="0"/>
                      <w:iCs w:val="0"/>
                      <w:caps w:val="0"/>
                      <w:color w:val="000000"/>
                      <w:spacing w:val="5"/>
                      <w:sz w:val="28"/>
                      <w:szCs w:val="28"/>
                      <w:lang w:val="en-US" w:eastAsia="zh-CN"/>
                    </w:rPr>
                  </w:pPr>
                  <w:r>
                    <w:rPr>
                      <w:rFonts w:hint="eastAsia" w:ascii="仿宋" w:hAnsi="仿宋" w:eastAsia="仿宋" w:cs="仿宋"/>
                      <w:b w:val="0"/>
                      <w:i w:val="0"/>
                      <w:iCs w:val="0"/>
                      <w:caps w:val="0"/>
                      <w:color w:val="000000"/>
                      <w:spacing w:val="5"/>
                      <w:sz w:val="28"/>
                      <w:szCs w:val="28"/>
                      <w:lang w:val="en-US" w:eastAsia="zh-CN"/>
                    </w:rPr>
                    <w:t>三下第五单元</w:t>
                  </w:r>
                </w:p>
              </w:tc>
              <w:tc>
                <w:tcPr>
                  <w:tcW w:w="2291"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Mar>
                    <w:top w:w="72" w:type="dxa"/>
                    <w:left w:w="144" w:type="dxa"/>
                    <w:bottom w:w="72" w:type="dxa"/>
                    <w:right w:w="144" w:type="dxa"/>
                  </w:tcMar>
                  <w:vAlign w:val="center"/>
                </w:tcPr>
                <w:p w14:paraId="5B52497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160" w:leftChars="0" w:right="160" w:rightChars="0"/>
                    <w:jc w:val="both"/>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想象的世界</w:t>
                  </w:r>
                </w:p>
              </w:tc>
              <w:tc>
                <w:tcPr>
                  <w:tcW w:w="2501"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Mar>
                    <w:top w:w="72" w:type="dxa"/>
                    <w:left w:w="144" w:type="dxa"/>
                    <w:bottom w:w="72" w:type="dxa"/>
                    <w:right w:w="144" w:type="dxa"/>
                  </w:tcMar>
                  <w:vAlign w:val="center"/>
                </w:tcPr>
                <w:p w14:paraId="5BA9C45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right="160" w:rightChars="0"/>
                    <w:jc w:val="both"/>
                    <w:textAlignment w:val="auto"/>
                    <w:rPr>
                      <w:rFonts w:hint="eastAsia" w:ascii="仿宋" w:hAnsi="仿宋" w:eastAsia="仿宋" w:cs="仿宋"/>
                      <w:b w:val="0"/>
                      <w:i w:val="0"/>
                      <w:iCs w:val="0"/>
                      <w:caps w:val="0"/>
                      <w:color w:val="000000"/>
                      <w:spacing w:val="5"/>
                      <w:sz w:val="28"/>
                      <w:szCs w:val="28"/>
                      <w:lang w:val="en-US" w:eastAsia="zh-CN"/>
                    </w:rPr>
                  </w:pPr>
                  <w:r>
                    <w:rPr>
                      <w:rFonts w:hint="eastAsia" w:ascii="仿宋" w:hAnsi="仿宋" w:eastAsia="仿宋" w:cs="仿宋"/>
                      <w:b w:val="0"/>
                      <w:i w:val="0"/>
                      <w:iCs w:val="0"/>
                      <w:caps w:val="0"/>
                      <w:color w:val="000000"/>
                      <w:spacing w:val="5"/>
                      <w:sz w:val="28"/>
                      <w:szCs w:val="28"/>
                      <w:lang w:val="en-US" w:eastAsia="zh-CN"/>
                    </w:rPr>
                    <w:t>走进想象的世界，感受想象的神奇。</w:t>
                  </w:r>
                </w:p>
              </w:tc>
              <w:tc>
                <w:tcPr>
                  <w:tcW w:w="4758"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Mar>
                    <w:top w:w="72" w:type="dxa"/>
                    <w:left w:w="144" w:type="dxa"/>
                    <w:bottom w:w="72" w:type="dxa"/>
                    <w:right w:w="144" w:type="dxa"/>
                  </w:tcMar>
                  <w:vAlign w:val="center"/>
                </w:tcPr>
                <w:p w14:paraId="057CC11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《宇宙的另一边》《我变成了一棵树》</w:t>
                  </w:r>
                </w:p>
                <w:p w14:paraId="61C4453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right="160" w:rightChars="0"/>
                    <w:jc w:val="both"/>
                    <w:textAlignment w:val="auto"/>
                    <w:rPr>
                      <w:rFonts w:hint="eastAsia" w:ascii="仿宋" w:hAnsi="仿宋" w:eastAsia="仿宋" w:cs="仿宋"/>
                      <w:b w:val="0"/>
                      <w:i w:val="0"/>
                      <w:iCs w:val="0"/>
                      <w:caps w:val="0"/>
                      <w:color w:val="000000"/>
                      <w:spacing w:val="5"/>
                      <w:sz w:val="28"/>
                      <w:szCs w:val="28"/>
                      <w:lang w:val="en-US" w:eastAsia="zh-CN"/>
                    </w:rPr>
                  </w:pPr>
                </w:p>
              </w:tc>
            </w:tr>
            <w:tr w14:paraId="700F9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203" w:hRule="atLeast"/>
                <w:tblCellSpacing w:w="0" w:type="dxa"/>
              </w:trPr>
              <w:tc>
                <w:tcPr>
                  <w:tcW w:w="2747"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Mar>
                    <w:top w:w="72" w:type="dxa"/>
                    <w:left w:w="144" w:type="dxa"/>
                    <w:bottom w:w="72" w:type="dxa"/>
                    <w:right w:w="144" w:type="dxa"/>
                  </w:tcMar>
                  <w:vAlign w:val="center"/>
                </w:tcPr>
                <w:p w14:paraId="4A46CB9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160" w:leftChars="0" w:right="160" w:rightChars="0"/>
                    <w:jc w:val="both"/>
                    <w:textAlignment w:val="auto"/>
                    <w:rPr>
                      <w:rFonts w:hint="eastAsia" w:ascii="仿宋" w:hAnsi="仿宋" w:eastAsia="仿宋" w:cs="仿宋"/>
                      <w:b w:val="0"/>
                      <w:i w:val="0"/>
                      <w:iCs w:val="0"/>
                      <w:caps w:val="0"/>
                      <w:color w:val="000000"/>
                      <w:spacing w:val="5"/>
                      <w:sz w:val="28"/>
                      <w:szCs w:val="28"/>
                      <w:lang w:val="en-US" w:eastAsia="zh-CN"/>
                    </w:rPr>
                  </w:pPr>
                  <w:r>
                    <w:rPr>
                      <w:rFonts w:hint="eastAsia" w:ascii="仿宋" w:hAnsi="仿宋" w:eastAsia="仿宋" w:cs="仿宋"/>
                      <w:sz w:val="28"/>
                      <w:szCs w:val="28"/>
                      <w:lang w:eastAsia="zh-CN"/>
                    </w:rPr>
                    <w:drawing>
                      <wp:anchor distT="0" distB="0" distL="114300" distR="114300" simplePos="0" relativeHeight="251663360" behindDoc="1" locked="0" layoutInCell="1" allowOverlap="1">
                        <wp:simplePos x="0" y="0"/>
                        <wp:positionH relativeFrom="column">
                          <wp:posOffset>-1755775</wp:posOffset>
                        </wp:positionH>
                        <wp:positionV relativeFrom="paragraph">
                          <wp:posOffset>-737235</wp:posOffset>
                        </wp:positionV>
                        <wp:extent cx="10729595" cy="7497445"/>
                        <wp:effectExtent l="0" t="0" r="14605" b="8255"/>
                        <wp:wrapNone/>
                        <wp:docPr id="16" name="图片 16"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00"/>
                                <pic:cNvPicPr>
                                  <a:picLocks noChangeAspect="1"/>
                                </pic:cNvPicPr>
                              </pic:nvPicPr>
                              <pic:blipFill>
                                <a:blip r:embed="rId4"/>
                                <a:srcRect b="33347"/>
                                <a:stretch>
                                  <a:fillRect/>
                                </a:stretch>
                              </pic:blipFill>
                              <pic:spPr>
                                <a:xfrm>
                                  <a:off x="0" y="0"/>
                                  <a:ext cx="10729595" cy="7497445"/>
                                </a:xfrm>
                                <a:prstGeom prst="rect">
                                  <a:avLst/>
                                </a:prstGeom>
                              </pic:spPr>
                            </pic:pic>
                          </a:graphicData>
                        </a:graphic>
                      </wp:anchor>
                    </w:drawing>
                  </w:r>
                  <w:r>
                    <w:rPr>
                      <w:rFonts w:hint="eastAsia" w:ascii="仿宋" w:hAnsi="仿宋" w:eastAsia="仿宋" w:cs="仿宋"/>
                      <w:b w:val="0"/>
                      <w:i w:val="0"/>
                      <w:iCs w:val="0"/>
                      <w:caps w:val="0"/>
                      <w:color w:val="000000"/>
                      <w:spacing w:val="5"/>
                      <w:sz w:val="28"/>
                      <w:szCs w:val="28"/>
                      <w:lang w:val="en-US" w:eastAsia="zh-CN"/>
                    </w:rPr>
                    <w:t>四上第二单元</w:t>
                  </w:r>
                </w:p>
              </w:tc>
              <w:tc>
                <w:tcPr>
                  <w:tcW w:w="2291"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Mar>
                    <w:top w:w="72" w:type="dxa"/>
                    <w:left w:w="144" w:type="dxa"/>
                    <w:bottom w:w="72" w:type="dxa"/>
                    <w:right w:w="144" w:type="dxa"/>
                  </w:tcMar>
                  <w:vAlign w:val="center"/>
                </w:tcPr>
                <w:p w14:paraId="1CB86B9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160" w:leftChars="0" w:right="160" w:rightChars="0" w:firstLine="280" w:firstLineChars="100"/>
                    <w:jc w:val="both"/>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学贵有疑</w:t>
                  </w:r>
                </w:p>
              </w:tc>
              <w:tc>
                <w:tcPr>
                  <w:tcW w:w="2501"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Mar>
                    <w:top w:w="72" w:type="dxa"/>
                    <w:left w:w="144" w:type="dxa"/>
                    <w:bottom w:w="72" w:type="dxa"/>
                    <w:right w:w="144" w:type="dxa"/>
                  </w:tcMar>
                  <w:vAlign w:val="center"/>
                </w:tcPr>
                <w:p w14:paraId="4C55C14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right="160" w:rightChars="0"/>
                    <w:jc w:val="both"/>
                    <w:textAlignment w:val="auto"/>
                    <w:rPr>
                      <w:rFonts w:hint="eastAsia" w:ascii="仿宋" w:hAnsi="仿宋" w:eastAsia="仿宋" w:cs="仿宋"/>
                      <w:b w:val="0"/>
                      <w:i w:val="0"/>
                      <w:iCs w:val="0"/>
                      <w:caps w:val="0"/>
                      <w:color w:val="000000"/>
                      <w:spacing w:val="5"/>
                      <w:sz w:val="28"/>
                      <w:szCs w:val="28"/>
                      <w:lang w:val="en-US" w:eastAsia="zh-CN"/>
                    </w:rPr>
                  </w:pPr>
                  <w:r>
                    <w:rPr>
                      <w:rFonts w:hint="eastAsia" w:ascii="仿宋" w:hAnsi="仿宋" w:eastAsia="仿宋" w:cs="仿宋"/>
                      <w:b w:val="0"/>
                      <w:i w:val="0"/>
                      <w:iCs w:val="0"/>
                      <w:caps w:val="0"/>
                      <w:color w:val="000000"/>
                      <w:spacing w:val="5"/>
                      <w:sz w:val="28"/>
                      <w:szCs w:val="28"/>
                      <w:lang w:val="en-US" w:eastAsia="zh-CN"/>
                    </w:rPr>
                    <w:t>阅读时尝试从不同的角度去思考，提出自己的问题。</w:t>
                  </w:r>
                </w:p>
              </w:tc>
              <w:tc>
                <w:tcPr>
                  <w:tcW w:w="4758"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Mar>
                    <w:top w:w="72" w:type="dxa"/>
                    <w:left w:w="144" w:type="dxa"/>
                    <w:bottom w:w="72" w:type="dxa"/>
                    <w:right w:w="144" w:type="dxa"/>
                  </w:tcMar>
                  <w:vAlign w:val="center"/>
                </w:tcPr>
                <w:p w14:paraId="2BE52E0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《一个豆荚里的五粒豆》《夜间飞行的秘密》《呼风唤雨的世纪》《蝴蝶的家》</w:t>
                  </w:r>
                </w:p>
                <w:p w14:paraId="0BBDA3A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right="160" w:rightChars="0"/>
                    <w:jc w:val="both"/>
                    <w:textAlignment w:val="auto"/>
                    <w:rPr>
                      <w:rFonts w:hint="eastAsia" w:ascii="仿宋" w:hAnsi="仿宋" w:eastAsia="仿宋" w:cs="仿宋"/>
                      <w:b w:val="0"/>
                      <w:i w:val="0"/>
                      <w:iCs w:val="0"/>
                      <w:caps w:val="0"/>
                      <w:color w:val="000000"/>
                      <w:spacing w:val="5"/>
                      <w:sz w:val="28"/>
                      <w:szCs w:val="28"/>
                      <w:lang w:val="en-US" w:eastAsia="zh-CN"/>
                    </w:rPr>
                  </w:pPr>
                </w:p>
              </w:tc>
            </w:tr>
            <w:tr w14:paraId="2DD08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90" w:hRule="atLeast"/>
                <w:tblCellSpacing w:w="0" w:type="dxa"/>
              </w:trPr>
              <w:tc>
                <w:tcPr>
                  <w:tcW w:w="2747"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Mar>
                    <w:top w:w="72" w:type="dxa"/>
                    <w:left w:w="144" w:type="dxa"/>
                    <w:bottom w:w="72" w:type="dxa"/>
                    <w:right w:w="144" w:type="dxa"/>
                  </w:tcMar>
                  <w:vAlign w:val="top"/>
                </w:tcPr>
                <w:p w14:paraId="19EA528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160" w:leftChars="0" w:right="160" w:rightChars="0"/>
                    <w:jc w:val="both"/>
                    <w:textAlignment w:val="auto"/>
                    <w:rPr>
                      <w:rFonts w:hint="eastAsia" w:ascii="仿宋" w:hAnsi="仿宋" w:eastAsia="仿宋" w:cs="仿宋"/>
                      <w:b w:val="0"/>
                      <w:i w:val="0"/>
                      <w:iCs w:val="0"/>
                      <w:caps w:val="0"/>
                      <w:color w:val="000000"/>
                      <w:spacing w:val="5"/>
                      <w:sz w:val="28"/>
                      <w:szCs w:val="28"/>
                      <w:lang w:val="en-US" w:eastAsia="zh-CN"/>
                    </w:rPr>
                  </w:pPr>
                </w:p>
                <w:p w14:paraId="0C73C96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160" w:leftChars="0" w:right="160" w:rightChars="0"/>
                    <w:jc w:val="both"/>
                    <w:textAlignment w:val="auto"/>
                    <w:rPr>
                      <w:rFonts w:hint="eastAsia" w:ascii="仿宋" w:hAnsi="仿宋" w:eastAsia="仿宋" w:cs="仿宋"/>
                      <w:b w:val="0"/>
                      <w:color w:val="000000"/>
                      <w:sz w:val="28"/>
                      <w:szCs w:val="28"/>
                      <w:lang w:val="en-US" w:eastAsia="zh-CN"/>
                    </w:rPr>
                  </w:pPr>
                  <w:r>
                    <w:rPr>
                      <w:rFonts w:hint="eastAsia" w:ascii="仿宋" w:hAnsi="仿宋" w:eastAsia="仿宋" w:cs="仿宋"/>
                      <w:b w:val="0"/>
                      <w:i w:val="0"/>
                      <w:iCs w:val="0"/>
                      <w:caps w:val="0"/>
                      <w:color w:val="000000"/>
                      <w:spacing w:val="5"/>
                      <w:sz w:val="28"/>
                      <w:szCs w:val="28"/>
                      <w:lang w:val="en-US" w:eastAsia="zh-CN"/>
                    </w:rPr>
                    <w:t>五上第五单元</w:t>
                  </w:r>
                </w:p>
              </w:tc>
              <w:tc>
                <w:tcPr>
                  <w:tcW w:w="2291"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Mar>
                    <w:top w:w="72" w:type="dxa"/>
                    <w:left w:w="144" w:type="dxa"/>
                    <w:bottom w:w="72" w:type="dxa"/>
                    <w:right w:w="144" w:type="dxa"/>
                  </w:tcMar>
                  <w:vAlign w:val="top"/>
                </w:tcPr>
                <w:p w14:paraId="1CB70A9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160" w:leftChars="0" w:right="160" w:rightChars="0"/>
                    <w:jc w:val="both"/>
                    <w:textAlignment w:val="auto"/>
                    <w:rPr>
                      <w:rFonts w:hint="eastAsia" w:ascii="仿宋" w:hAnsi="仿宋" w:eastAsia="仿宋" w:cs="仿宋"/>
                      <w:color w:val="auto"/>
                      <w:sz w:val="28"/>
                      <w:szCs w:val="28"/>
                    </w:rPr>
                  </w:pPr>
                </w:p>
                <w:p w14:paraId="72EC097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160" w:leftChars="0" w:right="160" w:rightChars="0"/>
                    <w:jc w:val="both"/>
                    <w:textAlignment w:val="auto"/>
                    <w:rPr>
                      <w:rFonts w:hint="eastAsia" w:ascii="仿宋" w:hAnsi="仿宋" w:eastAsia="仿宋" w:cs="仿宋"/>
                      <w:b w:val="0"/>
                      <w:color w:val="000000"/>
                      <w:sz w:val="28"/>
                      <w:szCs w:val="28"/>
                      <w:lang w:eastAsia="zh-CN"/>
                    </w:rPr>
                  </w:pPr>
                  <w:r>
                    <w:rPr>
                      <w:rFonts w:hint="eastAsia" w:ascii="仿宋" w:hAnsi="仿宋" w:eastAsia="仿宋" w:cs="仿宋"/>
                      <w:color w:val="auto"/>
                      <w:sz w:val="28"/>
                      <w:szCs w:val="28"/>
                      <w:lang w:val="en-US" w:eastAsia="zh-CN"/>
                    </w:rPr>
                    <w:t>民间故事</w:t>
                  </w:r>
                </w:p>
              </w:tc>
              <w:tc>
                <w:tcPr>
                  <w:tcW w:w="2501"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Mar>
                    <w:top w:w="72" w:type="dxa"/>
                    <w:left w:w="144" w:type="dxa"/>
                    <w:bottom w:w="72" w:type="dxa"/>
                    <w:right w:w="144" w:type="dxa"/>
                  </w:tcMar>
                  <w:vAlign w:val="top"/>
                </w:tcPr>
                <w:p w14:paraId="76F3FFD8">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right="160" w:rightChars="0"/>
                    <w:jc w:val="both"/>
                    <w:textAlignment w:val="auto"/>
                    <w:rPr>
                      <w:rFonts w:hint="eastAsia" w:ascii="仿宋" w:hAnsi="仿宋" w:eastAsia="仿宋" w:cs="仿宋"/>
                      <w:b w:val="0"/>
                      <w:color w:val="000000"/>
                      <w:sz w:val="28"/>
                      <w:szCs w:val="28"/>
                    </w:rPr>
                  </w:pPr>
                  <w:r>
                    <w:rPr>
                      <w:rFonts w:hint="eastAsia" w:ascii="仿宋" w:hAnsi="仿宋" w:eastAsia="仿宋" w:cs="仿宋"/>
                      <w:b w:val="0"/>
                      <w:i w:val="0"/>
                      <w:iCs w:val="0"/>
                      <w:caps w:val="0"/>
                      <w:color w:val="000000"/>
                      <w:spacing w:val="5"/>
                      <w:sz w:val="28"/>
                      <w:szCs w:val="28"/>
                      <w:lang w:val="en-US" w:eastAsia="zh-CN"/>
                    </w:rPr>
                    <w:t>了解课文内容，创造性地复述故事</w:t>
                  </w:r>
                  <w:r>
                    <w:rPr>
                      <w:rFonts w:hint="eastAsia" w:ascii="仿宋" w:hAnsi="仿宋" w:eastAsia="仿宋" w:cs="仿宋"/>
                      <w:b w:val="0"/>
                      <w:i w:val="0"/>
                      <w:iCs w:val="0"/>
                      <w:caps w:val="0"/>
                      <w:color w:val="000000"/>
                      <w:spacing w:val="5"/>
                      <w:sz w:val="28"/>
                      <w:szCs w:val="28"/>
                    </w:rPr>
                    <w:t>。</w:t>
                  </w:r>
                </w:p>
              </w:tc>
              <w:tc>
                <w:tcPr>
                  <w:tcW w:w="4758"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Mar>
                    <w:top w:w="72" w:type="dxa"/>
                    <w:left w:w="144" w:type="dxa"/>
                    <w:bottom w:w="72" w:type="dxa"/>
                    <w:right w:w="144" w:type="dxa"/>
                  </w:tcMar>
                  <w:vAlign w:val="top"/>
                </w:tcPr>
                <w:p w14:paraId="21CBB49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i w:val="0"/>
                      <w:iCs w:val="0"/>
                      <w:caps w:val="0"/>
                      <w:color w:val="000000"/>
                      <w:spacing w:val="5"/>
                      <w:sz w:val="28"/>
                      <w:szCs w:val="28"/>
                      <w:lang w:val="en-US" w:eastAsia="zh-CN"/>
                    </w:rPr>
                  </w:pPr>
                  <w:r>
                    <w:rPr>
                      <w:rFonts w:hint="eastAsia" w:ascii="仿宋" w:hAnsi="仿宋" w:eastAsia="仿宋" w:cs="仿宋"/>
                      <w:sz w:val="28"/>
                      <w:szCs w:val="28"/>
                      <w:vertAlign w:val="baseline"/>
                      <w:lang w:val="en-US" w:eastAsia="zh-CN"/>
                    </w:rPr>
                    <w:t>《太阳》《松鼠》</w:t>
                  </w:r>
                </w:p>
              </w:tc>
            </w:tr>
            <w:tr w14:paraId="68CAB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821" w:hRule="atLeast"/>
                <w:tblCellSpacing w:w="0" w:type="dxa"/>
              </w:trPr>
              <w:tc>
                <w:tcPr>
                  <w:tcW w:w="2747"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Mar>
                    <w:top w:w="72" w:type="dxa"/>
                    <w:left w:w="144" w:type="dxa"/>
                    <w:bottom w:w="72" w:type="dxa"/>
                    <w:right w:w="144" w:type="dxa"/>
                  </w:tcMar>
                  <w:vAlign w:val="center"/>
                </w:tcPr>
                <w:p w14:paraId="327A67D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160" w:leftChars="0" w:right="160" w:rightChars="0"/>
                    <w:jc w:val="both"/>
                    <w:textAlignment w:val="auto"/>
                    <w:rPr>
                      <w:rFonts w:hint="eastAsia" w:ascii="仿宋" w:hAnsi="仿宋" w:eastAsia="仿宋" w:cs="仿宋"/>
                      <w:b w:val="0"/>
                      <w:color w:val="000000"/>
                      <w:sz w:val="28"/>
                      <w:szCs w:val="28"/>
                      <w:highlight w:val="yellow"/>
                      <w:lang w:val="en-US" w:eastAsia="zh-CN"/>
                    </w:rPr>
                  </w:pPr>
                  <w:r>
                    <w:rPr>
                      <w:rFonts w:hint="eastAsia" w:ascii="仿宋" w:hAnsi="仿宋" w:eastAsia="仿宋" w:cs="仿宋"/>
                      <w:b w:val="0"/>
                      <w:i w:val="0"/>
                      <w:iCs w:val="0"/>
                      <w:caps w:val="0"/>
                      <w:color w:val="000000"/>
                      <w:spacing w:val="5"/>
                      <w:sz w:val="28"/>
                      <w:szCs w:val="28"/>
                      <w:highlight w:val="yellow"/>
                      <w:shd w:val="clear" w:color="auto" w:fill="auto"/>
                      <w:lang w:val="en-US" w:eastAsia="zh-CN"/>
                    </w:rPr>
                    <w:t>五下第六单元</w:t>
                  </w:r>
                </w:p>
              </w:tc>
              <w:tc>
                <w:tcPr>
                  <w:tcW w:w="2291"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Mar>
                    <w:top w:w="72" w:type="dxa"/>
                    <w:left w:w="144" w:type="dxa"/>
                    <w:bottom w:w="72" w:type="dxa"/>
                    <w:right w:w="144" w:type="dxa"/>
                  </w:tcMar>
                  <w:vAlign w:val="center"/>
                </w:tcPr>
                <w:p w14:paraId="26A04E9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160" w:leftChars="0" w:right="160" w:rightChars="0"/>
                    <w:jc w:val="both"/>
                    <w:textAlignment w:val="auto"/>
                    <w:rPr>
                      <w:rFonts w:hint="eastAsia" w:ascii="仿宋" w:hAnsi="仿宋" w:eastAsia="仿宋" w:cs="仿宋"/>
                      <w:b w:val="0"/>
                      <w:color w:val="000000"/>
                      <w:sz w:val="28"/>
                      <w:szCs w:val="28"/>
                      <w:highlight w:val="yellow"/>
                      <w:lang w:val="en-US" w:eastAsia="zh-CN"/>
                    </w:rPr>
                  </w:pPr>
                  <w:r>
                    <w:rPr>
                      <w:rFonts w:hint="eastAsia" w:ascii="仿宋" w:hAnsi="仿宋" w:eastAsia="仿宋" w:cs="仿宋"/>
                      <w:b w:val="0"/>
                      <w:color w:val="000000"/>
                      <w:sz w:val="28"/>
                      <w:szCs w:val="28"/>
                      <w:highlight w:val="yellow"/>
                      <w:lang w:val="en-US" w:eastAsia="zh-CN"/>
                    </w:rPr>
                    <w:t>思维的火花</w:t>
                  </w:r>
                </w:p>
              </w:tc>
              <w:tc>
                <w:tcPr>
                  <w:tcW w:w="2501"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Mar>
                    <w:top w:w="72" w:type="dxa"/>
                    <w:left w:w="144" w:type="dxa"/>
                    <w:bottom w:w="72" w:type="dxa"/>
                    <w:right w:w="144" w:type="dxa"/>
                  </w:tcMar>
                  <w:vAlign w:val="center"/>
                </w:tcPr>
                <w:p w14:paraId="700DD26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right="160" w:rightChars="0"/>
                    <w:jc w:val="both"/>
                    <w:textAlignment w:val="auto"/>
                    <w:rPr>
                      <w:rFonts w:hint="eastAsia" w:ascii="仿宋" w:hAnsi="仿宋" w:eastAsia="仿宋" w:cs="仿宋"/>
                      <w:b w:val="0"/>
                      <w:color w:val="000000"/>
                      <w:sz w:val="28"/>
                      <w:szCs w:val="28"/>
                      <w:highlight w:val="yellow"/>
                    </w:rPr>
                  </w:pPr>
                  <w:r>
                    <w:rPr>
                      <w:rFonts w:hint="eastAsia" w:ascii="仿宋" w:hAnsi="仿宋" w:eastAsia="仿宋" w:cs="仿宋"/>
                      <w:b w:val="0"/>
                      <w:i w:val="0"/>
                      <w:iCs w:val="0"/>
                      <w:caps w:val="0"/>
                      <w:color w:val="000000"/>
                      <w:spacing w:val="5"/>
                      <w:sz w:val="28"/>
                      <w:szCs w:val="28"/>
                      <w:highlight w:val="yellow"/>
                      <w:lang w:val="en-US" w:eastAsia="zh-CN"/>
                    </w:rPr>
                    <w:t>了解人物思维过程，加深对课文内容的理解</w:t>
                  </w:r>
                  <w:r>
                    <w:rPr>
                      <w:rFonts w:hint="eastAsia" w:ascii="仿宋" w:hAnsi="仿宋" w:eastAsia="仿宋" w:cs="仿宋"/>
                      <w:b w:val="0"/>
                      <w:i w:val="0"/>
                      <w:iCs w:val="0"/>
                      <w:caps w:val="0"/>
                      <w:color w:val="000000"/>
                      <w:spacing w:val="5"/>
                      <w:sz w:val="28"/>
                      <w:szCs w:val="28"/>
                      <w:highlight w:val="yellow"/>
                    </w:rPr>
                    <w:t>。</w:t>
                  </w:r>
                </w:p>
              </w:tc>
              <w:tc>
                <w:tcPr>
                  <w:tcW w:w="4758"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Mar>
                    <w:top w:w="72" w:type="dxa"/>
                    <w:left w:w="144" w:type="dxa"/>
                    <w:bottom w:w="72" w:type="dxa"/>
                    <w:right w:w="144" w:type="dxa"/>
                  </w:tcMar>
                  <w:vAlign w:val="center"/>
                </w:tcPr>
                <w:p w14:paraId="6117E09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highlight w:val="yellow"/>
                      <w:vertAlign w:val="baseline"/>
                      <w:lang w:val="en-US" w:eastAsia="zh-CN"/>
                    </w:rPr>
                  </w:pPr>
                  <w:r>
                    <w:rPr>
                      <w:rFonts w:hint="eastAsia" w:ascii="仿宋" w:hAnsi="仿宋" w:eastAsia="仿宋" w:cs="仿宋"/>
                      <w:sz w:val="28"/>
                      <w:szCs w:val="28"/>
                      <w:highlight w:val="yellow"/>
                      <w:vertAlign w:val="baseline"/>
                      <w:lang w:val="en-US" w:eastAsia="zh-CN"/>
                    </w:rPr>
                    <w:t>《自相矛盾》《田忌赛马》《跳水》</w:t>
                  </w:r>
                </w:p>
                <w:p w14:paraId="7EEDAECA">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right="160" w:rightChars="0"/>
                    <w:jc w:val="both"/>
                    <w:textAlignment w:val="auto"/>
                    <w:rPr>
                      <w:rFonts w:hint="eastAsia" w:ascii="仿宋" w:hAnsi="仿宋" w:eastAsia="仿宋" w:cs="仿宋"/>
                      <w:b w:val="0"/>
                      <w:i w:val="0"/>
                      <w:iCs w:val="0"/>
                      <w:caps w:val="0"/>
                      <w:color w:val="000000"/>
                      <w:spacing w:val="5"/>
                      <w:sz w:val="28"/>
                      <w:szCs w:val="28"/>
                      <w:highlight w:val="yellow"/>
                      <w:lang w:val="en-US" w:eastAsia="zh-CN"/>
                    </w:rPr>
                  </w:pPr>
                </w:p>
              </w:tc>
            </w:tr>
          </w:tbl>
          <w:p w14:paraId="6553A0D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横向分析：</w:t>
            </w:r>
          </w:p>
          <w:tbl>
            <w:tblPr>
              <w:tblStyle w:val="4"/>
              <w:tblW w:w="122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0"/>
              <w:gridCol w:w="1705"/>
              <w:gridCol w:w="3477"/>
              <w:gridCol w:w="2880"/>
              <w:gridCol w:w="2836"/>
            </w:tblGrid>
            <w:tr w14:paraId="4C711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380" w:type="dxa"/>
                  <w:shd w:val="clear" w:color="auto" w:fill="E3F2D9" w:themeFill="accent4" w:themeFillTint="32"/>
                </w:tcPr>
                <w:p w14:paraId="0B10A378">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本册单元</w:t>
                  </w:r>
                </w:p>
              </w:tc>
              <w:tc>
                <w:tcPr>
                  <w:tcW w:w="1705" w:type="dxa"/>
                  <w:shd w:val="clear" w:color="auto" w:fill="E3F2D9" w:themeFill="accent4" w:themeFillTint="32"/>
                </w:tcPr>
                <w:p w14:paraId="006BA682">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lang w:val="en-US" w:eastAsia="zh-CN"/>
                    </w:rPr>
                    <w:t>单元</w:t>
                  </w:r>
                  <w:r>
                    <w:rPr>
                      <w:rFonts w:hint="eastAsia" w:ascii="仿宋" w:hAnsi="仿宋" w:eastAsia="仿宋" w:cs="仿宋"/>
                      <w:b/>
                      <w:color w:val="auto"/>
                      <w:sz w:val="28"/>
                      <w:szCs w:val="28"/>
                    </w:rPr>
                    <w:t>主题</w:t>
                  </w:r>
                </w:p>
              </w:tc>
              <w:tc>
                <w:tcPr>
                  <w:tcW w:w="3477" w:type="dxa"/>
                  <w:shd w:val="clear" w:color="auto" w:fill="E3F2D9" w:themeFill="accent4" w:themeFillTint="32"/>
                  <w:vAlign w:val="top"/>
                </w:tcPr>
                <w:p w14:paraId="1F540E16">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单元内容</w:t>
                  </w:r>
                </w:p>
              </w:tc>
              <w:tc>
                <w:tcPr>
                  <w:tcW w:w="2880" w:type="dxa"/>
                  <w:shd w:val="clear" w:color="auto" w:fill="E3F2D9" w:themeFill="accent4" w:themeFillTint="32"/>
                  <w:vAlign w:val="top"/>
                </w:tcPr>
                <w:p w14:paraId="4F2E9C40">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语文要素</w:t>
                  </w:r>
                </w:p>
              </w:tc>
              <w:tc>
                <w:tcPr>
                  <w:tcW w:w="2836" w:type="dxa"/>
                  <w:shd w:val="clear" w:color="auto" w:fill="E3F2D9" w:themeFill="accent4" w:themeFillTint="32"/>
                  <w:vAlign w:val="top"/>
                </w:tcPr>
                <w:p w14:paraId="0A4B305E">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color w:val="auto"/>
                      <w:sz w:val="28"/>
                      <w:szCs w:val="28"/>
                    </w:rPr>
                  </w:pPr>
                  <w:r>
                    <w:rPr>
                      <w:rFonts w:hint="eastAsia" w:ascii="仿宋" w:hAnsi="仿宋" w:eastAsia="仿宋" w:cs="仿宋"/>
                      <w:b/>
                      <w:color w:val="auto"/>
                      <w:sz w:val="28"/>
                      <w:szCs w:val="28"/>
                    </w:rPr>
                    <w:t>习作要求</w:t>
                  </w:r>
                </w:p>
              </w:tc>
            </w:tr>
            <w:tr w14:paraId="2CCE4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1380" w:type="dxa"/>
                  <w:shd w:val="clear" w:color="auto" w:fill="DBE3F4" w:themeFill="accent1" w:themeFillTint="32"/>
                </w:tcPr>
                <w:p w14:paraId="038E6206">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highlight w:val="none"/>
                    </w:rPr>
                  </w:pPr>
                </w:p>
                <w:p w14:paraId="35926D82">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highlight w:val="none"/>
                    </w:rPr>
                  </w:pPr>
                </w:p>
                <w:p w14:paraId="44CD184A">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highlight w:val="none"/>
                    </w:rPr>
                  </w:pPr>
                </w:p>
                <w:p w14:paraId="38E2A42B">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highlight w:val="none"/>
                    </w:rPr>
                  </w:pPr>
                  <w:r>
                    <w:rPr>
                      <w:rFonts w:hint="eastAsia" w:ascii="仿宋" w:hAnsi="仿宋" w:eastAsia="仿宋" w:cs="仿宋"/>
                      <w:sz w:val="28"/>
                      <w:szCs w:val="28"/>
                      <w:lang w:eastAsia="zh-CN"/>
                    </w:rPr>
                    <w:drawing>
                      <wp:anchor distT="0" distB="0" distL="114300" distR="114300" simplePos="0" relativeHeight="251664384" behindDoc="1" locked="0" layoutInCell="1" allowOverlap="1">
                        <wp:simplePos x="0" y="0"/>
                        <wp:positionH relativeFrom="column">
                          <wp:posOffset>-1746885</wp:posOffset>
                        </wp:positionH>
                        <wp:positionV relativeFrom="paragraph">
                          <wp:posOffset>-691515</wp:posOffset>
                        </wp:positionV>
                        <wp:extent cx="10729595" cy="7497445"/>
                        <wp:effectExtent l="0" t="0" r="14605" b="8255"/>
                        <wp:wrapNone/>
                        <wp:docPr id="17" name="图片 17"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00"/>
                                <pic:cNvPicPr>
                                  <a:picLocks noChangeAspect="1"/>
                                </pic:cNvPicPr>
                              </pic:nvPicPr>
                              <pic:blipFill>
                                <a:blip r:embed="rId4"/>
                                <a:srcRect b="33347"/>
                                <a:stretch>
                                  <a:fillRect/>
                                </a:stretch>
                              </pic:blipFill>
                              <pic:spPr>
                                <a:xfrm>
                                  <a:off x="0" y="0"/>
                                  <a:ext cx="10729595" cy="7497445"/>
                                </a:xfrm>
                                <a:prstGeom prst="rect">
                                  <a:avLst/>
                                </a:prstGeom>
                              </pic:spPr>
                            </pic:pic>
                          </a:graphicData>
                        </a:graphic>
                      </wp:anchor>
                    </w:drawing>
                  </w:r>
                  <w:r>
                    <w:rPr>
                      <w:rFonts w:hint="eastAsia" w:ascii="仿宋" w:hAnsi="仿宋" w:eastAsia="仿宋" w:cs="仿宋"/>
                      <w:color w:val="auto"/>
                      <w:sz w:val="28"/>
                      <w:szCs w:val="28"/>
                      <w:highlight w:val="none"/>
                    </w:rPr>
                    <w:t>第一单元</w:t>
                  </w:r>
                </w:p>
              </w:tc>
              <w:tc>
                <w:tcPr>
                  <w:tcW w:w="1705" w:type="dxa"/>
                  <w:shd w:val="clear" w:color="auto" w:fill="DBE3F4" w:themeFill="accent1" w:themeFillTint="32"/>
                  <w:vAlign w:val="center"/>
                </w:tcPr>
                <w:p w14:paraId="33EDF107">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sz w:val="28"/>
                      <w:szCs w:val="28"/>
                      <w:highlight w:val="none"/>
                      <w:lang w:val="en-US" w:eastAsia="zh-CN"/>
                    </w:rPr>
                    <w:t>童年往事</w:t>
                  </w:r>
                </w:p>
              </w:tc>
              <w:tc>
                <w:tcPr>
                  <w:tcW w:w="3477" w:type="dxa"/>
                  <w:shd w:val="clear" w:color="auto" w:fill="DBE3F4" w:themeFill="accent1" w:themeFillTint="32"/>
                </w:tcPr>
                <w:p w14:paraId="0F05A1E4">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学生通过关键语句和细节描写，感受作者对童年的怀念以及对故乡、亲人的眷恋。学生学会运用细节描写刻画人物形象 ，提升语言表达能力，体会童年生活的珍贵 。</w:t>
                  </w:r>
                </w:p>
              </w:tc>
              <w:tc>
                <w:tcPr>
                  <w:tcW w:w="2880" w:type="dxa"/>
                  <w:shd w:val="clear" w:color="auto" w:fill="DBE3F4" w:themeFill="accent1" w:themeFillTint="32"/>
                  <w:vAlign w:val="center"/>
                </w:tcPr>
                <w:p w14:paraId="55E7805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sz w:val="28"/>
                      <w:szCs w:val="28"/>
                      <w:highlight w:val="none"/>
                      <w:vertAlign w:val="baseline"/>
                      <w:lang w:val="en-US" w:eastAsia="zh-CN"/>
                    </w:rPr>
                    <w:t>体会课文表达的思想感情</w:t>
                  </w:r>
                  <w:r>
                    <w:rPr>
                      <w:rFonts w:hint="eastAsia" w:ascii="仿宋" w:hAnsi="仿宋" w:eastAsia="仿宋" w:cs="仿宋"/>
                      <w:color w:val="auto"/>
                      <w:sz w:val="28"/>
                      <w:szCs w:val="28"/>
                      <w:highlight w:val="none"/>
                    </w:rPr>
                    <w:t>。</w:t>
                  </w:r>
                </w:p>
              </w:tc>
              <w:tc>
                <w:tcPr>
                  <w:tcW w:w="2836" w:type="dxa"/>
                  <w:shd w:val="clear" w:color="auto" w:fill="DBE3F4" w:themeFill="accent1" w:themeFillTint="32"/>
                  <w:vAlign w:val="center"/>
                </w:tcPr>
                <w:p w14:paraId="79024B99">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sz w:val="28"/>
                      <w:szCs w:val="28"/>
                      <w:highlight w:val="none"/>
                      <w:vertAlign w:val="baseline"/>
                      <w:lang w:val="en-US" w:eastAsia="zh-CN"/>
                    </w:rPr>
                    <w:t>把一件事的重点部分写具体。</w:t>
                  </w:r>
                </w:p>
              </w:tc>
            </w:tr>
            <w:tr w14:paraId="239C5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3" w:hRule="atLeast"/>
              </w:trPr>
              <w:tc>
                <w:tcPr>
                  <w:tcW w:w="1380" w:type="dxa"/>
                  <w:shd w:val="clear" w:color="auto" w:fill="DBE3F4" w:themeFill="accent1" w:themeFillTint="32"/>
                </w:tcPr>
                <w:p w14:paraId="368FE5FA">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highlight w:val="none"/>
                    </w:rPr>
                  </w:pPr>
                </w:p>
                <w:p w14:paraId="16C0BACA">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highlight w:val="none"/>
                    </w:rPr>
                  </w:pPr>
                </w:p>
                <w:p w14:paraId="0B22BBE7">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highlight w:val="none"/>
                    </w:rPr>
                  </w:pPr>
                </w:p>
                <w:p w14:paraId="3F250ED3">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第二单元</w:t>
                  </w:r>
                </w:p>
              </w:tc>
              <w:tc>
                <w:tcPr>
                  <w:tcW w:w="1705" w:type="dxa"/>
                  <w:shd w:val="clear" w:color="auto" w:fill="DBE3F4" w:themeFill="accent1" w:themeFillTint="32"/>
                  <w:vAlign w:val="center"/>
                </w:tcPr>
                <w:p w14:paraId="02BD7276">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走近中国古典名著</w:t>
                  </w:r>
                </w:p>
              </w:tc>
              <w:tc>
                <w:tcPr>
                  <w:tcW w:w="3477" w:type="dxa"/>
                  <w:shd w:val="clear" w:color="auto" w:fill="DBE3F4" w:themeFill="accent1" w:themeFillTint="32"/>
                </w:tcPr>
                <w:p w14:paraId="73700956">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引导学生掌握猜测词句意思、借助资料理解等阅读技巧 ，感受古典文学语言特色。学生在深入阅读名著后，表达独特感悟，提升阅读与写作能力 。</w:t>
                  </w:r>
                </w:p>
              </w:tc>
              <w:tc>
                <w:tcPr>
                  <w:tcW w:w="2880" w:type="dxa"/>
                  <w:shd w:val="clear" w:color="auto" w:fill="DBE3F4" w:themeFill="accent1" w:themeFillTint="32"/>
                  <w:vAlign w:val="center"/>
                </w:tcPr>
                <w:p w14:paraId="6FF6F445">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sz w:val="28"/>
                      <w:szCs w:val="28"/>
                      <w:highlight w:val="none"/>
                      <w:lang w:val="en-US" w:eastAsia="zh-CN"/>
                    </w:rPr>
                    <w:t>初步学习阅读古典名著的方法</w:t>
                  </w:r>
                  <w:r>
                    <w:rPr>
                      <w:rFonts w:hint="eastAsia" w:ascii="仿宋" w:hAnsi="仿宋" w:eastAsia="仿宋" w:cs="仿宋"/>
                      <w:color w:val="auto"/>
                      <w:sz w:val="28"/>
                      <w:szCs w:val="28"/>
                      <w:highlight w:val="none"/>
                    </w:rPr>
                    <w:t>。</w:t>
                  </w:r>
                </w:p>
              </w:tc>
              <w:tc>
                <w:tcPr>
                  <w:tcW w:w="2836" w:type="dxa"/>
                  <w:shd w:val="clear" w:color="auto" w:fill="DBE3F4" w:themeFill="accent1" w:themeFillTint="32"/>
                  <w:vAlign w:val="center"/>
                </w:tcPr>
                <w:p w14:paraId="3F5F4FD8">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sz w:val="28"/>
                      <w:szCs w:val="28"/>
                      <w:highlight w:val="none"/>
                      <w:lang w:val="en-US" w:eastAsia="zh-CN"/>
                    </w:rPr>
                    <w:t>学习写读后感</w:t>
                  </w:r>
                  <w:r>
                    <w:rPr>
                      <w:rFonts w:hint="eastAsia" w:ascii="仿宋" w:hAnsi="仿宋" w:eastAsia="仿宋" w:cs="仿宋"/>
                      <w:color w:val="auto"/>
                      <w:sz w:val="28"/>
                      <w:szCs w:val="28"/>
                      <w:highlight w:val="none"/>
                    </w:rPr>
                    <w:t>。</w:t>
                  </w:r>
                </w:p>
              </w:tc>
            </w:tr>
            <w:tr w14:paraId="55961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trPr>
              <w:tc>
                <w:tcPr>
                  <w:tcW w:w="1380" w:type="dxa"/>
                  <w:shd w:val="clear" w:color="auto" w:fill="DBE3F4" w:themeFill="accent1" w:themeFillTint="32"/>
                </w:tcPr>
                <w:p w14:paraId="04D3EFA4">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rPr>
                  </w:pPr>
                </w:p>
                <w:p w14:paraId="26923094">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第三单元</w:t>
                  </w:r>
                </w:p>
              </w:tc>
              <w:tc>
                <w:tcPr>
                  <w:tcW w:w="1705" w:type="dxa"/>
                  <w:shd w:val="clear" w:color="auto" w:fill="DBE3F4" w:themeFill="accent1" w:themeFillTint="32"/>
                  <w:vAlign w:val="center"/>
                </w:tcPr>
                <w:p w14:paraId="06309FCB">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遨游汉字王国</w:t>
                  </w:r>
                </w:p>
              </w:tc>
              <w:tc>
                <w:tcPr>
                  <w:tcW w:w="3477" w:type="dxa"/>
                  <w:shd w:val="clear" w:color="auto" w:fill="DBE3F4" w:themeFill="accent1" w:themeFillTint="32"/>
                </w:tcPr>
                <w:p w14:paraId="05D1194A">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引导学生了解汉字文化，增强保护和传承意识。</w:t>
                  </w:r>
                </w:p>
              </w:tc>
              <w:tc>
                <w:tcPr>
                  <w:tcW w:w="2880" w:type="dxa"/>
                  <w:shd w:val="clear" w:color="auto" w:fill="DBE3F4" w:themeFill="accent1" w:themeFillTint="32"/>
                  <w:vAlign w:val="center"/>
                </w:tcPr>
                <w:p w14:paraId="30F55991">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无课文</w:t>
                  </w:r>
                </w:p>
              </w:tc>
              <w:tc>
                <w:tcPr>
                  <w:tcW w:w="2836" w:type="dxa"/>
                  <w:shd w:val="clear" w:color="auto" w:fill="DBE3F4" w:themeFill="accent1" w:themeFillTint="32"/>
                  <w:vAlign w:val="center"/>
                </w:tcPr>
                <w:p w14:paraId="4A4A4172">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无习作</w:t>
                  </w:r>
                </w:p>
              </w:tc>
            </w:tr>
            <w:tr w14:paraId="075B2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trPr>
              <w:tc>
                <w:tcPr>
                  <w:tcW w:w="1380" w:type="dxa"/>
                  <w:shd w:val="clear" w:color="auto" w:fill="DBE3F4" w:themeFill="accent1" w:themeFillTint="32"/>
                </w:tcPr>
                <w:p w14:paraId="7DE19434">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rPr>
                  </w:pPr>
                </w:p>
                <w:p w14:paraId="0A9607AF">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第四单元</w:t>
                  </w:r>
                </w:p>
              </w:tc>
              <w:tc>
                <w:tcPr>
                  <w:tcW w:w="1705" w:type="dxa"/>
                  <w:shd w:val="clear" w:color="auto" w:fill="DBE3F4" w:themeFill="accent1" w:themeFillTint="32"/>
                  <w:vAlign w:val="center"/>
                </w:tcPr>
                <w:p w14:paraId="59D90C8F">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28"/>
                      <w:szCs w:val="28"/>
                      <w:lang w:val="en-US" w:eastAsia="zh-CN" w:bidi="ar-SA"/>
                    </w:rPr>
                  </w:pPr>
                </w:p>
                <w:p w14:paraId="53B4B64D">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责任</w:t>
                  </w:r>
                </w:p>
              </w:tc>
              <w:tc>
                <w:tcPr>
                  <w:tcW w:w="3477" w:type="dxa"/>
                  <w:shd w:val="clear" w:color="auto" w:fill="DBE3F4" w:themeFill="accent1" w:themeFillTint="32"/>
                </w:tcPr>
                <w:p w14:paraId="065B8A05">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lang w:eastAsia="zh-CN"/>
                    </w:rPr>
                  </w:pPr>
                  <w:r>
                    <w:rPr>
                      <w:rFonts w:hint="eastAsia" w:ascii="仿宋" w:hAnsi="仿宋" w:eastAsia="仿宋" w:cs="仿宋"/>
                      <w:color w:val="auto"/>
                      <w:sz w:val="28"/>
                      <w:szCs w:val="28"/>
                    </w:rPr>
                    <w:t>引导学生借此感受革命者的崇高精神</w:t>
                  </w:r>
                  <w:r>
                    <w:rPr>
                      <w:rFonts w:hint="eastAsia" w:ascii="仿宋" w:hAnsi="仿宋" w:eastAsia="仿宋" w:cs="仿宋"/>
                      <w:color w:val="auto"/>
                      <w:sz w:val="28"/>
                      <w:szCs w:val="28"/>
                      <w:lang w:eastAsia="zh-CN"/>
                    </w:rPr>
                    <w:t>。</w:t>
                  </w:r>
                </w:p>
              </w:tc>
              <w:tc>
                <w:tcPr>
                  <w:tcW w:w="2880" w:type="dxa"/>
                  <w:shd w:val="clear" w:color="auto" w:fill="DBE3F4" w:themeFill="accent1" w:themeFillTint="32"/>
                  <w:vAlign w:val="center"/>
                </w:tcPr>
                <w:p w14:paraId="62295DEF">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sz w:val="28"/>
                      <w:szCs w:val="28"/>
                      <w:lang w:val="en-US" w:eastAsia="zh-CN"/>
                    </w:rPr>
                    <w:t>通过课文中动作、语言、神态的描写，体会人物的内心</w:t>
                  </w:r>
                  <w:r>
                    <w:rPr>
                      <w:rFonts w:hint="eastAsia" w:ascii="仿宋" w:hAnsi="仿宋" w:eastAsia="仿宋" w:cs="仿宋"/>
                      <w:color w:val="auto"/>
                      <w:sz w:val="28"/>
                      <w:szCs w:val="28"/>
                    </w:rPr>
                    <w:t>。</w:t>
                  </w:r>
                </w:p>
              </w:tc>
              <w:tc>
                <w:tcPr>
                  <w:tcW w:w="2836" w:type="dxa"/>
                  <w:shd w:val="clear" w:color="auto" w:fill="DBE3F4" w:themeFill="accent1" w:themeFillTint="32"/>
                  <w:vAlign w:val="center"/>
                </w:tcPr>
                <w:p w14:paraId="78794B5B">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sz w:val="28"/>
                      <w:szCs w:val="28"/>
                      <w:lang w:val="en-US" w:eastAsia="zh-CN"/>
                    </w:rPr>
                    <w:t>尝试运用动作、语言、神态的描写，表现人物的内心</w:t>
                  </w:r>
                  <w:r>
                    <w:rPr>
                      <w:rFonts w:hint="eastAsia" w:ascii="仿宋" w:hAnsi="仿宋" w:eastAsia="仿宋" w:cs="仿宋"/>
                      <w:color w:val="auto"/>
                      <w:sz w:val="28"/>
                      <w:szCs w:val="28"/>
                    </w:rPr>
                    <w:t>。</w:t>
                  </w:r>
                </w:p>
              </w:tc>
            </w:tr>
            <w:tr w14:paraId="48101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7" w:hRule="atLeast"/>
              </w:trPr>
              <w:tc>
                <w:tcPr>
                  <w:tcW w:w="1380" w:type="dxa"/>
                  <w:shd w:val="clear" w:color="auto" w:fill="DBE3F4" w:themeFill="accent1" w:themeFillTint="32"/>
                </w:tcPr>
                <w:p w14:paraId="2A0394AD">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rPr>
                  </w:pPr>
                  <w:r>
                    <w:rPr>
                      <w:rFonts w:hint="eastAsia" w:ascii="仿宋" w:hAnsi="仿宋" w:eastAsia="仿宋" w:cs="仿宋"/>
                      <w:sz w:val="28"/>
                      <w:szCs w:val="28"/>
                      <w:lang w:eastAsia="zh-CN"/>
                    </w:rPr>
                    <w:drawing>
                      <wp:anchor distT="0" distB="0" distL="114300" distR="114300" simplePos="0" relativeHeight="251665408" behindDoc="1" locked="0" layoutInCell="1" allowOverlap="1">
                        <wp:simplePos x="0" y="0"/>
                        <wp:positionH relativeFrom="column">
                          <wp:posOffset>-1757045</wp:posOffset>
                        </wp:positionH>
                        <wp:positionV relativeFrom="paragraph">
                          <wp:posOffset>-701675</wp:posOffset>
                        </wp:positionV>
                        <wp:extent cx="10729595" cy="7497445"/>
                        <wp:effectExtent l="0" t="0" r="14605" b="8255"/>
                        <wp:wrapNone/>
                        <wp:docPr id="18" name="图片 18"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00"/>
                                <pic:cNvPicPr>
                                  <a:picLocks noChangeAspect="1"/>
                                </pic:cNvPicPr>
                              </pic:nvPicPr>
                              <pic:blipFill>
                                <a:blip r:embed="rId4"/>
                                <a:srcRect b="33347"/>
                                <a:stretch>
                                  <a:fillRect/>
                                </a:stretch>
                              </pic:blipFill>
                              <pic:spPr>
                                <a:xfrm>
                                  <a:off x="0" y="0"/>
                                  <a:ext cx="10729595" cy="7497445"/>
                                </a:xfrm>
                                <a:prstGeom prst="rect">
                                  <a:avLst/>
                                </a:prstGeom>
                              </pic:spPr>
                            </pic:pic>
                          </a:graphicData>
                        </a:graphic>
                      </wp:anchor>
                    </w:drawing>
                  </w:r>
                </w:p>
                <w:p w14:paraId="1D40961F">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rPr>
                  </w:pPr>
                </w:p>
                <w:p w14:paraId="6FFCC055">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rPr>
                  </w:pPr>
                </w:p>
                <w:p w14:paraId="1AD2DA5B">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第五单元</w:t>
                  </w:r>
                </w:p>
              </w:tc>
              <w:tc>
                <w:tcPr>
                  <w:tcW w:w="1705" w:type="dxa"/>
                  <w:shd w:val="clear" w:color="auto" w:fill="DBE3F4" w:themeFill="accent1" w:themeFillTint="32"/>
                  <w:vAlign w:val="center"/>
                </w:tcPr>
                <w:p w14:paraId="7DC607D1">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习作单元</w:t>
                  </w:r>
                </w:p>
              </w:tc>
              <w:tc>
                <w:tcPr>
                  <w:tcW w:w="3477" w:type="dxa"/>
                  <w:shd w:val="clear" w:color="auto" w:fill="DBE3F4" w:themeFill="accent1" w:themeFillTint="32"/>
                </w:tcPr>
                <w:p w14:paraId="3491D536">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聚焦人物描写，借助经典文本剖析动作、语言、神态等细节，让学生掌握塑造鲜活人物形象的方法，完成写人习作，展现人物独特之处。</w:t>
                  </w:r>
                </w:p>
              </w:tc>
              <w:tc>
                <w:tcPr>
                  <w:tcW w:w="2880" w:type="dxa"/>
                  <w:shd w:val="clear" w:color="auto" w:fill="DBE3F4" w:themeFill="accent1" w:themeFillTint="32"/>
                  <w:vAlign w:val="center"/>
                </w:tcPr>
                <w:p w14:paraId="2AAA82D3">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学习描写人物的基本方法</w:t>
                  </w:r>
                  <w:r>
                    <w:rPr>
                      <w:rFonts w:hint="eastAsia" w:ascii="仿宋" w:hAnsi="仿宋" w:eastAsia="仿宋" w:cs="仿宋"/>
                      <w:color w:val="auto"/>
                      <w:sz w:val="28"/>
                      <w:szCs w:val="28"/>
                    </w:rPr>
                    <w:t>。</w:t>
                  </w:r>
                </w:p>
              </w:tc>
              <w:tc>
                <w:tcPr>
                  <w:tcW w:w="2836" w:type="dxa"/>
                  <w:shd w:val="clear" w:color="auto" w:fill="DBE3F4" w:themeFill="accent1" w:themeFillTint="32"/>
                  <w:vAlign w:val="center"/>
                </w:tcPr>
                <w:p w14:paraId="5F8B8B9E">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初步运用描写人物的基本方法，具体地表现一个人的特点</w:t>
                  </w:r>
                  <w:r>
                    <w:rPr>
                      <w:rFonts w:hint="eastAsia" w:ascii="仿宋" w:hAnsi="仿宋" w:eastAsia="仿宋" w:cs="仿宋"/>
                      <w:color w:val="auto"/>
                      <w:sz w:val="28"/>
                      <w:szCs w:val="28"/>
                    </w:rPr>
                    <w:t>。</w:t>
                  </w:r>
                </w:p>
              </w:tc>
            </w:tr>
            <w:tr w14:paraId="5F032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6" w:hRule="atLeast"/>
              </w:trPr>
              <w:tc>
                <w:tcPr>
                  <w:tcW w:w="1380" w:type="dxa"/>
                  <w:shd w:val="clear" w:color="auto" w:fill="DBE3F4" w:themeFill="accent1" w:themeFillTint="32"/>
                </w:tcPr>
                <w:p w14:paraId="31E801CD">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highlight w:val="cyan"/>
                    </w:rPr>
                  </w:pPr>
                </w:p>
                <w:p w14:paraId="37C2AB00">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highlight w:val="cyan"/>
                    </w:rPr>
                  </w:pPr>
                </w:p>
                <w:p w14:paraId="52F08652">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highlight w:val="cyan"/>
                    </w:rPr>
                  </w:pPr>
                  <w:r>
                    <w:rPr>
                      <w:rFonts w:hint="eastAsia" w:ascii="仿宋" w:hAnsi="仿宋" w:eastAsia="仿宋" w:cs="仿宋"/>
                      <w:color w:val="auto"/>
                      <w:sz w:val="28"/>
                      <w:szCs w:val="28"/>
                      <w:highlight w:val="cyan"/>
                    </w:rPr>
                    <w:t>第六单元</w:t>
                  </w:r>
                </w:p>
              </w:tc>
              <w:tc>
                <w:tcPr>
                  <w:tcW w:w="1705" w:type="dxa"/>
                  <w:shd w:val="clear" w:color="auto" w:fill="DBE3F4" w:themeFill="accent1" w:themeFillTint="32"/>
                  <w:vAlign w:val="center"/>
                </w:tcPr>
                <w:p w14:paraId="12475368">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28"/>
                      <w:szCs w:val="28"/>
                      <w:highlight w:val="cyan"/>
                      <w:lang w:val="en-US" w:eastAsia="zh-CN" w:bidi="ar-SA"/>
                    </w:rPr>
                  </w:pPr>
                  <w:r>
                    <w:rPr>
                      <w:rFonts w:hint="eastAsia" w:ascii="仿宋" w:hAnsi="仿宋" w:eastAsia="仿宋" w:cs="仿宋"/>
                      <w:color w:val="auto"/>
                      <w:kern w:val="2"/>
                      <w:sz w:val="28"/>
                      <w:szCs w:val="28"/>
                      <w:highlight w:val="cyan"/>
                      <w:lang w:val="en-US" w:eastAsia="zh-CN" w:bidi="ar-SA"/>
                    </w:rPr>
                    <w:t>思维的火花</w:t>
                  </w:r>
                </w:p>
              </w:tc>
              <w:tc>
                <w:tcPr>
                  <w:tcW w:w="3477" w:type="dxa"/>
                  <w:shd w:val="clear" w:color="auto" w:fill="DBE3F4" w:themeFill="accent1" w:themeFillTint="32"/>
                </w:tcPr>
                <w:p w14:paraId="07B9F6F1">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highlight w:val="cyan"/>
                    </w:rPr>
                  </w:pPr>
                  <w:r>
                    <w:rPr>
                      <w:rFonts w:hint="eastAsia" w:ascii="仿宋" w:hAnsi="仿宋" w:eastAsia="仿宋" w:cs="仿宋"/>
                      <w:color w:val="auto"/>
                      <w:sz w:val="28"/>
                      <w:szCs w:val="28"/>
                      <w:highlight w:val="cyan"/>
                    </w:rPr>
                    <w:t>引导学生了解古代思想家的智慧，学习孙膑的谋略和船长的冷静机智。培养学生分析问题、解决问题的思维能力。</w:t>
                  </w:r>
                </w:p>
              </w:tc>
              <w:tc>
                <w:tcPr>
                  <w:tcW w:w="2880" w:type="dxa"/>
                  <w:shd w:val="clear" w:color="auto" w:fill="DBE3F4" w:themeFill="accent1" w:themeFillTint="32"/>
                  <w:vAlign w:val="center"/>
                </w:tcPr>
                <w:p w14:paraId="6C7A5F43">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highlight w:val="cyan"/>
                      <w:lang w:val="en-US" w:eastAsia="zh-CN"/>
                    </w:rPr>
                  </w:pPr>
                </w:p>
                <w:p w14:paraId="12916A03">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28"/>
                      <w:szCs w:val="28"/>
                      <w:highlight w:val="cyan"/>
                      <w:lang w:val="en-US" w:eastAsia="zh-CN" w:bidi="ar-SA"/>
                    </w:rPr>
                  </w:pPr>
                  <w:r>
                    <w:rPr>
                      <w:rFonts w:hint="eastAsia" w:ascii="仿宋" w:hAnsi="仿宋" w:eastAsia="仿宋" w:cs="仿宋"/>
                      <w:color w:val="auto"/>
                      <w:sz w:val="28"/>
                      <w:szCs w:val="28"/>
                      <w:highlight w:val="cyan"/>
                      <w:lang w:val="en-US" w:eastAsia="zh-CN"/>
                    </w:rPr>
                    <w:t>了解人物的思维过程，加深对课文内容的理解</w:t>
                  </w:r>
                  <w:r>
                    <w:rPr>
                      <w:rFonts w:hint="eastAsia" w:ascii="仿宋" w:hAnsi="仿宋" w:eastAsia="仿宋" w:cs="仿宋"/>
                      <w:color w:val="auto"/>
                      <w:sz w:val="28"/>
                      <w:szCs w:val="28"/>
                      <w:highlight w:val="cyan"/>
                    </w:rPr>
                    <w:t>。</w:t>
                  </w:r>
                </w:p>
              </w:tc>
              <w:tc>
                <w:tcPr>
                  <w:tcW w:w="2836" w:type="dxa"/>
                  <w:shd w:val="clear" w:color="auto" w:fill="DBE3F4" w:themeFill="accent1" w:themeFillTint="32"/>
                  <w:vAlign w:val="center"/>
                </w:tcPr>
                <w:p w14:paraId="3A79E90E">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highlight w:val="cyan"/>
                      <w:lang w:val="en-US" w:eastAsia="zh-CN"/>
                    </w:rPr>
                  </w:pPr>
                </w:p>
                <w:p w14:paraId="12AA2BF8">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28"/>
                      <w:szCs w:val="28"/>
                      <w:highlight w:val="cyan"/>
                      <w:lang w:val="en-US" w:eastAsia="zh-CN" w:bidi="ar-SA"/>
                    </w:rPr>
                  </w:pPr>
                  <w:r>
                    <w:rPr>
                      <w:rFonts w:hint="eastAsia" w:ascii="仿宋" w:hAnsi="仿宋" w:eastAsia="仿宋" w:cs="仿宋"/>
                      <w:color w:val="auto"/>
                      <w:sz w:val="28"/>
                      <w:szCs w:val="28"/>
                      <w:highlight w:val="cyan"/>
                      <w:lang w:val="en-US" w:eastAsia="zh-CN"/>
                    </w:rPr>
                    <w:t>根据情境编故事，把事情发展变化的过程写清楚</w:t>
                  </w:r>
                  <w:r>
                    <w:rPr>
                      <w:rFonts w:hint="eastAsia" w:ascii="仿宋" w:hAnsi="仿宋" w:eastAsia="仿宋" w:cs="仿宋"/>
                      <w:color w:val="auto"/>
                      <w:sz w:val="28"/>
                      <w:szCs w:val="28"/>
                      <w:highlight w:val="cyan"/>
                    </w:rPr>
                    <w:t>。</w:t>
                  </w:r>
                </w:p>
              </w:tc>
            </w:tr>
            <w:tr w14:paraId="665CC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0" w:hRule="atLeast"/>
              </w:trPr>
              <w:tc>
                <w:tcPr>
                  <w:tcW w:w="1380" w:type="dxa"/>
                  <w:shd w:val="clear" w:color="auto" w:fill="DBE3F4" w:themeFill="accent1" w:themeFillTint="32"/>
                </w:tcPr>
                <w:p w14:paraId="1A60E792">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rPr>
                  </w:pPr>
                  <w:r>
                    <w:rPr>
                      <w:rFonts w:hint="eastAsia" w:ascii="仿宋" w:hAnsi="仿宋" w:eastAsia="仿宋" w:cs="仿宋"/>
                      <w:sz w:val="28"/>
                      <w:szCs w:val="28"/>
                      <w:lang w:eastAsia="zh-CN"/>
                    </w:rPr>
                    <w:drawing>
                      <wp:anchor distT="0" distB="0" distL="114300" distR="114300" simplePos="0" relativeHeight="251666432" behindDoc="1" locked="0" layoutInCell="1" allowOverlap="1">
                        <wp:simplePos x="0" y="0"/>
                        <wp:positionH relativeFrom="column">
                          <wp:posOffset>-1757045</wp:posOffset>
                        </wp:positionH>
                        <wp:positionV relativeFrom="paragraph">
                          <wp:posOffset>-742315</wp:posOffset>
                        </wp:positionV>
                        <wp:extent cx="10729595" cy="7538720"/>
                        <wp:effectExtent l="0" t="0" r="14605" b="5080"/>
                        <wp:wrapNone/>
                        <wp:docPr id="19" name="图片 19"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00"/>
                                <pic:cNvPicPr>
                                  <a:picLocks noChangeAspect="1"/>
                                </pic:cNvPicPr>
                              </pic:nvPicPr>
                              <pic:blipFill>
                                <a:blip r:embed="rId4"/>
                                <a:srcRect b="33347"/>
                                <a:stretch>
                                  <a:fillRect/>
                                </a:stretch>
                              </pic:blipFill>
                              <pic:spPr>
                                <a:xfrm>
                                  <a:off x="0" y="0"/>
                                  <a:ext cx="10729595" cy="7538720"/>
                                </a:xfrm>
                                <a:prstGeom prst="rect">
                                  <a:avLst/>
                                </a:prstGeom>
                              </pic:spPr>
                            </pic:pic>
                          </a:graphicData>
                        </a:graphic>
                      </wp:anchor>
                    </w:drawing>
                  </w:r>
                </w:p>
                <w:p w14:paraId="7B18FAF5">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rPr>
                  </w:pPr>
                </w:p>
                <w:p w14:paraId="2A8F1146">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rPr>
                  </w:pPr>
                </w:p>
                <w:p w14:paraId="1011D162">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rPr>
                  </w:pPr>
                </w:p>
                <w:p w14:paraId="1B3F0C52">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第七单元</w:t>
                  </w:r>
                </w:p>
              </w:tc>
              <w:tc>
                <w:tcPr>
                  <w:tcW w:w="1705" w:type="dxa"/>
                  <w:shd w:val="clear" w:color="auto" w:fill="DBE3F4" w:themeFill="accent1" w:themeFillTint="32"/>
                  <w:vAlign w:val="center"/>
                </w:tcPr>
                <w:p w14:paraId="499058D8">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28"/>
                      <w:szCs w:val="28"/>
                      <w:lang w:val="en-US" w:eastAsia="zh-CN" w:bidi="ar-SA"/>
                    </w:rPr>
                  </w:pPr>
                </w:p>
                <w:p w14:paraId="7F9E790B">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28"/>
                      <w:szCs w:val="28"/>
                      <w:lang w:val="en-US" w:eastAsia="zh-CN" w:bidi="ar-SA"/>
                    </w:rPr>
                  </w:pPr>
                </w:p>
                <w:p w14:paraId="26D74657">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28"/>
                      <w:szCs w:val="28"/>
                      <w:lang w:val="en-US" w:eastAsia="zh-CN" w:bidi="ar-SA"/>
                    </w:rPr>
                  </w:pPr>
                </w:p>
                <w:p w14:paraId="70B4E1AB">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28"/>
                      <w:szCs w:val="28"/>
                      <w:lang w:val="en-US" w:eastAsia="zh-CN" w:bidi="ar-SA"/>
                    </w:rPr>
                  </w:pPr>
                </w:p>
                <w:p w14:paraId="3ADE8C46">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世界各地</w:t>
                  </w:r>
                </w:p>
              </w:tc>
              <w:tc>
                <w:tcPr>
                  <w:tcW w:w="3477" w:type="dxa"/>
                  <w:shd w:val="clear" w:color="auto" w:fill="DBE3F4" w:themeFill="accent1" w:themeFillTint="32"/>
                </w:tcPr>
                <w:p w14:paraId="1003B695">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通过不同文本，带学生领略世界各地的独特风光与生活场景。在学习中体会动静描写妙处，掌握描写技巧，最后通过习作介绍心仪之地，加深对世界多元文化的认知。</w:t>
                  </w:r>
                </w:p>
              </w:tc>
              <w:tc>
                <w:tcPr>
                  <w:tcW w:w="2880" w:type="dxa"/>
                  <w:shd w:val="clear" w:color="auto" w:fill="DBE3F4" w:themeFill="accent1" w:themeFillTint="32"/>
                  <w:vAlign w:val="center"/>
                </w:tcPr>
                <w:p w14:paraId="0C7809BE">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sz w:val="28"/>
                      <w:szCs w:val="28"/>
                    </w:rPr>
                    <w:t>体会静态描写和动态描写</w:t>
                  </w:r>
                  <w:r>
                    <w:rPr>
                      <w:rFonts w:hint="eastAsia" w:ascii="仿宋" w:hAnsi="仿宋" w:eastAsia="仿宋" w:cs="仿宋"/>
                      <w:color w:val="auto"/>
                      <w:sz w:val="28"/>
                      <w:szCs w:val="28"/>
                      <w:lang w:val="en-US" w:eastAsia="zh-CN"/>
                    </w:rPr>
                    <w:t>的表达效果</w:t>
                  </w:r>
                  <w:r>
                    <w:rPr>
                      <w:rFonts w:hint="eastAsia" w:ascii="仿宋" w:hAnsi="仿宋" w:eastAsia="仿宋" w:cs="仿宋"/>
                      <w:color w:val="auto"/>
                      <w:sz w:val="28"/>
                      <w:szCs w:val="28"/>
                    </w:rPr>
                    <w:t>。</w:t>
                  </w:r>
                </w:p>
              </w:tc>
              <w:tc>
                <w:tcPr>
                  <w:tcW w:w="2836" w:type="dxa"/>
                  <w:shd w:val="clear" w:color="auto" w:fill="DBE3F4" w:themeFill="accent1" w:themeFillTint="32"/>
                  <w:vAlign w:val="center"/>
                </w:tcPr>
                <w:p w14:paraId="2BB1F849">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sz w:val="28"/>
                      <w:szCs w:val="28"/>
                      <w:lang w:val="en-US" w:eastAsia="zh-CN"/>
                    </w:rPr>
                    <w:t>搜集资料，介绍一个地方</w:t>
                  </w:r>
                  <w:r>
                    <w:rPr>
                      <w:rFonts w:hint="eastAsia" w:ascii="仿宋" w:hAnsi="仿宋" w:eastAsia="仿宋" w:cs="仿宋"/>
                      <w:color w:val="auto"/>
                      <w:sz w:val="28"/>
                      <w:szCs w:val="28"/>
                    </w:rPr>
                    <w:t>。</w:t>
                  </w:r>
                </w:p>
              </w:tc>
            </w:tr>
            <w:tr w14:paraId="6EE29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1" w:hRule="atLeast"/>
              </w:trPr>
              <w:tc>
                <w:tcPr>
                  <w:tcW w:w="1380" w:type="dxa"/>
                  <w:shd w:val="clear" w:color="auto" w:fill="DBE3F4" w:themeFill="accent1" w:themeFillTint="32"/>
                </w:tcPr>
                <w:p w14:paraId="7AE15A27">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rPr>
                  </w:pPr>
                </w:p>
                <w:p w14:paraId="552CD74F">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rPr>
                  </w:pPr>
                </w:p>
                <w:p w14:paraId="42F55BAD">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rPr>
                  </w:pPr>
                </w:p>
                <w:p w14:paraId="5D68FCAD">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第八单元</w:t>
                  </w:r>
                </w:p>
              </w:tc>
              <w:tc>
                <w:tcPr>
                  <w:tcW w:w="1705" w:type="dxa"/>
                  <w:shd w:val="clear" w:color="auto" w:fill="DBE3F4" w:themeFill="accent1" w:themeFillTint="32"/>
                  <w:vAlign w:val="center"/>
                </w:tcPr>
                <w:p w14:paraId="6801B165">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风趣与幽默</w:t>
                  </w:r>
                </w:p>
              </w:tc>
              <w:tc>
                <w:tcPr>
                  <w:tcW w:w="3477" w:type="dxa"/>
                  <w:shd w:val="clear" w:color="auto" w:fill="DBE3F4" w:themeFill="accent1" w:themeFillTint="32"/>
                </w:tcPr>
                <w:p w14:paraId="15F4B35E">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通过不同体裁文本，让学生感受语言的独特魅力，学会赏析风趣表达，并在习作中运用，提升语言表现力，体会文字带来的欢乐与智慧。</w:t>
                  </w:r>
                </w:p>
              </w:tc>
              <w:tc>
                <w:tcPr>
                  <w:tcW w:w="2880" w:type="dxa"/>
                  <w:shd w:val="clear" w:color="auto" w:fill="DBE3F4" w:themeFill="accent1" w:themeFillTint="32"/>
                  <w:vAlign w:val="center"/>
                </w:tcPr>
                <w:p w14:paraId="0EEA9458">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sz w:val="28"/>
                      <w:szCs w:val="28"/>
                      <w:lang w:val="en-US" w:eastAsia="zh-CN"/>
                    </w:rPr>
                    <w:t>感受课文风趣的语言</w:t>
                  </w:r>
                  <w:r>
                    <w:rPr>
                      <w:rFonts w:hint="eastAsia" w:ascii="仿宋" w:hAnsi="仿宋" w:eastAsia="仿宋" w:cs="仿宋"/>
                      <w:color w:val="auto"/>
                      <w:sz w:val="28"/>
                      <w:szCs w:val="28"/>
                    </w:rPr>
                    <w:t>。</w:t>
                  </w:r>
                </w:p>
              </w:tc>
              <w:tc>
                <w:tcPr>
                  <w:tcW w:w="2836" w:type="dxa"/>
                  <w:shd w:val="clear" w:color="auto" w:fill="DBE3F4" w:themeFill="accent1" w:themeFillTint="32"/>
                  <w:vAlign w:val="center"/>
                </w:tcPr>
                <w:p w14:paraId="25AB30F9">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sz w:val="28"/>
                      <w:szCs w:val="28"/>
                      <w:lang w:val="en-US" w:eastAsia="zh-CN"/>
                    </w:rPr>
                    <w:t>看漫画，写出自己的想法</w:t>
                  </w:r>
                  <w:r>
                    <w:rPr>
                      <w:rFonts w:hint="eastAsia" w:ascii="仿宋" w:hAnsi="仿宋" w:eastAsia="仿宋" w:cs="仿宋"/>
                      <w:color w:val="auto"/>
                      <w:sz w:val="28"/>
                      <w:szCs w:val="28"/>
                    </w:rPr>
                    <w:t>。</w:t>
                  </w:r>
                </w:p>
              </w:tc>
            </w:tr>
          </w:tbl>
          <w:p w14:paraId="5B0E80F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p>
        </w:tc>
      </w:tr>
      <w:tr w14:paraId="30746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6" w:hRule="atLeast"/>
        </w:trPr>
        <w:tc>
          <w:tcPr>
            <w:tcW w:w="2058" w:type="dxa"/>
            <w:vAlign w:val="center"/>
          </w:tcPr>
          <w:p w14:paraId="3C26B4CC">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p w14:paraId="77957E06">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p w14:paraId="2882647B">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p w14:paraId="6D18DEF9">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教学方法</w:t>
            </w:r>
          </w:p>
          <w:p w14:paraId="75FC76AA">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lang w:eastAsia="zh-CN"/>
              </w:rPr>
              <w:drawing>
                <wp:anchor distT="0" distB="0" distL="114300" distR="114300" simplePos="0" relativeHeight="251667456" behindDoc="1" locked="0" layoutInCell="1" allowOverlap="1">
                  <wp:simplePos x="0" y="0"/>
                  <wp:positionH relativeFrom="column">
                    <wp:posOffset>-378460</wp:posOffset>
                  </wp:positionH>
                  <wp:positionV relativeFrom="paragraph">
                    <wp:posOffset>-735965</wp:posOffset>
                  </wp:positionV>
                  <wp:extent cx="10729595" cy="7549515"/>
                  <wp:effectExtent l="0" t="0" r="14605" b="13335"/>
                  <wp:wrapNone/>
                  <wp:docPr id="20" name="图片 20"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00"/>
                          <pic:cNvPicPr>
                            <a:picLocks noChangeAspect="1"/>
                          </pic:cNvPicPr>
                        </pic:nvPicPr>
                        <pic:blipFill>
                          <a:blip r:embed="rId4"/>
                          <a:srcRect b="33347"/>
                          <a:stretch>
                            <a:fillRect/>
                          </a:stretch>
                        </pic:blipFill>
                        <pic:spPr>
                          <a:xfrm>
                            <a:off x="0" y="0"/>
                            <a:ext cx="10729595" cy="7549515"/>
                          </a:xfrm>
                          <a:prstGeom prst="rect">
                            <a:avLst/>
                          </a:prstGeom>
                        </pic:spPr>
                      </pic:pic>
                    </a:graphicData>
                  </a:graphic>
                </wp:anchor>
              </w:drawing>
            </w:r>
            <w:r>
              <w:rPr>
                <w:rFonts w:hint="eastAsia" w:ascii="仿宋" w:hAnsi="仿宋" w:eastAsia="仿宋" w:cs="仿宋"/>
                <w:sz w:val="28"/>
                <w:szCs w:val="28"/>
                <w:vertAlign w:val="baseline"/>
                <w:lang w:val="en-US" w:eastAsia="zh-CN"/>
              </w:rPr>
              <w:t>纵横分析</w:t>
            </w:r>
          </w:p>
          <w:p w14:paraId="42163BDB">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p w14:paraId="67159B1D">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p w14:paraId="761BF82C">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p w14:paraId="36F7AE2B">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p w14:paraId="463DBABA">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p w14:paraId="46B412F6">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p w14:paraId="4EA23A91">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p w14:paraId="37DE03C9">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tc>
        <w:tc>
          <w:tcPr>
            <w:tcW w:w="13290" w:type="dxa"/>
            <w:gridSpan w:val="4"/>
            <w:vAlign w:val="center"/>
          </w:tcPr>
          <w:p w14:paraId="577E6DB6">
            <w:pPr>
              <w:keepNext w:val="0"/>
              <w:keepLines w:val="0"/>
              <w:pageBreakBefore w:val="0"/>
              <w:kinsoku/>
              <w:overflowPunct/>
              <w:topLinePunct w:val="0"/>
              <w:autoSpaceDE/>
              <w:autoSpaceDN/>
              <w:bidi w:val="0"/>
              <w:adjustRightInd/>
              <w:snapToGrid/>
              <w:spacing w:line="560" w:lineRule="exact"/>
              <w:jc w:val="both"/>
              <w:textAlignment w:val="auto"/>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highlight w:val="none"/>
                <w:vertAlign w:val="baseline"/>
                <w:lang w:val="en-US" w:eastAsia="zh-CN"/>
              </w:rPr>
              <w:t>纵向分析：</w:t>
            </w:r>
          </w:p>
          <w:tbl>
            <w:tblPr>
              <w:tblStyle w:val="4"/>
              <w:tblW w:w="129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92"/>
              <w:gridCol w:w="3292"/>
              <w:gridCol w:w="3292"/>
              <w:gridCol w:w="3047"/>
            </w:tblGrid>
            <w:tr w14:paraId="2FF89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92" w:type="dxa"/>
                  <w:shd w:val="clear" w:color="auto" w:fill="E3F2D9" w:themeFill="accent4" w:themeFillTint="32"/>
                  <w:vAlign w:val="center"/>
                </w:tcPr>
                <w:p w14:paraId="4F7E8F4A">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560" w:lineRule="exact"/>
                    <w:ind w:left="0" w:leftChars="0" w:right="0" w:rightChars="0"/>
                    <w:jc w:val="both"/>
                    <w:textAlignment w:val="auto"/>
                    <w:rPr>
                      <w:rFonts w:hint="eastAsia" w:ascii="仿宋" w:hAnsi="仿宋" w:eastAsia="仿宋" w:cs="仿宋"/>
                      <w:b/>
                      <w:bCs/>
                      <w:color w:val="000000"/>
                      <w:kern w:val="2"/>
                      <w:sz w:val="28"/>
                      <w:szCs w:val="28"/>
                      <w:lang w:val="en-US" w:eastAsia="zh-CN" w:bidi="ar-SA"/>
                    </w:rPr>
                  </w:pPr>
                  <w:r>
                    <w:rPr>
                      <w:rFonts w:hint="eastAsia" w:ascii="仿宋" w:hAnsi="仿宋" w:eastAsia="仿宋" w:cs="仿宋"/>
                      <w:b/>
                      <w:bCs/>
                      <w:i w:val="0"/>
                      <w:iCs w:val="0"/>
                      <w:caps w:val="0"/>
                      <w:color w:val="000000"/>
                      <w:spacing w:val="5"/>
                      <w:kern w:val="0"/>
                      <w:sz w:val="28"/>
                      <w:szCs w:val="28"/>
                      <w:lang w:val="en-US" w:eastAsia="zh-CN" w:bidi="ar"/>
                    </w:rPr>
                    <w:t>册序单元</w:t>
                  </w:r>
                </w:p>
              </w:tc>
              <w:tc>
                <w:tcPr>
                  <w:tcW w:w="3292" w:type="dxa"/>
                  <w:shd w:val="clear" w:color="auto" w:fill="E3F2D9" w:themeFill="accent4" w:themeFillTint="32"/>
                  <w:vAlign w:val="center"/>
                </w:tcPr>
                <w:p w14:paraId="1512B0C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160" w:leftChars="0" w:right="160" w:rightChars="0"/>
                    <w:jc w:val="both"/>
                    <w:textAlignment w:val="auto"/>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i w:val="0"/>
                      <w:iCs w:val="0"/>
                      <w:caps w:val="0"/>
                      <w:color w:val="000000"/>
                      <w:spacing w:val="5"/>
                      <w:sz w:val="28"/>
                      <w:szCs w:val="28"/>
                    </w:rPr>
                    <w:t>单元</w:t>
                  </w:r>
                  <w:r>
                    <w:rPr>
                      <w:rFonts w:hint="eastAsia" w:ascii="仿宋" w:hAnsi="仿宋" w:eastAsia="仿宋" w:cs="仿宋"/>
                      <w:b/>
                      <w:bCs/>
                      <w:i w:val="0"/>
                      <w:iCs w:val="0"/>
                      <w:caps w:val="0"/>
                      <w:color w:val="000000"/>
                      <w:spacing w:val="5"/>
                      <w:sz w:val="28"/>
                      <w:szCs w:val="28"/>
                      <w:lang w:val="en-US" w:eastAsia="zh-CN"/>
                    </w:rPr>
                    <w:t>主题</w:t>
                  </w:r>
                </w:p>
              </w:tc>
              <w:tc>
                <w:tcPr>
                  <w:tcW w:w="3292" w:type="dxa"/>
                  <w:shd w:val="clear" w:color="auto" w:fill="E3F2D9" w:themeFill="accent4" w:themeFillTint="32"/>
                  <w:vAlign w:val="center"/>
                </w:tcPr>
                <w:p w14:paraId="5326EA3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0" w:leftChars="0" w:right="160" w:rightChars="0"/>
                    <w:jc w:val="both"/>
                    <w:textAlignment w:val="auto"/>
                    <w:rPr>
                      <w:rFonts w:hint="eastAsia" w:ascii="仿宋" w:hAnsi="仿宋" w:eastAsia="仿宋" w:cs="仿宋"/>
                      <w:b/>
                      <w:bCs/>
                      <w:color w:val="000000"/>
                      <w:kern w:val="0"/>
                      <w:sz w:val="28"/>
                      <w:szCs w:val="28"/>
                      <w:lang w:val="en-US" w:eastAsia="zh-CN" w:bidi="ar"/>
                    </w:rPr>
                  </w:pPr>
                  <w:r>
                    <w:rPr>
                      <w:rFonts w:hint="eastAsia" w:ascii="仿宋" w:hAnsi="仿宋" w:eastAsia="仿宋" w:cs="仿宋"/>
                      <w:b/>
                      <w:bCs/>
                      <w:i w:val="0"/>
                      <w:iCs w:val="0"/>
                      <w:caps w:val="0"/>
                      <w:color w:val="000000"/>
                      <w:spacing w:val="5"/>
                      <w:sz w:val="28"/>
                      <w:szCs w:val="28"/>
                      <w:lang w:val="en-US" w:eastAsia="zh-CN"/>
                    </w:rPr>
                    <w:t>语文要素（技能写法）</w:t>
                  </w:r>
                </w:p>
              </w:tc>
              <w:tc>
                <w:tcPr>
                  <w:tcW w:w="3047" w:type="dxa"/>
                  <w:shd w:val="clear" w:color="auto" w:fill="E3F2D9" w:themeFill="accent4" w:themeFillTint="32"/>
                  <w:vAlign w:val="center"/>
                </w:tcPr>
                <w:p w14:paraId="5FF08F74">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0" w:leftChars="0" w:right="160" w:rightChars="0"/>
                    <w:jc w:val="both"/>
                    <w:textAlignment w:val="auto"/>
                    <w:rPr>
                      <w:rFonts w:hint="eastAsia" w:ascii="仿宋" w:hAnsi="仿宋" w:eastAsia="仿宋" w:cs="仿宋"/>
                      <w:b/>
                      <w:bCs/>
                      <w:i w:val="0"/>
                      <w:iCs w:val="0"/>
                      <w:caps w:val="0"/>
                      <w:color w:val="000000"/>
                      <w:spacing w:val="5"/>
                      <w:kern w:val="0"/>
                      <w:sz w:val="28"/>
                      <w:szCs w:val="28"/>
                      <w:lang w:val="en-US" w:eastAsia="zh-CN" w:bidi="ar"/>
                    </w:rPr>
                  </w:pPr>
                  <w:r>
                    <w:rPr>
                      <w:rFonts w:hint="eastAsia" w:ascii="仿宋" w:hAnsi="仿宋" w:eastAsia="仿宋" w:cs="仿宋"/>
                      <w:b/>
                      <w:bCs/>
                      <w:i w:val="0"/>
                      <w:iCs w:val="0"/>
                      <w:caps w:val="0"/>
                      <w:color w:val="000000"/>
                      <w:spacing w:val="5"/>
                      <w:sz w:val="28"/>
                      <w:szCs w:val="28"/>
                      <w:lang w:val="en-US" w:eastAsia="zh-CN"/>
                    </w:rPr>
                    <w:t>训练方法</w:t>
                  </w:r>
                </w:p>
              </w:tc>
            </w:tr>
            <w:tr w14:paraId="110E9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92" w:type="dxa"/>
                  <w:shd w:val="clear" w:color="auto" w:fill="DBE3F4" w:themeFill="accent1" w:themeFillTint="32"/>
                  <w:vAlign w:val="center"/>
                </w:tcPr>
                <w:p w14:paraId="516B7FCD">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160" w:leftChars="0" w:right="160" w:rightChars="0"/>
                    <w:jc w:val="both"/>
                    <w:textAlignment w:val="auto"/>
                    <w:rPr>
                      <w:rFonts w:hint="eastAsia" w:ascii="仿宋" w:hAnsi="仿宋" w:eastAsia="仿宋" w:cs="仿宋"/>
                      <w:b w:val="0"/>
                      <w:color w:val="000000"/>
                      <w:kern w:val="0"/>
                      <w:sz w:val="28"/>
                      <w:szCs w:val="28"/>
                      <w:lang w:val="en-US" w:eastAsia="zh-CN" w:bidi="ar"/>
                    </w:rPr>
                  </w:pPr>
                  <w:r>
                    <w:rPr>
                      <w:rFonts w:hint="eastAsia" w:ascii="仿宋" w:hAnsi="仿宋" w:eastAsia="仿宋" w:cs="仿宋"/>
                      <w:b w:val="0"/>
                      <w:i w:val="0"/>
                      <w:iCs w:val="0"/>
                      <w:caps w:val="0"/>
                      <w:color w:val="000000"/>
                      <w:spacing w:val="5"/>
                      <w:sz w:val="28"/>
                      <w:szCs w:val="28"/>
                      <w:lang w:val="en-US" w:eastAsia="zh-CN"/>
                    </w:rPr>
                    <w:t>三</w:t>
                  </w:r>
                  <w:r>
                    <w:rPr>
                      <w:rFonts w:hint="eastAsia" w:ascii="仿宋" w:hAnsi="仿宋" w:eastAsia="仿宋" w:cs="仿宋"/>
                      <w:b w:val="0"/>
                      <w:i w:val="0"/>
                      <w:iCs w:val="0"/>
                      <w:caps w:val="0"/>
                      <w:color w:val="000000"/>
                      <w:spacing w:val="5"/>
                      <w:sz w:val="28"/>
                      <w:szCs w:val="28"/>
                    </w:rPr>
                    <w:t>上</w:t>
                  </w:r>
                  <w:r>
                    <w:rPr>
                      <w:rFonts w:hint="eastAsia" w:ascii="仿宋" w:hAnsi="仿宋" w:eastAsia="仿宋" w:cs="仿宋"/>
                      <w:b w:val="0"/>
                      <w:i w:val="0"/>
                      <w:iCs w:val="0"/>
                      <w:caps w:val="0"/>
                      <w:color w:val="000000"/>
                      <w:spacing w:val="5"/>
                      <w:sz w:val="28"/>
                      <w:szCs w:val="28"/>
                      <w:lang w:val="en-US" w:eastAsia="zh-CN"/>
                    </w:rPr>
                    <w:t>第四单元</w:t>
                  </w:r>
                </w:p>
              </w:tc>
              <w:tc>
                <w:tcPr>
                  <w:tcW w:w="3292" w:type="dxa"/>
                  <w:shd w:val="clear" w:color="auto" w:fill="DBE3F4" w:themeFill="accent1" w:themeFillTint="32"/>
                  <w:vAlign w:val="center"/>
                </w:tcPr>
                <w:p w14:paraId="0538EAA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160" w:leftChars="0" w:right="160" w:rightChars="0"/>
                    <w:jc w:val="both"/>
                    <w:textAlignment w:val="auto"/>
                    <w:rPr>
                      <w:rFonts w:hint="eastAsia" w:ascii="仿宋" w:hAnsi="仿宋" w:eastAsia="仿宋" w:cs="仿宋"/>
                      <w:b w:val="0"/>
                      <w:color w:val="000000"/>
                      <w:kern w:val="0"/>
                      <w:sz w:val="28"/>
                      <w:szCs w:val="28"/>
                      <w:lang w:val="en-US" w:eastAsia="zh-CN" w:bidi="ar"/>
                    </w:rPr>
                  </w:pPr>
                  <w:r>
                    <w:rPr>
                      <w:rFonts w:hint="eastAsia" w:ascii="仿宋" w:hAnsi="仿宋" w:eastAsia="仿宋" w:cs="仿宋"/>
                      <w:b w:val="0"/>
                      <w:color w:val="000000"/>
                      <w:kern w:val="0"/>
                      <w:sz w:val="28"/>
                      <w:szCs w:val="28"/>
                      <w:lang w:val="en-US" w:eastAsia="zh-CN" w:bidi="ar"/>
                    </w:rPr>
                    <w:t>阅读策略</w:t>
                  </w:r>
                </w:p>
              </w:tc>
              <w:tc>
                <w:tcPr>
                  <w:tcW w:w="3292" w:type="dxa"/>
                  <w:shd w:val="clear" w:color="auto" w:fill="DBE3F4" w:themeFill="accent1" w:themeFillTint="32"/>
                  <w:vAlign w:val="center"/>
                </w:tcPr>
                <w:p w14:paraId="542751D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0" w:leftChars="0" w:right="160" w:rightChars="0"/>
                    <w:jc w:val="both"/>
                    <w:textAlignment w:val="auto"/>
                    <w:rPr>
                      <w:rFonts w:hint="eastAsia" w:ascii="仿宋" w:hAnsi="仿宋" w:eastAsia="仿宋" w:cs="仿宋"/>
                      <w:b w:val="0"/>
                      <w:color w:val="000000"/>
                      <w:kern w:val="0"/>
                      <w:sz w:val="28"/>
                      <w:szCs w:val="28"/>
                      <w:lang w:val="en-US" w:eastAsia="zh-CN" w:bidi="ar"/>
                    </w:rPr>
                  </w:pPr>
                  <w:r>
                    <w:rPr>
                      <w:rFonts w:hint="eastAsia" w:ascii="仿宋" w:hAnsi="仿宋" w:eastAsia="仿宋" w:cs="仿宋"/>
                      <w:b w:val="0"/>
                      <w:i w:val="0"/>
                      <w:iCs w:val="0"/>
                      <w:caps w:val="0"/>
                      <w:color w:val="000000"/>
                      <w:spacing w:val="5"/>
                      <w:sz w:val="28"/>
                      <w:szCs w:val="28"/>
                      <w:lang w:val="en-US" w:eastAsia="zh-CN"/>
                    </w:rPr>
                    <w:t>能根据插图和提示续写故事，把故事写完整</w:t>
                  </w:r>
                  <w:r>
                    <w:rPr>
                      <w:rFonts w:hint="eastAsia" w:ascii="仿宋" w:hAnsi="仿宋" w:eastAsia="仿宋" w:cs="仿宋"/>
                      <w:b w:val="0"/>
                      <w:i w:val="0"/>
                      <w:iCs w:val="0"/>
                      <w:caps w:val="0"/>
                      <w:color w:val="000000"/>
                      <w:spacing w:val="5"/>
                      <w:sz w:val="28"/>
                      <w:szCs w:val="28"/>
                    </w:rPr>
                    <w:t>。</w:t>
                  </w:r>
                </w:p>
              </w:tc>
              <w:tc>
                <w:tcPr>
                  <w:tcW w:w="3047" w:type="dxa"/>
                  <w:shd w:val="clear" w:color="auto" w:fill="DBE3F4" w:themeFill="accent1" w:themeFillTint="32"/>
                  <w:vAlign w:val="center"/>
                </w:tcPr>
                <w:p w14:paraId="6F39200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0" w:leftChars="0" w:right="160" w:rightChars="0"/>
                    <w:jc w:val="both"/>
                    <w:textAlignment w:val="auto"/>
                    <w:rPr>
                      <w:rFonts w:hint="eastAsia" w:ascii="仿宋" w:hAnsi="仿宋" w:eastAsia="仿宋" w:cs="仿宋"/>
                      <w:b w:val="0"/>
                      <w:i w:val="0"/>
                      <w:iCs w:val="0"/>
                      <w:caps w:val="0"/>
                      <w:color w:val="000000"/>
                      <w:spacing w:val="5"/>
                      <w:kern w:val="0"/>
                      <w:sz w:val="28"/>
                      <w:szCs w:val="28"/>
                      <w:lang w:val="en-US" w:eastAsia="zh-CN" w:bidi="ar"/>
                    </w:rPr>
                  </w:pPr>
                  <w:r>
                    <w:rPr>
                      <w:rFonts w:hint="eastAsia" w:ascii="仿宋" w:hAnsi="仿宋" w:eastAsia="仿宋" w:cs="仿宋"/>
                      <w:b w:val="0"/>
                      <w:i w:val="0"/>
                      <w:iCs w:val="0"/>
                      <w:caps w:val="0"/>
                      <w:color w:val="000000"/>
                      <w:spacing w:val="5"/>
                      <w:sz w:val="28"/>
                      <w:szCs w:val="28"/>
                      <w:lang w:val="en-US" w:eastAsia="zh-CN"/>
                    </w:rPr>
                    <w:t>把故事完整的写下来。</w:t>
                  </w:r>
                </w:p>
              </w:tc>
            </w:tr>
            <w:tr w14:paraId="7988A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92" w:type="dxa"/>
                  <w:shd w:val="clear" w:color="auto" w:fill="DBE3F4" w:themeFill="accent1" w:themeFillTint="32"/>
                  <w:vAlign w:val="center"/>
                </w:tcPr>
                <w:p w14:paraId="66782DE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160" w:leftChars="0" w:right="160" w:rightChars="0"/>
                    <w:jc w:val="both"/>
                    <w:textAlignment w:val="auto"/>
                    <w:rPr>
                      <w:rFonts w:hint="eastAsia" w:ascii="仿宋" w:hAnsi="仿宋" w:eastAsia="仿宋" w:cs="仿宋"/>
                      <w:b w:val="0"/>
                      <w:color w:val="000000"/>
                      <w:kern w:val="0"/>
                      <w:sz w:val="28"/>
                      <w:szCs w:val="28"/>
                      <w:lang w:val="en-US" w:eastAsia="zh-CN" w:bidi="ar"/>
                    </w:rPr>
                  </w:pPr>
                  <w:r>
                    <w:rPr>
                      <w:rFonts w:hint="eastAsia" w:ascii="仿宋" w:hAnsi="仿宋" w:eastAsia="仿宋" w:cs="仿宋"/>
                      <w:b w:val="0"/>
                      <w:i w:val="0"/>
                      <w:iCs w:val="0"/>
                      <w:caps w:val="0"/>
                      <w:color w:val="000000"/>
                      <w:spacing w:val="5"/>
                      <w:sz w:val="28"/>
                      <w:szCs w:val="28"/>
                      <w:lang w:val="en-US" w:eastAsia="zh-CN"/>
                    </w:rPr>
                    <w:t>三下第五单元</w:t>
                  </w:r>
                </w:p>
              </w:tc>
              <w:tc>
                <w:tcPr>
                  <w:tcW w:w="3292" w:type="dxa"/>
                  <w:shd w:val="clear" w:color="auto" w:fill="DBE3F4" w:themeFill="accent1" w:themeFillTint="32"/>
                  <w:vAlign w:val="center"/>
                </w:tcPr>
                <w:p w14:paraId="34AA5FF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160" w:leftChars="0" w:right="160" w:rightChars="0"/>
                    <w:jc w:val="both"/>
                    <w:textAlignment w:val="auto"/>
                    <w:rPr>
                      <w:rFonts w:hint="eastAsia" w:ascii="仿宋" w:hAnsi="仿宋" w:eastAsia="仿宋" w:cs="仿宋"/>
                      <w:b w:val="0"/>
                      <w:color w:val="000000"/>
                      <w:kern w:val="0"/>
                      <w:sz w:val="28"/>
                      <w:szCs w:val="28"/>
                      <w:lang w:val="en-US" w:eastAsia="zh-CN" w:bidi="ar"/>
                    </w:rPr>
                  </w:pPr>
                  <w:r>
                    <w:rPr>
                      <w:rFonts w:hint="eastAsia" w:ascii="仿宋" w:hAnsi="仿宋" w:eastAsia="仿宋" w:cs="仿宋"/>
                      <w:b w:val="0"/>
                      <w:color w:val="000000"/>
                      <w:kern w:val="0"/>
                      <w:sz w:val="28"/>
                      <w:szCs w:val="28"/>
                      <w:lang w:val="en-US" w:eastAsia="zh-CN" w:bidi="ar"/>
                    </w:rPr>
                    <w:t>大胆想象</w:t>
                  </w:r>
                </w:p>
              </w:tc>
              <w:tc>
                <w:tcPr>
                  <w:tcW w:w="3292" w:type="dxa"/>
                  <w:shd w:val="clear" w:color="auto" w:fill="DBE3F4" w:themeFill="accent1" w:themeFillTint="32"/>
                  <w:vAlign w:val="center"/>
                </w:tcPr>
                <w:p w14:paraId="3B9C31B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0" w:leftChars="0" w:right="160" w:rightChars="0"/>
                    <w:jc w:val="both"/>
                    <w:textAlignment w:val="auto"/>
                    <w:rPr>
                      <w:rFonts w:hint="eastAsia" w:ascii="仿宋" w:hAnsi="仿宋" w:eastAsia="仿宋" w:cs="仿宋"/>
                      <w:b w:val="0"/>
                      <w:color w:val="000000"/>
                      <w:kern w:val="0"/>
                      <w:sz w:val="28"/>
                      <w:szCs w:val="28"/>
                      <w:lang w:val="en-US" w:eastAsia="zh-CN" w:bidi="ar"/>
                    </w:rPr>
                  </w:pPr>
                  <w:r>
                    <w:rPr>
                      <w:rFonts w:hint="eastAsia" w:ascii="仿宋" w:hAnsi="仿宋" w:eastAsia="仿宋" w:cs="仿宋"/>
                      <w:b w:val="0"/>
                      <w:i w:val="0"/>
                      <w:iCs w:val="0"/>
                      <w:caps w:val="0"/>
                      <w:color w:val="000000"/>
                      <w:spacing w:val="5"/>
                      <w:sz w:val="28"/>
                      <w:szCs w:val="28"/>
                      <w:lang w:val="en-US" w:eastAsia="zh-CN"/>
                    </w:rPr>
                    <w:t>发挥想象写故事，创造自己的想象世界</w:t>
                  </w:r>
                  <w:r>
                    <w:rPr>
                      <w:rFonts w:hint="eastAsia" w:ascii="仿宋" w:hAnsi="仿宋" w:eastAsia="仿宋" w:cs="仿宋"/>
                      <w:b w:val="0"/>
                      <w:i w:val="0"/>
                      <w:iCs w:val="0"/>
                      <w:caps w:val="0"/>
                      <w:color w:val="000000"/>
                      <w:spacing w:val="5"/>
                      <w:sz w:val="28"/>
                      <w:szCs w:val="28"/>
                    </w:rPr>
                    <w:t>。</w:t>
                  </w:r>
                </w:p>
              </w:tc>
              <w:tc>
                <w:tcPr>
                  <w:tcW w:w="3047" w:type="dxa"/>
                  <w:shd w:val="clear" w:color="auto" w:fill="DBE3F4" w:themeFill="accent1" w:themeFillTint="32"/>
                  <w:vAlign w:val="center"/>
                </w:tcPr>
                <w:p w14:paraId="663670C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0" w:leftChars="0" w:right="160" w:rightChars="0"/>
                    <w:jc w:val="both"/>
                    <w:textAlignment w:val="auto"/>
                    <w:rPr>
                      <w:rFonts w:hint="eastAsia" w:ascii="仿宋" w:hAnsi="仿宋" w:eastAsia="仿宋" w:cs="仿宋"/>
                      <w:b w:val="0"/>
                      <w:i w:val="0"/>
                      <w:iCs w:val="0"/>
                      <w:caps w:val="0"/>
                      <w:color w:val="000000"/>
                      <w:spacing w:val="5"/>
                      <w:kern w:val="0"/>
                      <w:sz w:val="28"/>
                      <w:szCs w:val="28"/>
                      <w:lang w:val="en-US" w:eastAsia="zh-CN" w:bidi="ar"/>
                    </w:rPr>
                  </w:pPr>
                  <w:r>
                    <w:rPr>
                      <w:rFonts w:hint="eastAsia" w:ascii="仿宋" w:hAnsi="仿宋" w:eastAsia="仿宋" w:cs="仿宋"/>
                      <w:b w:val="0"/>
                      <w:i w:val="0"/>
                      <w:iCs w:val="0"/>
                      <w:caps w:val="0"/>
                      <w:color w:val="000000"/>
                      <w:spacing w:val="5"/>
                      <w:sz w:val="28"/>
                      <w:szCs w:val="28"/>
                      <w:lang w:val="en-US" w:eastAsia="zh-CN"/>
                    </w:rPr>
                    <w:t>根据想象写出想象世界。</w:t>
                  </w:r>
                </w:p>
              </w:tc>
            </w:tr>
            <w:tr w14:paraId="022D4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92" w:type="dxa"/>
                  <w:shd w:val="clear" w:color="auto" w:fill="DBE3F4" w:themeFill="accent1" w:themeFillTint="32"/>
                  <w:vAlign w:val="center"/>
                </w:tcPr>
                <w:p w14:paraId="654814AB">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160" w:leftChars="0" w:right="160" w:rightChars="0"/>
                    <w:jc w:val="both"/>
                    <w:textAlignment w:val="auto"/>
                    <w:rPr>
                      <w:rFonts w:hint="eastAsia" w:ascii="仿宋" w:hAnsi="仿宋" w:eastAsia="仿宋" w:cs="仿宋"/>
                      <w:b w:val="0"/>
                      <w:color w:val="000000"/>
                      <w:kern w:val="0"/>
                      <w:sz w:val="28"/>
                      <w:szCs w:val="28"/>
                      <w:lang w:val="en-US" w:eastAsia="zh-CN" w:bidi="ar"/>
                    </w:rPr>
                  </w:pPr>
                  <w:r>
                    <w:rPr>
                      <w:rFonts w:hint="eastAsia" w:ascii="仿宋" w:hAnsi="仿宋" w:eastAsia="仿宋" w:cs="仿宋"/>
                      <w:b w:val="0"/>
                      <w:i w:val="0"/>
                      <w:iCs w:val="0"/>
                      <w:caps w:val="0"/>
                      <w:color w:val="000000"/>
                      <w:spacing w:val="5"/>
                      <w:sz w:val="28"/>
                      <w:szCs w:val="28"/>
                      <w:lang w:val="en-US" w:eastAsia="zh-CN"/>
                    </w:rPr>
                    <w:t>四上第四单元</w:t>
                  </w:r>
                </w:p>
              </w:tc>
              <w:tc>
                <w:tcPr>
                  <w:tcW w:w="3292" w:type="dxa"/>
                  <w:shd w:val="clear" w:color="auto" w:fill="DBE3F4" w:themeFill="accent1" w:themeFillTint="32"/>
                  <w:vAlign w:val="center"/>
                </w:tcPr>
                <w:p w14:paraId="7451E8DC">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160" w:leftChars="0" w:right="160" w:rightChars="0"/>
                    <w:jc w:val="both"/>
                    <w:textAlignment w:val="auto"/>
                    <w:rPr>
                      <w:rFonts w:hint="eastAsia" w:ascii="仿宋" w:hAnsi="仿宋" w:eastAsia="仿宋" w:cs="仿宋"/>
                      <w:b w:val="0"/>
                      <w:color w:val="000000"/>
                      <w:kern w:val="0"/>
                      <w:sz w:val="28"/>
                      <w:szCs w:val="28"/>
                      <w:lang w:val="en-US" w:eastAsia="zh-CN" w:bidi="ar"/>
                    </w:rPr>
                  </w:pPr>
                  <w:r>
                    <w:rPr>
                      <w:rFonts w:hint="eastAsia" w:ascii="仿宋" w:hAnsi="仿宋" w:eastAsia="仿宋" w:cs="仿宋"/>
                      <w:b w:val="0"/>
                      <w:color w:val="000000"/>
                      <w:kern w:val="0"/>
                      <w:sz w:val="28"/>
                      <w:szCs w:val="28"/>
                      <w:lang w:val="en-US" w:eastAsia="zh-CN" w:bidi="ar"/>
                    </w:rPr>
                    <w:t>神话故事</w:t>
                  </w:r>
                </w:p>
              </w:tc>
              <w:tc>
                <w:tcPr>
                  <w:tcW w:w="3292" w:type="dxa"/>
                  <w:shd w:val="clear" w:color="auto" w:fill="DBE3F4" w:themeFill="accent1" w:themeFillTint="32"/>
                  <w:vAlign w:val="center"/>
                </w:tcPr>
                <w:p w14:paraId="4BC52790">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0" w:leftChars="0" w:right="160" w:rightChars="0"/>
                    <w:jc w:val="both"/>
                    <w:textAlignment w:val="auto"/>
                    <w:rPr>
                      <w:rFonts w:hint="eastAsia" w:ascii="仿宋" w:hAnsi="仿宋" w:eastAsia="仿宋" w:cs="仿宋"/>
                      <w:b w:val="0"/>
                      <w:color w:val="000000"/>
                      <w:kern w:val="0"/>
                      <w:sz w:val="28"/>
                      <w:szCs w:val="28"/>
                      <w:lang w:val="en-US" w:eastAsia="zh-CN" w:bidi="ar"/>
                    </w:rPr>
                  </w:pPr>
                  <w:r>
                    <w:rPr>
                      <w:rFonts w:hint="eastAsia" w:ascii="仿宋" w:hAnsi="仿宋" w:eastAsia="仿宋" w:cs="仿宋"/>
                      <w:b w:val="0"/>
                      <w:i w:val="0"/>
                      <w:iCs w:val="0"/>
                      <w:caps w:val="0"/>
                      <w:color w:val="000000"/>
                      <w:spacing w:val="5"/>
                      <w:sz w:val="28"/>
                      <w:szCs w:val="28"/>
                      <w:lang w:val="en-US" w:eastAsia="zh-CN"/>
                    </w:rPr>
                    <w:t>展开想象，写一个故事</w:t>
                  </w:r>
                  <w:r>
                    <w:rPr>
                      <w:rFonts w:hint="eastAsia" w:ascii="仿宋" w:hAnsi="仿宋" w:eastAsia="仿宋" w:cs="仿宋"/>
                      <w:b w:val="0"/>
                      <w:i w:val="0"/>
                      <w:iCs w:val="0"/>
                      <w:caps w:val="0"/>
                      <w:color w:val="000000"/>
                      <w:spacing w:val="5"/>
                      <w:sz w:val="28"/>
                      <w:szCs w:val="28"/>
                    </w:rPr>
                    <w:t>。</w:t>
                  </w:r>
                </w:p>
              </w:tc>
              <w:tc>
                <w:tcPr>
                  <w:tcW w:w="3047" w:type="dxa"/>
                  <w:shd w:val="clear" w:color="auto" w:fill="DBE3F4" w:themeFill="accent1" w:themeFillTint="32"/>
                  <w:vAlign w:val="center"/>
                </w:tcPr>
                <w:p w14:paraId="5CEF1379">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right="160" w:rightChars="0"/>
                    <w:jc w:val="both"/>
                    <w:textAlignment w:val="auto"/>
                    <w:rPr>
                      <w:rFonts w:hint="eastAsia" w:ascii="仿宋" w:hAnsi="仿宋" w:eastAsia="仿宋" w:cs="仿宋"/>
                      <w:b w:val="0"/>
                      <w:i w:val="0"/>
                      <w:iCs w:val="0"/>
                      <w:caps w:val="0"/>
                      <w:color w:val="000000"/>
                      <w:spacing w:val="5"/>
                      <w:kern w:val="0"/>
                      <w:sz w:val="28"/>
                      <w:szCs w:val="28"/>
                      <w:lang w:val="en-US" w:eastAsia="zh-CN" w:bidi="ar"/>
                    </w:rPr>
                  </w:pPr>
                  <w:r>
                    <w:rPr>
                      <w:rFonts w:hint="eastAsia" w:ascii="仿宋" w:hAnsi="仿宋" w:eastAsia="仿宋" w:cs="仿宋"/>
                      <w:b w:val="0"/>
                      <w:i w:val="0"/>
                      <w:iCs w:val="0"/>
                      <w:caps w:val="0"/>
                      <w:color w:val="000000"/>
                      <w:spacing w:val="5"/>
                      <w:sz w:val="28"/>
                      <w:szCs w:val="28"/>
                      <w:lang w:val="en-US" w:eastAsia="zh-CN"/>
                    </w:rPr>
                    <w:t>根据想象写出想象世界的故事。</w:t>
                  </w:r>
                </w:p>
              </w:tc>
            </w:tr>
            <w:tr w14:paraId="62183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92" w:type="dxa"/>
                  <w:shd w:val="clear" w:color="auto" w:fill="DBE3F4" w:themeFill="accent1" w:themeFillTint="32"/>
                  <w:vAlign w:val="center"/>
                </w:tcPr>
                <w:p w14:paraId="199D207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160" w:leftChars="0" w:right="160" w:rightChars="0"/>
                    <w:jc w:val="both"/>
                    <w:textAlignment w:val="auto"/>
                    <w:rPr>
                      <w:rFonts w:hint="eastAsia" w:ascii="仿宋" w:hAnsi="仿宋" w:eastAsia="仿宋" w:cs="仿宋"/>
                      <w:b w:val="0"/>
                      <w:color w:val="000000"/>
                      <w:kern w:val="0"/>
                      <w:sz w:val="28"/>
                      <w:szCs w:val="28"/>
                      <w:highlight w:val="none"/>
                      <w:lang w:val="en-US" w:eastAsia="zh-CN" w:bidi="ar"/>
                    </w:rPr>
                  </w:pPr>
                  <w:r>
                    <w:rPr>
                      <w:rFonts w:hint="eastAsia" w:ascii="仿宋" w:hAnsi="仿宋" w:eastAsia="仿宋" w:cs="仿宋"/>
                      <w:b w:val="0"/>
                      <w:i w:val="0"/>
                      <w:iCs w:val="0"/>
                      <w:caps w:val="0"/>
                      <w:color w:val="000000"/>
                      <w:spacing w:val="5"/>
                      <w:sz w:val="28"/>
                      <w:szCs w:val="28"/>
                      <w:highlight w:val="none"/>
                      <w:lang w:val="en-US" w:eastAsia="zh-CN"/>
                    </w:rPr>
                    <w:t>四下第八单元</w:t>
                  </w:r>
                </w:p>
              </w:tc>
              <w:tc>
                <w:tcPr>
                  <w:tcW w:w="3292" w:type="dxa"/>
                  <w:shd w:val="clear" w:color="auto" w:fill="DBE3F4" w:themeFill="accent1" w:themeFillTint="32"/>
                  <w:vAlign w:val="center"/>
                </w:tcPr>
                <w:p w14:paraId="7504F65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160" w:leftChars="0" w:right="160" w:rightChars="0"/>
                    <w:jc w:val="both"/>
                    <w:textAlignment w:val="auto"/>
                    <w:rPr>
                      <w:rFonts w:hint="eastAsia" w:ascii="仿宋" w:hAnsi="仿宋" w:eastAsia="仿宋" w:cs="仿宋"/>
                      <w:b w:val="0"/>
                      <w:color w:val="000000"/>
                      <w:kern w:val="0"/>
                      <w:sz w:val="28"/>
                      <w:szCs w:val="28"/>
                      <w:highlight w:val="none"/>
                      <w:lang w:val="en-US" w:eastAsia="zh-CN" w:bidi="ar"/>
                    </w:rPr>
                  </w:pPr>
                  <w:r>
                    <w:rPr>
                      <w:rFonts w:hint="eastAsia" w:ascii="仿宋" w:hAnsi="仿宋" w:eastAsia="仿宋" w:cs="仿宋"/>
                      <w:b w:val="0"/>
                      <w:color w:val="000000"/>
                      <w:kern w:val="0"/>
                      <w:sz w:val="28"/>
                      <w:szCs w:val="28"/>
                      <w:highlight w:val="none"/>
                      <w:lang w:val="en-US" w:eastAsia="zh-CN" w:bidi="ar"/>
                    </w:rPr>
                    <w:t>历史传说故事</w:t>
                  </w:r>
                </w:p>
              </w:tc>
              <w:tc>
                <w:tcPr>
                  <w:tcW w:w="3292" w:type="dxa"/>
                  <w:shd w:val="clear" w:color="auto" w:fill="DBE3F4" w:themeFill="accent1" w:themeFillTint="32"/>
                  <w:vAlign w:val="center"/>
                </w:tcPr>
                <w:p w14:paraId="259225B6">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0" w:leftChars="0" w:right="160" w:rightChars="0"/>
                    <w:jc w:val="both"/>
                    <w:textAlignment w:val="auto"/>
                    <w:rPr>
                      <w:rFonts w:hint="eastAsia" w:ascii="仿宋" w:hAnsi="仿宋" w:eastAsia="仿宋" w:cs="仿宋"/>
                      <w:b w:val="0"/>
                      <w:color w:val="000000"/>
                      <w:kern w:val="0"/>
                      <w:sz w:val="28"/>
                      <w:szCs w:val="28"/>
                      <w:highlight w:val="none"/>
                      <w:lang w:val="en-US" w:eastAsia="zh-CN" w:bidi="ar"/>
                    </w:rPr>
                  </w:pPr>
                  <w:r>
                    <w:rPr>
                      <w:rFonts w:hint="eastAsia" w:ascii="仿宋" w:hAnsi="仿宋" w:eastAsia="仿宋" w:cs="仿宋"/>
                      <w:b w:val="0"/>
                      <w:i w:val="0"/>
                      <w:iCs w:val="0"/>
                      <w:caps w:val="0"/>
                      <w:color w:val="000000"/>
                      <w:spacing w:val="5"/>
                      <w:sz w:val="28"/>
                      <w:szCs w:val="28"/>
                      <w:highlight w:val="none"/>
                      <w:lang w:val="en-US" w:eastAsia="zh-CN"/>
                    </w:rPr>
                    <w:t>把自己的想法新编故事</w:t>
                  </w:r>
                  <w:r>
                    <w:rPr>
                      <w:rFonts w:hint="eastAsia" w:ascii="仿宋" w:hAnsi="仿宋" w:eastAsia="仿宋" w:cs="仿宋"/>
                      <w:b w:val="0"/>
                      <w:i w:val="0"/>
                      <w:iCs w:val="0"/>
                      <w:caps w:val="0"/>
                      <w:color w:val="000000"/>
                      <w:spacing w:val="5"/>
                      <w:sz w:val="28"/>
                      <w:szCs w:val="28"/>
                      <w:highlight w:val="none"/>
                    </w:rPr>
                    <w:t>。</w:t>
                  </w:r>
                </w:p>
              </w:tc>
              <w:tc>
                <w:tcPr>
                  <w:tcW w:w="3047" w:type="dxa"/>
                  <w:shd w:val="clear" w:color="auto" w:fill="DBE3F4" w:themeFill="accent1" w:themeFillTint="32"/>
                  <w:vAlign w:val="center"/>
                </w:tcPr>
                <w:p w14:paraId="629F47A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0" w:leftChars="0" w:right="160" w:rightChars="0"/>
                    <w:jc w:val="both"/>
                    <w:textAlignment w:val="auto"/>
                    <w:rPr>
                      <w:rFonts w:hint="eastAsia" w:ascii="仿宋" w:hAnsi="仿宋" w:eastAsia="仿宋" w:cs="仿宋"/>
                      <w:b w:val="0"/>
                      <w:i w:val="0"/>
                      <w:iCs w:val="0"/>
                      <w:caps w:val="0"/>
                      <w:color w:val="000000"/>
                      <w:spacing w:val="5"/>
                      <w:kern w:val="0"/>
                      <w:sz w:val="28"/>
                      <w:szCs w:val="28"/>
                      <w:highlight w:val="none"/>
                      <w:lang w:val="en-US" w:eastAsia="zh-CN" w:bidi="ar"/>
                    </w:rPr>
                  </w:pPr>
                  <w:r>
                    <w:rPr>
                      <w:rFonts w:hint="eastAsia" w:ascii="仿宋" w:hAnsi="仿宋" w:eastAsia="仿宋" w:cs="仿宋"/>
                      <w:b w:val="0"/>
                      <w:i w:val="0"/>
                      <w:iCs w:val="0"/>
                      <w:caps w:val="0"/>
                      <w:color w:val="000000"/>
                      <w:spacing w:val="5"/>
                      <w:sz w:val="28"/>
                      <w:szCs w:val="28"/>
                      <w:highlight w:val="none"/>
                      <w:lang w:val="en-US" w:eastAsia="zh-CN"/>
                    </w:rPr>
                    <w:t>根据自己的想法编故事。</w:t>
                  </w:r>
                </w:p>
              </w:tc>
            </w:tr>
            <w:tr w14:paraId="5891D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trPr>
              <w:tc>
                <w:tcPr>
                  <w:tcW w:w="3292" w:type="dxa"/>
                  <w:shd w:val="clear" w:color="auto" w:fill="DBE3F4" w:themeFill="accent1" w:themeFillTint="32"/>
                  <w:vAlign w:val="center"/>
                </w:tcPr>
                <w:p w14:paraId="7B03A6F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160" w:leftChars="0" w:right="160" w:rightChars="0"/>
                    <w:jc w:val="both"/>
                    <w:textAlignment w:val="auto"/>
                    <w:rPr>
                      <w:rFonts w:hint="eastAsia" w:ascii="仿宋" w:hAnsi="仿宋" w:eastAsia="仿宋" w:cs="仿宋"/>
                      <w:b w:val="0"/>
                      <w:i w:val="0"/>
                      <w:iCs w:val="0"/>
                      <w:caps w:val="0"/>
                      <w:color w:val="000000"/>
                      <w:spacing w:val="5"/>
                      <w:sz w:val="28"/>
                      <w:szCs w:val="28"/>
                      <w:highlight w:val="cyan"/>
                      <w:lang w:val="en-US" w:eastAsia="zh-CN"/>
                    </w:rPr>
                  </w:pPr>
                  <w:r>
                    <w:rPr>
                      <w:rFonts w:hint="eastAsia" w:ascii="仿宋" w:hAnsi="仿宋" w:eastAsia="仿宋" w:cs="仿宋"/>
                      <w:b w:val="0"/>
                      <w:i w:val="0"/>
                      <w:iCs w:val="0"/>
                      <w:caps w:val="0"/>
                      <w:color w:val="000000"/>
                      <w:spacing w:val="5"/>
                      <w:sz w:val="28"/>
                      <w:szCs w:val="28"/>
                      <w:highlight w:val="cyan"/>
                      <w:lang w:val="en-US" w:eastAsia="zh-CN"/>
                    </w:rPr>
                    <w:t>五下第六单元</w:t>
                  </w:r>
                </w:p>
              </w:tc>
              <w:tc>
                <w:tcPr>
                  <w:tcW w:w="3292" w:type="dxa"/>
                  <w:shd w:val="clear" w:color="auto" w:fill="DBE3F4" w:themeFill="accent1" w:themeFillTint="32"/>
                  <w:vAlign w:val="center"/>
                </w:tcPr>
                <w:p w14:paraId="37F1A34F">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160" w:leftChars="0" w:right="160" w:rightChars="0"/>
                    <w:jc w:val="both"/>
                    <w:textAlignment w:val="auto"/>
                    <w:rPr>
                      <w:rFonts w:hint="eastAsia" w:ascii="仿宋" w:hAnsi="仿宋" w:eastAsia="仿宋" w:cs="仿宋"/>
                      <w:b w:val="0"/>
                      <w:i w:val="0"/>
                      <w:iCs w:val="0"/>
                      <w:caps w:val="0"/>
                      <w:color w:val="000000"/>
                      <w:spacing w:val="5"/>
                      <w:sz w:val="28"/>
                      <w:szCs w:val="28"/>
                      <w:highlight w:val="cyan"/>
                      <w:lang w:val="en-US" w:eastAsia="zh-CN"/>
                    </w:rPr>
                  </w:pPr>
                  <w:r>
                    <w:rPr>
                      <w:rFonts w:hint="eastAsia" w:ascii="仿宋" w:hAnsi="仿宋" w:eastAsia="仿宋" w:cs="仿宋"/>
                      <w:b w:val="0"/>
                      <w:i w:val="0"/>
                      <w:iCs w:val="0"/>
                      <w:caps w:val="0"/>
                      <w:color w:val="000000"/>
                      <w:spacing w:val="5"/>
                      <w:sz w:val="28"/>
                      <w:szCs w:val="28"/>
                      <w:highlight w:val="cyan"/>
                      <w:lang w:val="en-US" w:eastAsia="zh-CN"/>
                    </w:rPr>
                    <w:t>思维的火花</w:t>
                  </w:r>
                </w:p>
              </w:tc>
              <w:tc>
                <w:tcPr>
                  <w:tcW w:w="3292" w:type="dxa"/>
                  <w:shd w:val="clear" w:color="auto" w:fill="DBE3F4" w:themeFill="accent1" w:themeFillTint="32"/>
                  <w:vAlign w:val="center"/>
                </w:tcPr>
                <w:p w14:paraId="0FAD8DD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0" w:leftChars="0" w:right="160" w:rightChars="0"/>
                    <w:jc w:val="both"/>
                    <w:textAlignment w:val="auto"/>
                    <w:rPr>
                      <w:rFonts w:hint="eastAsia" w:ascii="仿宋" w:hAnsi="仿宋" w:eastAsia="仿宋" w:cs="仿宋"/>
                      <w:b w:val="0"/>
                      <w:i w:val="0"/>
                      <w:iCs w:val="0"/>
                      <w:caps w:val="0"/>
                      <w:color w:val="000000"/>
                      <w:spacing w:val="5"/>
                      <w:sz w:val="28"/>
                      <w:szCs w:val="28"/>
                      <w:highlight w:val="cyan"/>
                      <w:lang w:val="en-US" w:eastAsia="zh-CN"/>
                    </w:rPr>
                  </w:pPr>
                  <w:r>
                    <w:rPr>
                      <w:rFonts w:hint="eastAsia" w:ascii="仿宋" w:hAnsi="仿宋" w:eastAsia="仿宋" w:cs="仿宋"/>
                      <w:sz w:val="28"/>
                      <w:szCs w:val="28"/>
                      <w:highlight w:val="cyan"/>
                      <w:vertAlign w:val="baseline"/>
                      <w:lang w:val="en-US" w:eastAsia="zh-CN"/>
                    </w:rPr>
                    <w:t>根据情境编故事，把事情发展变化的过程写具体。</w:t>
                  </w:r>
                </w:p>
              </w:tc>
              <w:tc>
                <w:tcPr>
                  <w:tcW w:w="3047" w:type="dxa"/>
                  <w:shd w:val="clear" w:color="auto" w:fill="DBE3F4" w:themeFill="accent1" w:themeFillTint="32"/>
                  <w:vAlign w:val="center"/>
                </w:tcPr>
                <w:p w14:paraId="775C0B1E">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100" w:afterAutospacing="0" w:line="560" w:lineRule="exact"/>
                    <w:ind w:left="0" w:leftChars="0" w:right="160" w:rightChars="0"/>
                    <w:jc w:val="both"/>
                    <w:textAlignment w:val="auto"/>
                    <w:rPr>
                      <w:rFonts w:hint="eastAsia" w:ascii="仿宋" w:hAnsi="仿宋" w:eastAsia="仿宋" w:cs="仿宋"/>
                      <w:b w:val="0"/>
                      <w:i w:val="0"/>
                      <w:iCs w:val="0"/>
                      <w:caps w:val="0"/>
                      <w:color w:val="000000"/>
                      <w:spacing w:val="5"/>
                      <w:sz w:val="28"/>
                      <w:szCs w:val="28"/>
                      <w:highlight w:val="cyan"/>
                      <w:lang w:val="en-US" w:eastAsia="zh-CN"/>
                    </w:rPr>
                  </w:pPr>
                  <w:r>
                    <w:rPr>
                      <w:rFonts w:hint="eastAsia" w:ascii="仿宋" w:hAnsi="仿宋" w:eastAsia="仿宋" w:cs="仿宋"/>
                      <w:b w:val="0"/>
                      <w:i w:val="0"/>
                      <w:iCs w:val="0"/>
                      <w:caps w:val="0"/>
                      <w:color w:val="000000"/>
                      <w:spacing w:val="5"/>
                      <w:sz w:val="28"/>
                      <w:szCs w:val="28"/>
                      <w:highlight w:val="cyan"/>
                      <w:lang w:val="en-US" w:eastAsia="zh-CN"/>
                    </w:rPr>
                    <w:t>把故事发展变化的过程完整的写下来。</w:t>
                  </w:r>
                </w:p>
              </w:tc>
            </w:tr>
          </w:tbl>
          <w:p w14:paraId="1DF9CF79">
            <w:pPr>
              <w:keepNext w:val="0"/>
              <w:keepLines w:val="0"/>
              <w:pageBreakBefore w:val="0"/>
              <w:kinsoku/>
              <w:overflowPunct/>
              <w:topLinePunct w:val="0"/>
              <w:autoSpaceDE/>
              <w:autoSpaceDN/>
              <w:bidi w:val="0"/>
              <w:adjustRightInd/>
              <w:snapToGrid/>
              <w:spacing w:line="560" w:lineRule="exact"/>
              <w:jc w:val="both"/>
              <w:textAlignment w:val="auto"/>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横向分析</w:t>
            </w:r>
          </w:p>
          <w:tbl>
            <w:tblPr>
              <w:tblStyle w:val="4"/>
              <w:tblpPr w:leftFromText="180" w:rightFromText="180" w:vertAnchor="text" w:tblpX="91" w:tblpY="306"/>
              <w:tblOverlap w:val="never"/>
              <w:tblW w:w="12478"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BE3F4" w:themeFill="accent1" w:themeFillTint="32"/>
              <w:tblLayout w:type="fixed"/>
              <w:tblCellMar>
                <w:top w:w="0" w:type="dxa"/>
                <w:left w:w="108" w:type="dxa"/>
                <w:bottom w:w="0" w:type="dxa"/>
                <w:right w:w="108" w:type="dxa"/>
              </w:tblCellMar>
            </w:tblPr>
            <w:tblGrid>
              <w:gridCol w:w="1947"/>
              <w:gridCol w:w="2594"/>
              <w:gridCol w:w="2773"/>
              <w:gridCol w:w="5164"/>
            </w:tblGrid>
            <w:tr w14:paraId="28FE1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BE3F4" w:themeFill="accent1" w:themeFillTint="32"/>
                <w:tblCellMar>
                  <w:top w:w="0" w:type="dxa"/>
                  <w:left w:w="108" w:type="dxa"/>
                  <w:bottom w:w="0" w:type="dxa"/>
                  <w:right w:w="108" w:type="dxa"/>
                </w:tblCellMar>
              </w:tblPrEx>
              <w:trPr>
                <w:trHeight w:val="575" w:hRule="atLeast"/>
              </w:trPr>
              <w:tc>
                <w:tcPr>
                  <w:tcW w:w="1947" w:type="dxa"/>
                  <w:tcBorders>
                    <w:top w:val="single" w:color="000000" w:sz="12" w:space="0"/>
                    <w:left w:val="single" w:color="000000" w:sz="12" w:space="0"/>
                    <w:bottom w:val="single" w:color="000000" w:sz="4" w:space="0"/>
                    <w:right w:val="single" w:color="000000" w:sz="4" w:space="0"/>
                    <w:tl2br w:val="nil"/>
                  </w:tcBorders>
                  <w:shd w:val="clear" w:color="auto" w:fill="E3F2D9" w:themeFill="accent4" w:themeFillTint="32"/>
                </w:tcPr>
                <w:p w14:paraId="506A7181">
                  <w:pPr>
                    <w:keepNext w:val="0"/>
                    <w:keepLines w:val="0"/>
                    <w:pageBreakBefore w:val="0"/>
                    <w:kinsoku/>
                    <w:overflowPunct/>
                    <w:topLinePunct w:val="0"/>
                    <w:autoSpaceDE/>
                    <w:autoSpaceDN/>
                    <w:bidi w:val="0"/>
                    <w:adjustRightInd/>
                    <w:snapToGrid/>
                    <w:spacing w:line="560" w:lineRule="exact"/>
                    <w:jc w:val="both"/>
                    <w:textAlignment w:val="auto"/>
                    <w:rPr>
                      <w:rFonts w:hint="eastAsia" w:ascii="仿宋" w:hAnsi="仿宋" w:eastAsia="仿宋" w:cs="仿宋"/>
                      <w:b/>
                      <w:bCs w:val="0"/>
                      <w:color w:val="000000"/>
                      <w:sz w:val="28"/>
                      <w:szCs w:val="28"/>
                      <w:vertAlign w:val="baseline"/>
                      <w:lang w:val="en-US" w:eastAsia="zh-CN"/>
                    </w:rPr>
                  </w:pPr>
                  <w:r>
                    <w:rPr>
                      <w:rFonts w:hint="eastAsia" w:ascii="仿宋" w:hAnsi="仿宋" w:eastAsia="仿宋" w:cs="仿宋"/>
                      <w:b/>
                      <w:bCs w:val="0"/>
                      <w:color w:val="000000"/>
                      <w:sz w:val="28"/>
                      <w:szCs w:val="28"/>
                      <w:vertAlign w:val="baseline"/>
                      <w:lang w:val="en-US" w:eastAsia="zh-CN"/>
                    </w:rPr>
                    <w:t>单元板块</w:t>
                  </w:r>
                </w:p>
              </w:tc>
              <w:tc>
                <w:tcPr>
                  <w:tcW w:w="2594" w:type="dxa"/>
                  <w:tcBorders>
                    <w:top w:val="single" w:color="000000" w:sz="12" w:space="0"/>
                    <w:left w:val="single" w:color="000000" w:sz="4" w:space="0"/>
                    <w:bottom w:val="single" w:color="000000" w:sz="4" w:space="0"/>
                    <w:right w:val="single" w:color="000000" w:sz="4" w:space="0"/>
                  </w:tcBorders>
                  <w:shd w:val="clear" w:color="auto" w:fill="E3F2D9" w:themeFill="accent4" w:themeFillTint="32"/>
                </w:tcPr>
                <w:p w14:paraId="1183CBF2">
                  <w:pPr>
                    <w:keepNext w:val="0"/>
                    <w:keepLines w:val="0"/>
                    <w:pageBreakBefore w:val="0"/>
                    <w:kinsoku/>
                    <w:overflowPunct/>
                    <w:topLinePunct w:val="0"/>
                    <w:autoSpaceDE/>
                    <w:autoSpaceDN/>
                    <w:bidi w:val="0"/>
                    <w:adjustRightInd/>
                    <w:snapToGrid/>
                    <w:spacing w:line="560" w:lineRule="exact"/>
                    <w:jc w:val="both"/>
                    <w:textAlignment w:val="auto"/>
                    <w:rPr>
                      <w:rFonts w:hint="eastAsia" w:ascii="仿宋" w:hAnsi="仿宋" w:eastAsia="仿宋" w:cs="仿宋"/>
                      <w:b/>
                      <w:bCs w:val="0"/>
                      <w:color w:val="000000"/>
                      <w:sz w:val="28"/>
                      <w:szCs w:val="28"/>
                      <w:vertAlign w:val="baseline"/>
                      <w:lang w:val="en-US" w:eastAsia="zh-CN"/>
                    </w:rPr>
                  </w:pPr>
                  <w:r>
                    <w:rPr>
                      <w:rFonts w:hint="eastAsia" w:ascii="仿宋" w:hAnsi="仿宋" w:eastAsia="仿宋" w:cs="仿宋"/>
                      <w:b/>
                      <w:bCs w:val="0"/>
                      <w:color w:val="000000"/>
                      <w:sz w:val="28"/>
                      <w:szCs w:val="28"/>
                      <w:vertAlign w:val="baseline"/>
                      <w:lang w:val="en-US" w:eastAsia="zh-CN"/>
                    </w:rPr>
                    <w:t>课文重难点</w:t>
                  </w:r>
                </w:p>
              </w:tc>
              <w:tc>
                <w:tcPr>
                  <w:tcW w:w="2773" w:type="dxa"/>
                  <w:tcBorders>
                    <w:top w:val="single" w:color="000000" w:sz="12" w:space="0"/>
                    <w:left w:val="single" w:color="000000" w:sz="4" w:space="0"/>
                    <w:bottom w:val="single" w:color="000000" w:sz="4" w:space="0"/>
                    <w:right w:val="single" w:color="000000" w:sz="4" w:space="0"/>
                  </w:tcBorders>
                  <w:shd w:val="clear" w:color="auto" w:fill="E3F2D9" w:themeFill="accent4" w:themeFillTint="32"/>
                </w:tcPr>
                <w:p w14:paraId="209FA36A">
                  <w:pPr>
                    <w:keepNext w:val="0"/>
                    <w:keepLines w:val="0"/>
                    <w:pageBreakBefore w:val="0"/>
                    <w:kinsoku/>
                    <w:overflowPunct/>
                    <w:topLinePunct w:val="0"/>
                    <w:autoSpaceDE/>
                    <w:autoSpaceDN/>
                    <w:bidi w:val="0"/>
                    <w:adjustRightInd/>
                    <w:snapToGrid/>
                    <w:spacing w:line="560" w:lineRule="exact"/>
                    <w:jc w:val="both"/>
                    <w:textAlignment w:val="auto"/>
                    <w:rPr>
                      <w:rFonts w:hint="eastAsia" w:ascii="仿宋" w:hAnsi="仿宋" w:eastAsia="仿宋" w:cs="仿宋"/>
                      <w:b/>
                      <w:bCs w:val="0"/>
                      <w:color w:val="000000"/>
                      <w:sz w:val="28"/>
                      <w:szCs w:val="28"/>
                      <w:vertAlign w:val="baseline"/>
                      <w:lang w:val="en-US" w:eastAsia="zh-CN"/>
                    </w:rPr>
                  </w:pPr>
                  <w:r>
                    <w:rPr>
                      <w:rFonts w:hint="eastAsia" w:ascii="仿宋" w:hAnsi="仿宋" w:eastAsia="仿宋" w:cs="仿宋"/>
                      <w:b/>
                      <w:bCs w:val="0"/>
                      <w:color w:val="000000"/>
                      <w:sz w:val="28"/>
                      <w:szCs w:val="28"/>
                      <w:vertAlign w:val="baseline"/>
                      <w:lang w:val="en-US" w:eastAsia="zh-CN"/>
                    </w:rPr>
                    <w:t>语文要素</w:t>
                  </w:r>
                </w:p>
              </w:tc>
              <w:tc>
                <w:tcPr>
                  <w:tcW w:w="5164" w:type="dxa"/>
                  <w:tcBorders>
                    <w:top w:val="single" w:color="000000" w:sz="12" w:space="0"/>
                    <w:left w:val="single" w:color="000000" w:sz="4" w:space="0"/>
                    <w:bottom w:val="single" w:color="000000" w:sz="4" w:space="0"/>
                    <w:right w:val="single" w:color="000000" w:sz="12" w:space="0"/>
                  </w:tcBorders>
                  <w:shd w:val="clear" w:color="auto" w:fill="E3F2D9" w:themeFill="accent4" w:themeFillTint="32"/>
                </w:tcPr>
                <w:p w14:paraId="0D5A5377">
                  <w:pPr>
                    <w:keepNext w:val="0"/>
                    <w:keepLines w:val="0"/>
                    <w:pageBreakBefore w:val="0"/>
                    <w:kinsoku/>
                    <w:overflowPunct/>
                    <w:topLinePunct w:val="0"/>
                    <w:autoSpaceDE/>
                    <w:autoSpaceDN/>
                    <w:bidi w:val="0"/>
                    <w:adjustRightInd/>
                    <w:snapToGrid/>
                    <w:spacing w:line="560" w:lineRule="exact"/>
                    <w:jc w:val="both"/>
                    <w:textAlignment w:val="auto"/>
                    <w:rPr>
                      <w:rFonts w:hint="eastAsia" w:ascii="仿宋" w:hAnsi="仿宋" w:eastAsia="仿宋" w:cs="仿宋"/>
                      <w:b/>
                      <w:bCs w:val="0"/>
                      <w:color w:val="000000"/>
                      <w:sz w:val="28"/>
                      <w:szCs w:val="28"/>
                      <w:vertAlign w:val="baseline"/>
                      <w:lang w:val="en-US" w:eastAsia="zh-CN"/>
                    </w:rPr>
                  </w:pPr>
                  <w:r>
                    <w:rPr>
                      <w:rFonts w:hint="eastAsia" w:ascii="仿宋" w:hAnsi="仿宋" w:eastAsia="仿宋" w:cs="仿宋"/>
                      <w:b/>
                      <w:bCs w:val="0"/>
                      <w:color w:val="000000"/>
                      <w:sz w:val="28"/>
                      <w:szCs w:val="28"/>
                      <w:vertAlign w:val="baseline"/>
                      <w:lang w:val="en-US" w:eastAsia="zh-CN"/>
                    </w:rPr>
                    <w:t>教法</w:t>
                  </w:r>
                </w:p>
              </w:tc>
            </w:tr>
            <w:tr w14:paraId="15422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DBE3F4" w:themeFill="accent1" w:themeFillTint="32"/>
                <w:tblCellMar>
                  <w:top w:w="0" w:type="dxa"/>
                  <w:left w:w="108" w:type="dxa"/>
                  <w:bottom w:w="0" w:type="dxa"/>
                  <w:right w:w="108" w:type="dxa"/>
                </w:tblCellMar>
              </w:tblPrEx>
              <w:trPr>
                <w:trHeight w:val="1100" w:hRule="atLeast"/>
              </w:trPr>
              <w:tc>
                <w:tcPr>
                  <w:tcW w:w="1947" w:type="dxa"/>
                  <w:tcBorders>
                    <w:top w:val="single" w:color="000000" w:sz="4" w:space="0"/>
                    <w:left w:val="single" w:color="000000" w:sz="12" w:space="0"/>
                    <w:bottom w:val="single" w:color="000000" w:sz="4" w:space="0"/>
                    <w:right w:val="single" w:color="000000" w:sz="4" w:space="0"/>
                  </w:tcBorders>
                  <w:shd w:val="clear" w:color="auto" w:fill="DBE3F4" w:themeFill="accent1" w:themeFillTint="32"/>
                </w:tcPr>
                <w:p w14:paraId="7C82960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color w:val="000000"/>
                      <w:sz w:val="28"/>
                      <w:szCs w:val="28"/>
                      <w:vertAlign w:val="baseline"/>
                      <w:lang w:val="en-US" w:eastAsia="zh-CN"/>
                    </w:rPr>
                  </w:pPr>
                  <w:r>
                    <w:rPr>
                      <w:rFonts w:hint="eastAsia" w:ascii="仿宋" w:hAnsi="仿宋" w:eastAsia="仿宋" w:cs="仿宋"/>
                      <w:b w:val="0"/>
                      <w:color w:val="000000"/>
                      <w:sz w:val="28"/>
                      <w:szCs w:val="28"/>
                      <w:vertAlign w:val="baseline"/>
                      <w:lang w:val="en-US" w:eastAsia="zh-CN"/>
                    </w:rPr>
                    <w:t>《自相矛盾》</w:t>
                  </w:r>
                </w:p>
                <w:p w14:paraId="13D5EBB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p>
              </w:tc>
              <w:tc>
                <w:tcPr>
                  <w:tcW w:w="2594"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Pr>
                <w:p w14:paraId="02E10B53">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重点：让学生借助注释和工具书理解课文内容，掌握“鬻”“弗”等重点</w:t>
                  </w:r>
                  <w:r>
                    <w:rPr>
                      <w:rFonts w:hint="eastAsia" w:ascii="仿宋" w:hAnsi="仿宋" w:eastAsia="仿宋" w:cs="仿宋"/>
                      <w:sz w:val="28"/>
                      <w:szCs w:val="28"/>
                      <w:lang w:eastAsia="zh-CN"/>
                    </w:rPr>
                    <w:drawing>
                      <wp:anchor distT="0" distB="0" distL="114300" distR="114300" simplePos="0" relativeHeight="251668480" behindDoc="1" locked="0" layoutInCell="1" allowOverlap="1">
                        <wp:simplePos x="0" y="0"/>
                        <wp:positionH relativeFrom="column">
                          <wp:posOffset>-3050540</wp:posOffset>
                        </wp:positionH>
                        <wp:positionV relativeFrom="paragraph">
                          <wp:posOffset>-733425</wp:posOffset>
                        </wp:positionV>
                        <wp:extent cx="10729595" cy="7539355"/>
                        <wp:effectExtent l="0" t="0" r="14605" b="4445"/>
                        <wp:wrapNone/>
                        <wp:docPr id="21" name="图片 21"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00"/>
                                <pic:cNvPicPr>
                                  <a:picLocks noChangeAspect="1"/>
                                </pic:cNvPicPr>
                              </pic:nvPicPr>
                              <pic:blipFill>
                                <a:blip r:embed="rId4"/>
                                <a:srcRect b="33347"/>
                                <a:stretch>
                                  <a:fillRect/>
                                </a:stretch>
                              </pic:blipFill>
                              <pic:spPr>
                                <a:xfrm>
                                  <a:off x="0" y="0"/>
                                  <a:ext cx="10729595" cy="7539355"/>
                                </a:xfrm>
                                <a:prstGeom prst="rect">
                                  <a:avLst/>
                                </a:prstGeom>
                              </pic:spPr>
                            </pic:pic>
                          </a:graphicData>
                        </a:graphic>
                      </wp:anchor>
                    </w:drawing>
                  </w:r>
                  <w:r>
                    <w:rPr>
                      <w:rFonts w:hint="eastAsia" w:ascii="仿宋" w:hAnsi="仿宋" w:eastAsia="仿宋" w:cs="仿宋"/>
                      <w:b w:val="0"/>
                      <w:bCs/>
                      <w:color w:val="000000"/>
                      <w:sz w:val="28"/>
                      <w:szCs w:val="28"/>
                      <w:vertAlign w:val="baseline"/>
                      <w:lang w:val="en-US" w:eastAsia="zh-CN"/>
                    </w:rPr>
                    <w:t>字词的意思，能正确、流利地朗读并背诵课文。</w:t>
                  </w:r>
                </w:p>
                <w:p w14:paraId="052EF23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难点：引导学生理解寓言所蕴含的道理，即说话做事要前后一致，不能相互抵触，并能联系生活实际思考和表达。</w:t>
                  </w:r>
                </w:p>
                <w:p w14:paraId="20D2CC12">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p>
              </w:tc>
              <w:tc>
                <w:tcPr>
                  <w:tcW w:w="2773"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Pr>
                <w:p w14:paraId="369C348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从卖者夸耀自己商品的语句中，发现他的话里的矛盾之处，从而推想出国观者肩问时的思维过程。</w:t>
                  </w:r>
                </w:p>
              </w:tc>
              <w:tc>
                <w:tcPr>
                  <w:tcW w:w="5164" w:type="dxa"/>
                  <w:tcBorders>
                    <w:top w:val="single" w:color="000000" w:sz="4" w:space="0"/>
                    <w:left w:val="single" w:color="000000" w:sz="4" w:space="0"/>
                    <w:bottom w:val="single" w:color="000000" w:sz="4" w:space="0"/>
                    <w:right w:val="single" w:color="000000" w:sz="12" w:space="0"/>
                  </w:tcBorders>
                  <w:shd w:val="clear" w:color="auto" w:fill="DBE3F4" w:themeFill="accent1" w:themeFillTint="32"/>
                </w:tcPr>
                <w:p w14:paraId="3C83D34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1.朗读指导法：通过多种形式的朗读，如范读、跟读、自由读、指名读等，让学生在读中感悟文言文的韵律和节奏，初步理解课文内容。</w:t>
                  </w:r>
                </w:p>
                <w:p w14:paraId="5F9345C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2.情境教学法：利用多媒体课件展示古代集市的场景，以及卖矛和盾的人的形象，帮助学生更好地理解课文背景和内容，感受故事的趣味性。</w:t>
                  </w:r>
                </w:p>
                <w:p w14:paraId="4C69E8B7">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3.问题引导法：提出一系列有针对性的问题，如“楚人是如何夸赞自己的矛和盾的？”“他的话为什么会自相矛盾？”等，引导学生思考，逐步理解课文的重难点。</w:t>
                  </w:r>
                </w:p>
              </w:tc>
            </w:tr>
            <w:tr w14:paraId="73FF7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6" w:hRule="atLeast"/>
              </w:trPr>
              <w:tc>
                <w:tcPr>
                  <w:tcW w:w="1947" w:type="dxa"/>
                  <w:tcBorders>
                    <w:top w:val="single" w:color="000000" w:sz="4" w:space="0"/>
                    <w:left w:val="single" w:color="000000" w:sz="12" w:space="0"/>
                    <w:bottom w:val="single" w:color="000000" w:sz="4" w:space="0"/>
                    <w:right w:val="single" w:color="000000" w:sz="4" w:space="0"/>
                  </w:tcBorders>
                  <w:shd w:val="clear" w:color="auto" w:fill="DBE3F4" w:themeFill="accent1" w:themeFillTint="32"/>
                </w:tcPr>
                <w:p w14:paraId="2E8E433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color w:val="000000"/>
                      <w:sz w:val="28"/>
                      <w:szCs w:val="28"/>
                      <w:vertAlign w:val="baseline"/>
                      <w:lang w:val="en-US" w:eastAsia="zh-CN"/>
                    </w:rPr>
                  </w:pPr>
                  <w:r>
                    <w:rPr>
                      <w:rFonts w:hint="eastAsia" w:ascii="仿宋" w:hAnsi="仿宋" w:eastAsia="仿宋" w:cs="仿宋"/>
                      <w:b w:val="0"/>
                      <w:color w:val="000000"/>
                      <w:sz w:val="28"/>
                      <w:szCs w:val="28"/>
                      <w:vertAlign w:val="baseline"/>
                      <w:lang w:val="en-US" w:eastAsia="zh-CN"/>
                    </w:rPr>
                    <w:t>《田忌赛马》</w:t>
                  </w:r>
                </w:p>
                <w:p w14:paraId="17EBA9B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p>
              </w:tc>
              <w:tc>
                <w:tcPr>
                  <w:tcW w:w="2594"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top"/>
                </w:tcPr>
                <w:p w14:paraId="12E966B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重点：了解两次赛马的过程，理解田忌转败为胜的原因，体会孙膑的足智多谋。</w:t>
                  </w:r>
                </w:p>
                <w:p w14:paraId="0D1D158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难点：从田忌赛马</w:t>
                  </w:r>
                  <w:r>
                    <w:rPr>
                      <w:rFonts w:hint="eastAsia" w:ascii="仿宋" w:hAnsi="仿宋" w:eastAsia="仿宋" w:cs="仿宋"/>
                      <w:sz w:val="28"/>
                      <w:szCs w:val="28"/>
                      <w:lang w:eastAsia="zh-CN"/>
                    </w:rPr>
                    <w:drawing>
                      <wp:anchor distT="0" distB="0" distL="114300" distR="114300" simplePos="0" relativeHeight="251669504" behindDoc="1" locked="0" layoutInCell="1" allowOverlap="1">
                        <wp:simplePos x="0" y="0"/>
                        <wp:positionH relativeFrom="column">
                          <wp:posOffset>-3050540</wp:posOffset>
                        </wp:positionH>
                        <wp:positionV relativeFrom="paragraph">
                          <wp:posOffset>-742315</wp:posOffset>
                        </wp:positionV>
                        <wp:extent cx="10729595" cy="7560310"/>
                        <wp:effectExtent l="0" t="0" r="14605" b="2540"/>
                        <wp:wrapNone/>
                        <wp:docPr id="22" name="图片 22"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00"/>
                                <pic:cNvPicPr>
                                  <a:picLocks noChangeAspect="1"/>
                                </pic:cNvPicPr>
                              </pic:nvPicPr>
                              <pic:blipFill>
                                <a:blip r:embed="rId4"/>
                                <a:srcRect b="33347"/>
                                <a:stretch>
                                  <a:fillRect/>
                                </a:stretch>
                              </pic:blipFill>
                              <pic:spPr>
                                <a:xfrm>
                                  <a:off x="0" y="0"/>
                                  <a:ext cx="10729595" cy="7560310"/>
                                </a:xfrm>
                                <a:prstGeom prst="rect">
                                  <a:avLst/>
                                </a:prstGeom>
                              </pic:spPr>
                            </pic:pic>
                          </a:graphicData>
                        </a:graphic>
                      </wp:anchor>
                    </w:drawing>
                  </w:r>
                  <w:r>
                    <w:rPr>
                      <w:rFonts w:hint="eastAsia" w:ascii="仿宋" w:hAnsi="仿宋" w:eastAsia="仿宋" w:cs="仿宋"/>
                      <w:kern w:val="2"/>
                      <w:sz w:val="28"/>
                      <w:szCs w:val="28"/>
                      <w:vertAlign w:val="baseline"/>
                      <w:lang w:val="en-US" w:eastAsia="zh-CN" w:bidi="ar-SA"/>
                    </w:rPr>
                    <w:t>的故事中得到启示，学会在面对问题时，思考如何通过合理安排资源来达到最优结果，并能将其应用到实际生活中。</w:t>
                  </w:r>
                </w:p>
              </w:tc>
              <w:tc>
                <w:tcPr>
                  <w:tcW w:w="2773"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Pr>
                <w:p w14:paraId="7CFEA37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结合孙膑观察到的情况，揣摩孙膑分析优劣、寻找对策的思维过程。</w:t>
                  </w:r>
                </w:p>
              </w:tc>
              <w:tc>
                <w:tcPr>
                  <w:tcW w:w="5164" w:type="dxa"/>
                  <w:tcBorders>
                    <w:top w:val="single" w:color="000000" w:sz="4" w:space="0"/>
                    <w:left w:val="single" w:color="000000" w:sz="4" w:space="0"/>
                    <w:bottom w:val="single" w:color="000000" w:sz="4" w:space="0"/>
                    <w:right w:val="single" w:color="000000" w:sz="12" w:space="0"/>
                  </w:tcBorders>
                  <w:shd w:val="clear" w:color="auto" w:fill="DBE3F4" w:themeFill="accent1" w:themeFillTint="32"/>
                </w:tcPr>
                <w:p w14:paraId="7FE9F73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1.小组合作法：组织学生分组讨论“如果重新比赛，还有其他获胜的方法吗？”等问题，培养学生的合作探究能力和创新思维。</w:t>
                  </w:r>
                </w:p>
                <w:p w14:paraId="0714892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2.情境教学法：创设“模拟赛马场”的情境，让学生扮演文中角色，亲身体验赛马过程，感受策略的重要性。</w:t>
                  </w:r>
                </w:p>
                <w:p w14:paraId="694D146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3.拓展延伸法：引导学生联系生活实际，讨论如体育比赛、军事作战等领域中运用策略获胜的案例，加深对课文启示的理解。</w:t>
                  </w:r>
                </w:p>
              </w:tc>
            </w:tr>
            <w:tr w14:paraId="38BAD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6" w:hRule="atLeast"/>
              </w:trPr>
              <w:tc>
                <w:tcPr>
                  <w:tcW w:w="1947" w:type="dxa"/>
                  <w:tcBorders>
                    <w:top w:val="single" w:color="000000" w:sz="4" w:space="0"/>
                    <w:left w:val="single" w:color="000000" w:sz="12" w:space="0"/>
                    <w:bottom w:val="single" w:color="000000" w:sz="4" w:space="0"/>
                    <w:right w:val="single" w:color="000000" w:sz="4" w:space="0"/>
                  </w:tcBorders>
                  <w:shd w:val="clear" w:color="auto" w:fill="DBE3F4" w:themeFill="accent1" w:themeFillTint="32"/>
                </w:tcPr>
                <w:p w14:paraId="2B3BA14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color w:val="000000"/>
                      <w:sz w:val="28"/>
                      <w:szCs w:val="28"/>
                      <w:vertAlign w:val="baseline"/>
                      <w:lang w:val="en-US" w:eastAsia="zh-CN"/>
                    </w:rPr>
                  </w:pPr>
                  <w:r>
                    <w:rPr>
                      <w:rFonts w:hint="eastAsia" w:ascii="仿宋" w:hAnsi="仿宋" w:eastAsia="仿宋" w:cs="仿宋"/>
                      <w:b w:val="0"/>
                      <w:color w:val="000000"/>
                      <w:sz w:val="28"/>
                      <w:szCs w:val="28"/>
                      <w:vertAlign w:val="baseline"/>
                      <w:lang w:val="en-US" w:eastAsia="zh-CN"/>
                    </w:rPr>
                    <w:t>《跳水》</w:t>
                  </w:r>
                </w:p>
                <w:p w14:paraId="6A8C4DF4">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p>
              </w:tc>
              <w:tc>
                <w:tcPr>
                  <w:tcW w:w="2594"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Pr>
                <w:p w14:paraId="466A03D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重点：了解故事的起因、经过和结果，理解孩子一步步走上桅杆顶端的过程，体会当时情况的危急。</w:t>
                  </w:r>
                </w:p>
                <w:p w14:paraId="76A9640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难点：理解船长用枪逼孩子跳水这一做法的合理性，感受船长的沉着冷静和机智果断，同时明白在生活中遇到紧急情况时要冷静思考、果断决策。</w:t>
                  </w:r>
                </w:p>
              </w:tc>
              <w:tc>
                <w:tcPr>
                  <w:tcW w:w="2773"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Pr>
                <w:p w14:paraId="1FF4C36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找出说明天气、人员等条件的语句和描写孩子当时处境的语句，从而推想船长帮孩子脱离险境的思维过程。</w:t>
                  </w:r>
                </w:p>
              </w:tc>
              <w:tc>
                <w:tcPr>
                  <w:tcW w:w="5164" w:type="dxa"/>
                  <w:tcBorders>
                    <w:top w:val="single" w:color="000000" w:sz="4" w:space="0"/>
                    <w:left w:val="single" w:color="000000" w:sz="4" w:space="0"/>
                    <w:bottom w:val="single" w:color="000000" w:sz="4" w:space="0"/>
                    <w:right w:val="single" w:color="000000" w:sz="12" w:space="0"/>
                  </w:tcBorders>
                  <w:shd w:val="clear" w:color="auto" w:fill="DBE3F4" w:themeFill="accent1" w:themeFillTint="32"/>
                </w:tcPr>
                <w:p w14:paraId="012D2F7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1.情境教学法：运用多媒体展示大海上帆船航行的场景以及孩子在桅杆上的危险画面，营造紧张氛围，让学生身临其境地感受故事发生的情境。</w:t>
                  </w:r>
                </w:p>
                <w:p w14:paraId="51F37455">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2.问题引导法：通过提问“孩子为什么会爬上桅杆？”“船长为什么要用枪逼孩子跳水？”等问题，引导学生思考，深入理解课文内容和人物形象。</w:t>
                  </w:r>
                </w:p>
                <w:p w14:paraId="047E1D2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3.角色扮演法：让学生分别扮演文中的船长、孩子、水手等角色，模拟故事中的对话和情节，体会人物的心理变化，从而更好地理解课文。</w:t>
                  </w:r>
                </w:p>
              </w:tc>
            </w:tr>
            <w:tr w14:paraId="16D9A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1" w:hRule="atLeast"/>
              </w:trPr>
              <w:tc>
                <w:tcPr>
                  <w:tcW w:w="1947" w:type="dxa"/>
                  <w:tcBorders>
                    <w:top w:val="single" w:color="000000" w:sz="4" w:space="0"/>
                    <w:left w:val="single" w:color="000000" w:sz="12" w:space="0"/>
                    <w:bottom w:val="single" w:color="000000" w:sz="4" w:space="0"/>
                    <w:right w:val="single" w:color="000000" w:sz="4" w:space="0"/>
                  </w:tcBorders>
                  <w:shd w:val="clear" w:color="auto" w:fill="DBE3F4" w:themeFill="accent1" w:themeFillTint="32"/>
                </w:tcPr>
                <w:p w14:paraId="5FD7B2E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color w:val="000000"/>
                      <w:sz w:val="28"/>
                      <w:szCs w:val="28"/>
                      <w:vertAlign w:val="baseline"/>
                      <w:lang w:val="en-US" w:eastAsia="zh-CN"/>
                    </w:rPr>
                  </w:pPr>
                  <w:r>
                    <w:rPr>
                      <w:rFonts w:hint="eastAsia" w:ascii="仿宋" w:hAnsi="仿宋" w:eastAsia="仿宋" w:cs="仿宋"/>
                      <w:b w:val="0"/>
                      <w:color w:val="000000"/>
                      <w:sz w:val="28"/>
                      <w:szCs w:val="28"/>
                      <w:vertAlign w:val="baseline"/>
                      <w:lang w:val="en-US" w:eastAsia="zh-CN"/>
                    </w:rPr>
                    <w:t>习作：神奇的探险之旅</w:t>
                  </w:r>
                </w:p>
                <w:p w14:paraId="2C70D98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p>
              </w:tc>
              <w:tc>
                <w:tcPr>
                  <w:tcW w:w="2594"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Pr>
                <w:p w14:paraId="70FCB83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 xml:space="preserve"> 重点：引导学生展开丰富合理的想象，确定探险的地点、人物和遇到的险情，按照一定顺序把探险过程写清楚。</w:t>
                  </w:r>
                </w:p>
                <w:p w14:paraId="13A905F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难点：生动描绘探险中的所见、所闻、所感，让读者有身临其境之感</w:t>
                  </w:r>
                </w:p>
              </w:tc>
              <w:tc>
                <w:tcPr>
                  <w:tcW w:w="2773" w:type="dxa"/>
                  <w:tcBorders>
                    <w:top w:val="single" w:color="000000" w:sz="4" w:space="0"/>
                    <w:left w:val="single" w:color="000000" w:sz="4" w:space="0"/>
                    <w:bottom w:val="single" w:color="000000" w:sz="4" w:space="0"/>
                    <w:right w:val="single" w:color="000000" w:sz="4" w:space="0"/>
                  </w:tcBorders>
                  <w:shd w:val="clear" w:color="auto" w:fill="DBE3F4" w:themeFill="accent1" w:themeFillTint="32"/>
                </w:tcPr>
                <w:p w14:paraId="535D028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sz w:val="28"/>
                      <w:szCs w:val="28"/>
                      <w:vertAlign w:val="baseline"/>
                      <w:lang w:val="en-US" w:eastAsia="zh-CN"/>
                    </w:rPr>
                    <w:t>从自己的成长经历中选择一件印象最深的事情，能把感到自己长大了的“那一刻”的情形写具体，表达真情实感。</w:t>
                  </w:r>
                </w:p>
              </w:tc>
              <w:tc>
                <w:tcPr>
                  <w:tcW w:w="5164" w:type="dxa"/>
                  <w:tcBorders>
                    <w:top w:val="single" w:color="000000" w:sz="4" w:space="0"/>
                    <w:left w:val="single" w:color="000000" w:sz="4" w:space="0"/>
                    <w:bottom w:val="single" w:color="000000" w:sz="4" w:space="0"/>
                    <w:right w:val="single" w:color="000000" w:sz="12" w:space="0"/>
                  </w:tcBorders>
                  <w:shd w:val="clear" w:color="auto" w:fill="DBE3F4" w:themeFill="accent1" w:themeFillTint="32"/>
                </w:tcPr>
                <w:p w14:paraId="5CF0DC9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1.情境创设法：播放探险纪录片片段，展示神秘洞穴、广袤沙漠等探险场景图片，营造探险氛围，激发学生写作兴趣 。</w:t>
                  </w:r>
                </w:p>
                <w:p w14:paraId="0A9695C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2.范例引导法：展示优秀探险习作范例，分析范文如何构思情节、描写环境与人物，引导学生借鉴学习 。</w:t>
                  </w:r>
                </w:p>
                <w:p w14:paraId="5B2C845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3.小组讨论法：组织学生分组讨论探险计划，交流探险中可能遇到的困难及应对方法，拓宽写作思路 。</w:t>
                  </w:r>
                </w:p>
              </w:tc>
            </w:tr>
          </w:tbl>
          <w:p w14:paraId="55A764DD">
            <w:pPr>
              <w:keepNext w:val="0"/>
              <w:keepLines w:val="0"/>
              <w:pageBreakBefore w:val="0"/>
              <w:kinsoku/>
              <w:overflowPunct/>
              <w:topLinePunct w:val="0"/>
              <w:autoSpaceDE/>
              <w:autoSpaceDN/>
              <w:bidi w:val="0"/>
              <w:adjustRightInd/>
              <w:snapToGrid/>
              <w:spacing w:line="560" w:lineRule="exact"/>
              <w:jc w:val="both"/>
              <w:textAlignment w:val="auto"/>
              <w:rPr>
                <w:rFonts w:hint="eastAsia" w:ascii="仿宋" w:hAnsi="仿宋" w:eastAsia="仿宋" w:cs="仿宋"/>
                <w:b/>
                <w:bCs/>
                <w:sz w:val="28"/>
                <w:szCs w:val="28"/>
                <w:vertAlign w:val="baseline"/>
                <w:lang w:val="en-US" w:eastAsia="zh-CN"/>
              </w:rPr>
            </w:pPr>
            <w:r>
              <w:rPr>
                <w:rFonts w:hint="eastAsia" w:ascii="仿宋" w:hAnsi="仿宋" w:eastAsia="仿宋" w:cs="仿宋"/>
                <w:sz w:val="28"/>
                <w:szCs w:val="28"/>
                <w:lang w:eastAsia="zh-CN"/>
              </w:rPr>
              <w:drawing>
                <wp:anchor distT="0" distB="0" distL="114300" distR="114300" simplePos="0" relativeHeight="251670528" behindDoc="1" locked="0" layoutInCell="1" allowOverlap="1">
                  <wp:simplePos x="0" y="0"/>
                  <wp:positionH relativeFrom="column">
                    <wp:posOffset>-1666240</wp:posOffset>
                  </wp:positionH>
                  <wp:positionV relativeFrom="paragraph">
                    <wp:posOffset>-780415</wp:posOffset>
                  </wp:positionV>
                  <wp:extent cx="10729595" cy="7592060"/>
                  <wp:effectExtent l="0" t="0" r="14605" b="8890"/>
                  <wp:wrapNone/>
                  <wp:docPr id="23" name="图片 23"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00"/>
                          <pic:cNvPicPr>
                            <a:picLocks noChangeAspect="1"/>
                          </pic:cNvPicPr>
                        </pic:nvPicPr>
                        <pic:blipFill>
                          <a:blip r:embed="rId4"/>
                          <a:srcRect b="33347"/>
                          <a:stretch>
                            <a:fillRect/>
                          </a:stretch>
                        </pic:blipFill>
                        <pic:spPr>
                          <a:xfrm>
                            <a:off x="0" y="0"/>
                            <a:ext cx="10729595" cy="7592060"/>
                          </a:xfrm>
                          <a:prstGeom prst="rect">
                            <a:avLst/>
                          </a:prstGeom>
                        </pic:spPr>
                      </pic:pic>
                    </a:graphicData>
                  </a:graphic>
                </wp:anchor>
              </w:drawing>
            </w:r>
          </w:p>
        </w:tc>
      </w:tr>
      <w:tr w14:paraId="100D6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Merge w:val="restart"/>
          </w:tcPr>
          <w:p w14:paraId="1901E646">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lang w:eastAsia="zh-CN"/>
              </w:rPr>
              <w:drawing>
                <wp:anchor distT="0" distB="0" distL="114300" distR="114300" simplePos="0" relativeHeight="251671552" behindDoc="1" locked="0" layoutInCell="1" allowOverlap="1">
                  <wp:simplePos x="0" y="0"/>
                  <wp:positionH relativeFrom="column">
                    <wp:posOffset>-283210</wp:posOffset>
                  </wp:positionH>
                  <wp:positionV relativeFrom="paragraph">
                    <wp:posOffset>-759460</wp:posOffset>
                  </wp:positionV>
                  <wp:extent cx="10729595" cy="7613015"/>
                  <wp:effectExtent l="0" t="0" r="14605" b="6985"/>
                  <wp:wrapNone/>
                  <wp:docPr id="24" name="图片 24"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00"/>
                          <pic:cNvPicPr>
                            <a:picLocks noChangeAspect="1"/>
                          </pic:cNvPicPr>
                        </pic:nvPicPr>
                        <pic:blipFill>
                          <a:blip r:embed="rId4"/>
                          <a:srcRect b="33347"/>
                          <a:stretch>
                            <a:fillRect/>
                          </a:stretch>
                        </pic:blipFill>
                        <pic:spPr>
                          <a:xfrm>
                            <a:off x="0" y="0"/>
                            <a:ext cx="10729595" cy="7613015"/>
                          </a:xfrm>
                          <a:prstGeom prst="rect">
                            <a:avLst/>
                          </a:prstGeom>
                        </pic:spPr>
                      </pic:pic>
                    </a:graphicData>
                  </a:graphic>
                </wp:anchor>
              </w:drawing>
            </w:r>
          </w:p>
          <w:p w14:paraId="73BDE066">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3014B058">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单元教学目标</w:t>
            </w:r>
          </w:p>
          <w:p w14:paraId="47AB8DE2">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单元作业目标</w:t>
            </w:r>
          </w:p>
          <w:p w14:paraId="305979EF">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p w14:paraId="0B43547F">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p w14:paraId="3AAA2041">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p w14:paraId="49EC7DAC">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p w14:paraId="0A620119">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p w14:paraId="20C0411E">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p w14:paraId="258F1B8D">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p w14:paraId="4994AF96">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p w14:paraId="3FA0BAA3">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p w14:paraId="219D6728">
            <w:pPr>
              <w:keepNext w:val="0"/>
              <w:keepLines w:val="0"/>
              <w:pageBreakBefore w:val="0"/>
              <w:kinsoku/>
              <w:overflowPunct/>
              <w:topLinePunct w:val="0"/>
              <w:autoSpaceDE/>
              <w:autoSpaceDN/>
              <w:bidi w:val="0"/>
              <w:adjustRightInd/>
              <w:snapToGrid/>
              <w:spacing w:line="560" w:lineRule="exact"/>
              <w:jc w:val="center"/>
              <w:textAlignment w:val="auto"/>
              <w:rPr>
                <w:rFonts w:hint="eastAsia" w:ascii="仿宋" w:hAnsi="仿宋" w:eastAsia="仿宋" w:cs="仿宋"/>
                <w:sz w:val="28"/>
                <w:szCs w:val="28"/>
                <w:vertAlign w:val="baseline"/>
                <w:lang w:val="en-US" w:eastAsia="zh-CN"/>
              </w:rPr>
            </w:pPr>
          </w:p>
        </w:tc>
        <w:tc>
          <w:tcPr>
            <w:tcW w:w="4138" w:type="dxa"/>
          </w:tcPr>
          <w:p w14:paraId="47857256">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单元教学目标</w:t>
            </w:r>
          </w:p>
        </w:tc>
        <w:tc>
          <w:tcPr>
            <w:tcW w:w="2618" w:type="dxa"/>
          </w:tcPr>
          <w:p w14:paraId="10AA787C">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对应篇目</w:t>
            </w:r>
          </w:p>
        </w:tc>
        <w:tc>
          <w:tcPr>
            <w:tcW w:w="6534" w:type="dxa"/>
            <w:gridSpan w:val="2"/>
          </w:tcPr>
          <w:p w14:paraId="3EB05973">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单元作业目标</w:t>
            </w:r>
          </w:p>
        </w:tc>
      </w:tr>
      <w:tr w14:paraId="14249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Merge w:val="continue"/>
          </w:tcPr>
          <w:p w14:paraId="74FA08A6">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4138" w:type="dxa"/>
          </w:tcPr>
          <w:p w14:paraId="65B9265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学生能够正确读写本单元“吾、弗”等生字，理解“自相矛盾、引荐”等词语含义，能运用词语准确表达。有感情地朗读课文，背诵指定段落。掌握文言文的朗读节奏与方法，理解故事内容。学习通过人物的语言、动作、神态、心理等描写，体会人物特点。</w:t>
            </w:r>
          </w:p>
          <w:p w14:paraId="5D2BFD6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2.借助注释、工具书及联系上下文，理解文言文的意思，提升文言文自主阅读能力。分析故事情节，梳理故事发展的起因、经过和结果，学习作者布局谋篇的方法。</w:t>
            </w:r>
          </w:p>
          <w:p w14:paraId="558EABB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3. 感受古人的智慧，体会古代文化的魅力，增强文化自信，如领</w:t>
            </w:r>
            <w:r>
              <w:rPr>
                <w:rFonts w:hint="eastAsia" w:ascii="仿宋" w:hAnsi="仿宋" w:eastAsia="仿宋" w:cs="仿宋"/>
                <w:sz w:val="28"/>
                <w:szCs w:val="28"/>
                <w:lang w:eastAsia="zh-CN"/>
              </w:rPr>
              <w:drawing>
                <wp:anchor distT="0" distB="0" distL="114300" distR="114300" simplePos="0" relativeHeight="251672576" behindDoc="1" locked="0" layoutInCell="1" allowOverlap="1">
                  <wp:simplePos x="0" y="0"/>
                  <wp:positionH relativeFrom="column">
                    <wp:posOffset>-1632585</wp:posOffset>
                  </wp:positionH>
                  <wp:positionV relativeFrom="paragraph">
                    <wp:posOffset>-801370</wp:posOffset>
                  </wp:positionV>
                  <wp:extent cx="10729595" cy="7687310"/>
                  <wp:effectExtent l="0" t="0" r="14605" b="8890"/>
                  <wp:wrapNone/>
                  <wp:docPr id="25" name="图片 25"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00"/>
                          <pic:cNvPicPr>
                            <a:picLocks noChangeAspect="1"/>
                          </pic:cNvPicPr>
                        </pic:nvPicPr>
                        <pic:blipFill>
                          <a:blip r:embed="rId4"/>
                          <a:srcRect b="33347"/>
                          <a:stretch>
                            <a:fillRect/>
                          </a:stretch>
                        </pic:blipFill>
                        <pic:spPr>
                          <a:xfrm>
                            <a:off x="0" y="0"/>
                            <a:ext cx="10729595" cy="7687310"/>
                          </a:xfrm>
                          <a:prstGeom prst="rect">
                            <a:avLst/>
                          </a:prstGeom>
                        </pic:spPr>
                      </pic:pic>
                    </a:graphicData>
                  </a:graphic>
                </wp:anchor>
              </w:drawing>
            </w:r>
            <w:r>
              <w:rPr>
                <w:rFonts w:hint="eastAsia" w:ascii="仿宋" w:hAnsi="仿宋" w:eastAsia="仿宋" w:cs="仿宋"/>
                <w:sz w:val="28"/>
                <w:szCs w:val="28"/>
                <w:vertAlign w:val="baseline"/>
                <w:lang w:val="en-US" w:eastAsia="zh-CN"/>
              </w:rPr>
              <w:t>悟《自相矛盾》蕴含的哲理。明白在生活中要冷静思考、善于分析，运用智慧解决问题，从《跳水》中船长的决策获得启示 。</w:t>
            </w:r>
          </w:p>
        </w:tc>
        <w:tc>
          <w:tcPr>
            <w:tcW w:w="2618" w:type="dxa"/>
          </w:tcPr>
          <w:p w14:paraId="18F77F1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p>
          <w:p w14:paraId="1D53A03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p>
          <w:p w14:paraId="1CE38B2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p>
          <w:p w14:paraId="38720FA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p>
          <w:p w14:paraId="3A1A35B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p>
          <w:p w14:paraId="3F3B0DB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p>
          <w:p w14:paraId="3D1125A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《自相矛盾》</w:t>
            </w:r>
          </w:p>
          <w:p w14:paraId="4D8D8FB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《田忌赛马》</w:t>
            </w:r>
          </w:p>
          <w:p w14:paraId="034BA10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《跳水》</w:t>
            </w:r>
          </w:p>
          <w:p w14:paraId="7D56E2E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 xml:space="preserve">                      习作：奇妙的探险之旅</w:t>
            </w:r>
          </w:p>
        </w:tc>
        <w:tc>
          <w:tcPr>
            <w:tcW w:w="6534" w:type="dxa"/>
            <w:gridSpan w:val="2"/>
          </w:tcPr>
          <w:p w14:paraId="385447A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字词巩固</w:t>
            </w:r>
          </w:p>
          <w:p w14:paraId="05E1BC6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 能准确认读、规范书写单元内“誉、膑”等生字，听写准确率达到80%以上，能用生字组词造句，加深对字词含义的理解。</w:t>
            </w:r>
          </w:p>
          <w:p w14:paraId="2AAFA9B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 理解“摩拳擦掌、龇牙咧嘴”等词语的意思，通过填空、选择等形式的作业，正确运用词语进行表达，提升词语运用能力。</w:t>
            </w:r>
          </w:p>
          <w:p w14:paraId="1F18C9D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阅读理解</w:t>
            </w:r>
          </w:p>
          <w:p w14:paraId="7EBDBA2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 阅读文言文，如《自相矛盾》，能借助注释和工具书，准确翻译全文，理解文意，掌握重点实词、虚词的含义和用法，通过文意理解类题目检验学习效果。</w:t>
            </w:r>
          </w:p>
          <w:p w14:paraId="3ED9DFA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 针对《田忌赛马》《跳水》等现代文，能梳理文章结构，概括主要内容，分析故事情节发展，体会人物形象特点，通过阅读理解题目，锻炼分析、概括与鉴赏能力 。</w:t>
            </w:r>
          </w:p>
          <w:p w14:paraId="759680F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思维拓展</w:t>
            </w:r>
          </w:p>
          <w:p w14:paraId="5782D35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 借助课后思考练习题，如分析《田忌赛马》中孙膑计策成功的原因，培养逻辑思维能力，能够有条理地阐述观点 。</w:t>
            </w:r>
          </w:p>
          <w:p w14:paraId="7609C33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 完成拓展阅读作业，对比不同文本中解决问题的方法，提升批判性思维，学会举一反三 。</w:t>
            </w:r>
          </w:p>
          <w:p w14:paraId="51B57FE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写作表达</w:t>
            </w:r>
          </w:p>
          <w:p w14:paraId="3BB450F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 完成探险主题作文，能按照一定顺序展开想象，把探险过程写清楚，内容丰富，情感真实，运用环境、人物描写等手法增强文章感染力。</w:t>
            </w:r>
          </w:p>
          <w:p w14:paraId="7036D8D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 依据写作评价标准，对自己和同学的作文进行评价与修改，提高写作与修改能力 。</w:t>
            </w:r>
          </w:p>
        </w:tc>
      </w:tr>
      <w:tr w14:paraId="75B9A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tcPr>
          <w:p w14:paraId="3086873D">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28"/>
                <w:szCs w:val="28"/>
                <w:highlight w:val="none"/>
                <w:vertAlign w:val="baseline"/>
                <w:lang w:val="en-US" w:eastAsia="zh-CN"/>
              </w:rPr>
            </w:pPr>
          </w:p>
          <w:p w14:paraId="4AA7AF3A">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28"/>
                <w:szCs w:val="28"/>
                <w:highlight w:val="none"/>
                <w:vertAlign w:val="baseline"/>
                <w:lang w:val="en-US" w:eastAsia="zh-CN"/>
              </w:rPr>
            </w:pPr>
          </w:p>
          <w:p w14:paraId="5EDF4665">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28"/>
                <w:szCs w:val="28"/>
                <w:highlight w:val="none"/>
                <w:vertAlign w:val="baseline"/>
                <w:lang w:val="en-US" w:eastAsia="zh-CN"/>
              </w:rPr>
            </w:pPr>
          </w:p>
          <w:p w14:paraId="2851A8FE">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基础知识点</w:t>
            </w:r>
          </w:p>
          <w:p w14:paraId="281DB7A7">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技能训练点</w:t>
            </w:r>
          </w:p>
          <w:p w14:paraId="02721248">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28"/>
                <w:szCs w:val="28"/>
                <w:highlight w:val="none"/>
                <w:vertAlign w:val="baseline"/>
                <w:lang w:val="en-US" w:eastAsia="zh-CN"/>
              </w:rPr>
            </w:pPr>
            <w:r>
              <w:rPr>
                <w:rFonts w:hint="eastAsia" w:ascii="仿宋" w:hAnsi="仿宋" w:eastAsia="仿宋" w:cs="仿宋"/>
                <w:sz w:val="28"/>
                <w:szCs w:val="28"/>
                <w:highlight w:val="none"/>
                <w:vertAlign w:val="baseline"/>
                <w:lang w:val="en-US" w:eastAsia="zh-CN"/>
              </w:rPr>
              <w:t>立德树人点</w:t>
            </w:r>
          </w:p>
          <w:p w14:paraId="27CF8A3D">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28"/>
                <w:szCs w:val="28"/>
                <w:highlight w:val="red"/>
                <w:vertAlign w:val="baseline"/>
                <w:lang w:val="en-US" w:eastAsia="zh-CN"/>
              </w:rPr>
            </w:pPr>
            <w:r>
              <w:rPr>
                <w:rFonts w:hint="eastAsia" w:ascii="仿宋" w:hAnsi="仿宋" w:eastAsia="仿宋" w:cs="仿宋"/>
                <w:sz w:val="28"/>
                <w:szCs w:val="28"/>
                <w:lang w:eastAsia="zh-CN"/>
              </w:rPr>
              <w:drawing>
                <wp:anchor distT="0" distB="0" distL="114300" distR="114300" simplePos="0" relativeHeight="251673600" behindDoc="1" locked="0" layoutInCell="1" allowOverlap="1">
                  <wp:simplePos x="0" y="0"/>
                  <wp:positionH relativeFrom="column">
                    <wp:posOffset>-302260</wp:posOffset>
                  </wp:positionH>
                  <wp:positionV relativeFrom="paragraph">
                    <wp:posOffset>-745490</wp:posOffset>
                  </wp:positionV>
                  <wp:extent cx="10729595" cy="7497445"/>
                  <wp:effectExtent l="0" t="0" r="14605" b="8255"/>
                  <wp:wrapNone/>
                  <wp:docPr id="26" name="图片 26"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00"/>
                          <pic:cNvPicPr>
                            <a:picLocks noChangeAspect="1"/>
                          </pic:cNvPicPr>
                        </pic:nvPicPr>
                        <pic:blipFill>
                          <a:blip r:embed="rId4"/>
                          <a:srcRect b="33347"/>
                          <a:stretch>
                            <a:fillRect/>
                          </a:stretch>
                        </pic:blipFill>
                        <pic:spPr>
                          <a:xfrm>
                            <a:off x="0" y="0"/>
                            <a:ext cx="10729595" cy="7497445"/>
                          </a:xfrm>
                          <a:prstGeom prst="rect">
                            <a:avLst/>
                          </a:prstGeom>
                        </pic:spPr>
                      </pic:pic>
                    </a:graphicData>
                  </a:graphic>
                </wp:anchor>
              </w:drawing>
            </w:r>
          </w:p>
          <w:p w14:paraId="6A80380D">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416A0B2A">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548D1CA7">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010F61FC">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13290" w:type="dxa"/>
            <w:gridSpan w:val="4"/>
          </w:tcPr>
          <w:p w14:paraId="0FF2DA2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p w14:paraId="4062709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p w14:paraId="624B083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p w14:paraId="4213695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p w14:paraId="2E3BFA1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p w14:paraId="56E4B21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p w14:paraId="4810CF3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rPr>
              <w:drawing>
                <wp:anchor distT="0" distB="0" distL="114300" distR="114300" simplePos="0" relativeHeight="251659264" behindDoc="0" locked="0" layoutInCell="1" allowOverlap="1">
                  <wp:simplePos x="0" y="0"/>
                  <wp:positionH relativeFrom="column">
                    <wp:posOffset>895350</wp:posOffset>
                  </wp:positionH>
                  <wp:positionV relativeFrom="paragraph">
                    <wp:posOffset>7620</wp:posOffset>
                  </wp:positionV>
                  <wp:extent cx="6209030" cy="3444875"/>
                  <wp:effectExtent l="0" t="0" r="1270" b="3175"/>
                  <wp:wrapNone/>
                  <wp:docPr id="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6"/>
                          <pic:cNvPicPr>
                            <a:picLocks noChangeAspect="1"/>
                          </pic:cNvPicPr>
                        </pic:nvPicPr>
                        <pic:blipFill>
                          <a:blip r:embed="rId5"/>
                          <a:stretch>
                            <a:fillRect/>
                          </a:stretch>
                        </pic:blipFill>
                        <pic:spPr>
                          <a:xfrm>
                            <a:off x="0" y="0"/>
                            <a:ext cx="6209030" cy="3444875"/>
                          </a:xfrm>
                          <a:prstGeom prst="rect">
                            <a:avLst/>
                          </a:prstGeom>
                          <a:noFill/>
                          <a:ln>
                            <a:noFill/>
                          </a:ln>
                        </pic:spPr>
                      </pic:pic>
                    </a:graphicData>
                  </a:graphic>
                </wp:anchor>
              </w:drawing>
            </w:r>
          </w:p>
          <w:p w14:paraId="66CBA1C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247EA54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3BC8677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78AEC77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1AB60EF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18E0356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6997478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0A13EB7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759255C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r>
      <w:tr w14:paraId="5B50B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Merge w:val="restart"/>
          </w:tcPr>
          <w:p w14:paraId="5BC7557F">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2B1F37AB">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课时作业目标</w:t>
            </w:r>
          </w:p>
        </w:tc>
        <w:tc>
          <w:tcPr>
            <w:tcW w:w="4138" w:type="dxa"/>
          </w:tcPr>
          <w:p w14:paraId="30ADFA56">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课题</w:t>
            </w:r>
          </w:p>
          <w:p w14:paraId="0A9EBBDC">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2618" w:type="dxa"/>
          </w:tcPr>
          <w:p w14:paraId="075CA356">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highlight w:val="none"/>
                <w:vertAlign w:val="baseline"/>
                <w:lang w:val="en-US" w:eastAsia="zh-CN"/>
              </w:rPr>
              <w:t>对应课时</w:t>
            </w:r>
          </w:p>
        </w:tc>
        <w:tc>
          <w:tcPr>
            <w:tcW w:w="6534" w:type="dxa"/>
            <w:gridSpan w:val="2"/>
          </w:tcPr>
          <w:p w14:paraId="5EC5E8BD">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课时作业目标</w:t>
            </w:r>
          </w:p>
        </w:tc>
      </w:tr>
      <w:tr w14:paraId="3F8DD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Merge w:val="continue"/>
          </w:tcPr>
          <w:p w14:paraId="0969B6EC">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4138" w:type="dxa"/>
          </w:tcPr>
          <w:p w14:paraId="5D55BA1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5E7F364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34605B1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15.《自相矛盾》</w:t>
            </w:r>
          </w:p>
        </w:tc>
        <w:tc>
          <w:tcPr>
            <w:tcW w:w="2618" w:type="dxa"/>
          </w:tcPr>
          <w:p w14:paraId="0910D751">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vertAlign w:val="baseline"/>
                <w:lang w:val="en-US" w:eastAsia="zh-CN"/>
              </w:rPr>
            </w:pPr>
          </w:p>
          <w:p w14:paraId="38DAEE30">
            <w:pPr>
              <w:keepNext w:val="0"/>
              <w:keepLines w:val="0"/>
              <w:pageBreakBefore w:val="0"/>
              <w:kinsoku/>
              <w:wordWrap/>
              <w:overflowPunct/>
              <w:topLinePunct w:val="0"/>
              <w:autoSpaceDE/>
              <w:autoSpaceDN/>
              <w:bidi w:val="0"/>
              <w:adjustRightInd/>
              <w:snapToGrid/>
              <w:spacing w:line="560" w:lineRule="exact"/>
              <w:ind w:firstLine="840" w:firstLineChars="300"/>
              <w:textAlignment w:val="auto"/>
              <w:rPr>
                <w:rFonts w:hint="eastAsia" w:ascii="仿宋" w:hAnsi="仿宋" w:eastAsia="仿宋" w:cs="仿宋"/>
                <w:sz w:val="28"/>
                <w:szCs w:val="28"/>
                <w:vertAlign w:val="baseline"/>
                <w:lang w:val="en-US" w:eastAsia="zh-CN"/>
              </w:rPr>
            </w:pPr>
          </w:p>
          <w:p w14:paraId="753ACAB1">
            <w:pPr>
              <w:keepNext w:val="0"/>
              <w:keepLines w:val="0"/>
              <w:pageBreakBefore w:val="0"/>
              <w:kinsoku/>
              <w:wordWrap/>
              <w:overflowPunct/>
              <w:topLinePunct w:val="0"/>
              <w:autoSpaceDE/>
              <w:autoSpaceDN/>
              <w:bidi w:val="0"/>
              <w:adjustRightInd/>
              <w:snapToGrid/>
              <w:spacing w:line="560" w:lineRule="exact"/>
              <w:ind w:firstLine="840" w:firstLineChars="300"/>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w:t>
            </w:r>
          </w:p>
        </w:tc>
        <w:tc>
          <w:tcPr>
            <w:tcW w:w="6534" w:type="dxa"/>
            <w:gridSpan w:val="2"/>
          </w:tcPr>
          <w:p w14:paraId="22668849">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1.学生能正确认读“吾、弗”等生字，规范书写，掌握“鬻、陷”等重点字词含义。正确、流利地朗读《自相矛盾》。</w:t>
            </w:r>
          </w:p>
          <w:p w14:paraId="70A1C6C7">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2.感悟故事蕴含的道理，即说话做事要前后一致，不能相互抵触，能结合生活实例阐述对寓意的理解。</w:t>
            </w:r>
          </w:p>
        </w:tc>
      </w:tr>
      <w:tr w14:paraId="1BB84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Merge w:val="continue"/>
          </w:tcPr>
          <w:p w14:paraId="38E79D4D">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4138" w:type="dxa"/>
          </w:tcPr>
          <w:p w14:paraId="632F904F">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lang w:eastAsia="zh-CN"/>
              </w:rPr>
              <w:drawing>
                <wp:anchor distT="0" distB="0" distL="114300" distR="114300" simplePos="0" relativeHeight="251674624" behindDoc="1" locked="0" layoutInCell="1" allowOverlap="1">
                  <wp:simplePos x="0" y="0"/>
                  <wp:positionH relativeFrom="column">
                    <wp:posOffset>-1618615</wp:posOffset>
                  </wp:positionH>
                  <wp:positionV relativeFrom="paragraph">
                    <wp:posOffset>-701040</wp:posOffset>
                  </wp:positionV>
                  <wp:extent cx="10729595" cy="7497445"/>
                  <wp:effectExtent l="0" t="0" r="14605" b="8255"/>
                  <wp:wrapNone/>
                  <wp:docPr id="27" name="图片 27"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00"/>
                          <pic:cNvPicPr>
                            <a:picLocks noChangeAspect="1"/>
                          </pic:cNvPicPr>
                        </pic:nvPicPr>
                        <pic:blipFill>
                          <a:blip r:embed="rId4"/>
                          <a:srcRect b="33347"/>
                          <a:stretch>
                            <a:fillRect/>
                          </a:stretch>
                        </pic:blipFill>
                        <pic:spPr>
                          <a:xfrm>
                            <a:off x="0" y="0"/>
                            <a:ext cx="10729595" cy="7497445"/>
                          </a:xfrm>
                          <a:prstGeom prst="rect">
                            <a:avLst/>
                          </a:prstGeom>
                        </pic:spPr>
                      </pic:pic>
                    </a:graphicData>
                  </a:graphic>
                </wp:anchor>
              </w:drawing>
            </w:r>
          </w:p>
          <w:p w14:paraId="479A2D32">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014E194E">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16.《田忌赛马》</w:t>
            </w:r>
          </w:p>
        </w:tc>
        <w:tc>
          <w:tcPr>
            <w:tcW w:w="2618" w:type="dxa"/>
          </w:tcPr>
          <w:p w14:paraId="0112C702">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6F4B41CD">
            <w:pPr>
              <w:keepNext w:val="0"/>
              <w:keepLines w:val="0"/>
              <w:pageBreakBefore w:val="0"/>
              <w:kinsoku/>
              <w:wordWrap/>
              <w:overflowPunct/>
              <w:topLinePunct w:val="0"/>
              <w:autoSpaceDE/>
              <w:autoSpaceDN/>
              <w:bidi w:val="0"/>
              <w:adjustRightInd/>
              <w:snapToGrid/>
              <w:spacing w:line="560" w:lineRule="exact"/>
              <w:ind w:firstLine="840" w:firstLineChars="300"/>
              <w:textAlignment w:val="auto"/>
              <w:rPr>
                <w:rFonts w:hint="eastAsia" w:ascii="仿宋" w:hAnsi="仿宋" w:eastAsia="仿宋" w:cs="仿宋"/>
                <w:sz w:val="28"/>
                <w:szCs w:val="28"/>
                <w:vertAlign w:val="baseline"/>
                <w:lang w:val="en-US" w:eastAsia="zh-CN"/>
              </w:rPr>
            </w:pPr>
          </w:p>
          <w:p w14:paraId="5C716A55">
            <w:pPr>
              <w:keepNext w:val="0"/>
              <w:keepLines w:val="0"/>
              <w:pageBreakBefore w:val="0"/>
              <w:kinsoku/>
              <w:wordWrap/>
              <w:overflowPunct/>
              <w:topLinePunct w:val="0"/>
              <w:autoSpaceDE/>
              <w:autoSpaceDN/>
              <w:bidi w:val="0"/>
              <w:adjustRightInd/>
              <w:snapToGrid/>
              <w:spacing w:line="560" w:lineRule="exact"/>
              <w:ind w:firstLine="840" w:firstLineChars="300"/>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w:t>
            </w:r>
          </w:p>
        </w:tc>
        <w:tc>
          <w:tcPr>
            <w:tcW w:w="6534" w:type="dxa"/>
            <w:gridSpan w:val="2"/>
          </w:tcPr>
          <w:p w14:paraId="3658886D">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1.学生能准确认读“策、荐”等生字，规范书写，理解“赏识、胸有成竹”等词语，流利地读课文。</w:t>
            </w:r>
          </w:p>
          <w:p w14:paraId="7FD64068">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2.通过研读人物语言、动作、神态描写，体会孙膑、田忌、齐威王等人物性格特点，完成人物形象分析作业，加深对人物的认识。</w:t>
            </w:r>
          </w:p>
        </w:tc>
      </w:tr>
      <w:tr w14:paraId="2AFE0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Merge w:val="continue"/>
          </w:tcPr>
          <w:p w14:paraId="66104228">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4138" w:type="dxa"/>
          </w:tcPr>
          <w:p w14:paraId="70A18F1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p>
          <w:p w14:paraId="32BB1CD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p>
          <w:p w14:paraId="6C92724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17.《跳水》</w:t>
            </w:r>
          </w:p>
        </w:tc>
        <w:tc>
          <w:tcPr>
            <w:tcW w:w="2618" w:type="dxa"/>
          </w:tcPr>
          <w:p w14:paraId="12EA8A3C">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16CBA6C5">
            <w:pPr>
              <w:keepNext w:val="0"/>
              <w:keepLines w:val="0"/>
              <w:pageBreakBefore w:val="0"/>
              <w:kinsoku/>
              <w:wordWrap/>
              <w:overflowPunct/>
              <w:topLinePunct w:val="0"/>
              <w:autoSpaceDE/>
              <w:autoSpaceDN/>
              <w:bidi w:val="0"/>
              <w:adjustRightInd/>
              <w:snapToGrid/>
              <w:spacing w:line="560" w:lineRule="exact"/>
              <w:ind w:firstLine="840" w:firstLineChars="300"/>
              <w:textAlignment w:val="auto"/>
              <w:rPr>
                <w:rFonts w:hint="eastAsia" w:ascii="仿宋" w:hAnsi="仿宋" w:eastAsia="仿宋" w:cs="仿宋"/>
                <w:sz w:val="28"/>
                <w:szCs w:val="28"/>
                <w:vertAlign w:val="baseline"/>
                <w:lang w:val="en-US" w:eastAsia="zh-CN"/>
              </w:rPr>
            </w:pPr>
          </w:p>
          <w:p w14:paraId="6E6A1E81">
            <w:pPr>
              <w:keepNext w:val="0"/>
              <w:keepLines w:val="0"/>
              <w:pageBreakBefore w:val="0"/>
              <w:kinsoku/>
              <w:wordWrap/>
              <w:overflowPunct/>
              <w:topLinePunct w:val="0"/>
              <w:autoSpaceDE/>
              <w:autoSpaceDN/>
              <w:bidi w:val="0"/>
              <w:adjustRightInd/>
              <w:snapToGrid/>
              <w:spacing w:line="560" w:lineRule="exact"/>
              <w:ind w:firstLine="840" w:firstLineChars="300"/>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w:t>
            </w:r>
          </w:p>
        </w:tc>
        <w:tc>
          <w:tcPr>
            <w:tcW w:w="6534" w:type="dxa"/>
            <w:gridSpan w:val="2"/>
          </w:tcPr>
          <w:p w14:paraId="22287EE2">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1.正确读写“艘、航”等生字，理解“放肆、吓唬”等词语。流利朗读课文，梳理故事发展脉络。</w:t>
            </w:r>
          </w:p>
          <w:p w14:paraId="292B8DB1">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2.研读船长的语言、动作描写，分析其用枪逼孩子跳水的合理性，完成人物形象分析表格，体会船长的冷静机智。</w:t>
            </w:r>
          </w:p>
        </w:tc>
      </w:tr>
      <w:tr w14:paraId="6E460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2058" w:type="dxa"/>
            <w:vMerge w:val="continue"/>
          </w:tcPr>
          <w:p w14:paraId="7CC51D35">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4138" w:type="dxa"/>
          </w:tcPr>
          <w:p w14:paraId="4731F9C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2E12E34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6624A33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习作：奇妙的探险之旅</w:t>
            </w:r>
          </w:p>
        </w:tc>
        <w:tc>
          <w:tcPr>
            <w:tcW w:w="2618" w:type="dxa"/>
          </w:tcPr>
          <w:p w14:paraId="12634B6A">
            <w:pPr>
              <w:keepNext w:val="0"/>
              <w:keepLines w:val="0"/>
              <w:pageBreakBefore w:val="0"/>
              <w:widowControl w:val="0"/>
              <w:kinsoku/>
              <w:wordWrap/>
              <w:overflowPunct/>
              <w:topLinePunct w:val="0"/>
              <w:autoSpaceDE/>
              <w:autoSpaceDN/>
              <w:bidi w:val="0"/>
              <w:adjustRightInd/>
              <w:snapToGrid/>
              <w:spacing w:line="560" w:lineRule="exact"/>
              <w:ind w:firstLine="840" w:firstLineChars="300"/>
              <w:textAlignment w:val="auto"/>
              <w:rPr>
                <w:rFonts w:hint="eastAsia" w:ascii="仿宋" w:hAnsi="仿宋" w:eastAsia="仿宋" w:cs="仿宋"/>
                <w:sz w:val="28"/>
                <w:szCs w:val="28"/>
                <w:vertAlign w:val="baseline"/>
                <w:lang w:val="en-US" w:eastAsia="zh-CN"/>
              </w:rPr>
            </w:pPr>
          </w:p>
          <w:p w14:paraId="24DD1EF7">
            <w:pPr>
              <w:keepNext w:val="0"/>
              <w:keepLines w:val="0"/>
              <w:pageBreakBefore w:val="0"/>
              <w:widowControl w:val="0"/>
              <w:kinsoku/>
              <w:wordWrap/>
              <w:overflowPunct/>
              <w:topLinePunct w:val="0"/>
              <w:autoSpaceDE/>
              <w:autoSpaceDN/>
              <w:bidi w:val="0"/>
              <w:adjustRightInd/>
              <w:snapToGrid/>
              <w:spacing w:line="560" w:lineRule="exact"/>
              <w:ind w:firstLine="840" w:firstLineChars="300"/>
              <w:textAlignment w:val="auto"/>
              <w:rPr>
                <w:rFonts w:hint="eastAsia" w:ascii="仿宋" w:hAnsi="仿宋" w:eastAsia="仿宋" w:cs="仿宋"/>
                <w:sz w:val="28"/>
                <w:szCs w:val="28"/>
                <w:highlight w:val="none"/>
                <w:vertAlign w:val="baseline"/>
                <w:lang w:val="en-US" w:eastAsia="zh-CN"/>
              </w:rPr>
            </w:pPr>
          </w:p>
          <w:p w14:paraId="284D6B74">
            <w:pPr>
              <w:keepNext w:val="0"/>
              <w:keepLines w:val="0"/>
              <w:pageBreakBefore w:val="0"/>
              <w:widowControl w:val="0"/>
              <w:kinsoku/>
              <w:wordWrap/>
              <w:overflowPunct/>
              <w:topLinePunct w:val="0"/>
              <w:autoSpaceDE/>
              <w:autoSpaceDN/>
              <w:bidi w:val="0"/>
              <w:adjustRightInd/>
              <w:snapToGrid/>
              <w:spacing w:line="560" w:lineRule="exact"/>
              <w:ind w:firstLine="840" w:firstLineChars="300"/>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highlight w:val="none"/>
                <w:vertAlign w:val="baseline"/>
                <w:lang w:val="en-US" w:eastAsia="zh-CN"/>
              </w:rPr>
              <w:t>2</w:t>
            </w:r>
          </w:p>
        </w:tc>
        <w:tc>
          <w:tcPr>
            <w:tcW w:w="6534" w:type="dxa"/>
            <w:gridSpan w:val="2"/>
          </w:tcPr>
          <w:p w14:paraId="7466E977">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1.通过讨论、思维导图作业，确定探险的地点、人物、装备及可能遇到的险情，搭建故事框架，理清写作思路。</w:t>
            </w:r>
          </w:p>
          <w:p w14:paraId="32064E33">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2.通过人物语言、动作、心理描写，展现人物性格特点与情感变化，如勇敢无畏或胆小怯懦，让人物形象鲜明 。</w:t>
            </w:r>
          </w:p>
        </w:tc>
      </w:tr>
      <w:tr w14:paraId="394EF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2058" w:type="dxa"/>
            <w:vMerge w:val="continue"/>
          </w:tcPr>
          <w:p w14:paraId="32C9E848">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4138" w:type="dxa"/>
            <w:shd w:val="clear" w:color="auto" w:fill="auto"/>
            <w:vAlign w:val="top"/>
          </w:tcPr>
          <w:p w14:paraId="1807728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lang w:eastAsia="zh-CN"/>
              </w:rPr>
              <w:drawing>
                <wp:anchor distT="0" distB="0" distL="114300" distR="114300" simplePos="0" relativeHeight="251675648" behindDoc="1" locked="0" layoutInCell="1" allowOverlap="1">
                  <wp:simplePos x="0" y="0"/>
                  <wp:positionH relativeFrom="column">
                    <wp:posOffset>-1647190</wp:posOffset>
                  </wp:positionH>
                  <wp:positionV relativeFrom="paragraph">
                    <wp:posOffset>-710565</wp:posOffset>
                  </wp:positionV>
                  <wp:extent cx="10729595" cy="7560310"/>
                  <wp:effectExtent l="0" t="0" r="14605" b="2540"/>
                  <wp:wrapNone/>
                  <wp:docPr id="28" name="图片 28"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00"/>
                          <pic:cNvPicPr>
                            <a:picLocks noChangeAspect="1"/>
                          </pic:cNvPicPr>
                        </pic:nvPicPr>
                        <pic:blipFill>
                          <a:blip r:embed="rId4"/>
                          <a:srcRect b="33347"/>
                          <a:stretch>
                            <a:fillRect/>
                          </a:stretch>
                        </pic:blipFill>
                        <pic:spPr>
                          <a:xfrm>
                            <a:off x="0" y="0"/>
                            <a:ext cx="10729595" cy="7560310"/>
                          </a:xfrm>
                          <a:prstGeom prst="rect">
                            <a:avLst/>
                          </a:prstGeom>
                        </pic:spPr>
                      </pic:pic>
                    </a:graphicData>
                  </a:graphic>
                </wp:anchor>
              </w:drawing>
            </w:r>
          </w:p>
          <w:p w14:paraId="7CFAED3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5FD81CA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29118C7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28"/>
                <w:szCs w:val="28"/>
                <w:vertAlign w:val="baseline"/>
                <w:lang w:val="en-US" w:eastAsia="zh-CN" w:bidi="ar-SA"/>
              </w:rPr>
            </w:pPr>
            <w:r>
              <w:rPr>
                <w:rFonts w:hint="eastAsia" w:ascii="仿宋" w:hAnsi="仿宋" w:eastAsia="仿宋" w:cs="仿宋"/>
                <w:sz w:val="28"/>
                <w:szCs w:val="28"/>
                <w:vertAlign w:val="baseline"/>
                <w:lang w:val="en-US" w:eastAsia="zh-CN"/>
              </w:rPr>
              <w:t>语文园地</w:t>
            </w:r>
          </w:p>
        </w:tc>
        <w:tc>
          <w:tcPr>
            <w:tcW w:w="2618" w:type="dxa"/>
            <w:shd w:val="clear" w:color="auto" w:fill="auto"/>
            <w:vAlign w:val="top"/>
          </w:tcPr>
          <w:p w14:paraId="3B0F8CF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67B1CF80">
            <w:pPr>
              <w:keepNext w:val="0"/>
              <w:keepLines w:val="0"/>
              <w:pageBreakBefore w:val="0"/>
              <w:widowControl w:val="0"/>
              <w:kinsoku/>
              <w:wordWrap/>
              <w:overflowPunct/>
              <w:topLinePunct w:val="0"/>
              <w:autoSpaceDE/>
              <w:autoSpaceDN/>
              <w:bidi w:val="0"/>
              <w:adjustRightInd/>
              <w:snapToGrid/>
              <w:spacing w:line="560" w:lineRule="exact"/>
              <w:ind w:firstLine="840" w:firstLineChars="300"/>
              <w:textAlignment w:val="auto"/>
              <w:rPr>
                <w:rFonts w:hint="eastAsia" w:ascii="仿宋" w:hAnsi="仿宋" w:eastAsia="仿宋" w:cs="仿宋"/>
                <w:kern w:val="2"/>
                <w:sz w:val="28"/>
                <w:szCs w:val="28"/>
                <w:highlight w:val="none"/>
                <w:vertAlign w:val="baseline"/>
                <w:lang w:val="en-US" w:eastAsia="zh-CN" w:bidi="ar-SA"/>
              </w:rPr>
            </w:pPr>
          </w:p>
          <w:p w14:paraId="73B3AF87">
            <w:pPr>
              <w:keepNext w:val="0"/>
              <w:keepLines w:val="0"/>
              <w:pageBreakBefore w:val="0"/>
              <w:widowControl w:val="0"/>
              <w:kinsoku/>
              <w:wordWrap/>
              <w:overflowPunct/>
              <w:topLinePunct w:val="0"/>
              <w:autoSpaceDE/>
              <w:autoSpaceDN/>
              <w:bidi w:val="0"/>
              <w:adjustRightInd/>
              <w:snapToGrid/>
              <w:spacing w:line="560" w:lineRule="exact"/>
              <w:ind w:firstLine="840" w:firstLineChars="300"/>
              <w:textAlignment w:val="auto"/>
              <w:rPr>
                <w:rFonts w:hint="eastAsia" w:ascii="仿宋" w:hAnsi="仿宋" w:eastAsia="仿宋" w:cs="仿宋"/>
                <w:kern w:val="2"/>
                <w:sz w:val="28"/>
                <w:szCs w:val="28"/>
                <w:highlight w:val="none"/>
                <w:vertAlign w:val="baseline"/>
                <w:lang w:val="en-US" w:eastAsia="zh-CN" w:bidi="ar-SA"/>
              </w:rPr>
            </w:pPr>
          </w:p>
          <w:p w14:paraId="06157ADE">
            <w:pPr>
              <w:keepNext w:val="0"/>
              <w:keepLines w:val="0"/>
              <w:pageBreakBefore w:val="0"/>
              <w:widowControl w:val="0"/>
              <w:kinsoku/>
              <w:wordWrap/>
              <w:overflowPunct/>
              <w:topLinePunct w:val="0"/>
              <w:autoSpaceDE/>
              <w:autoSpaceDN/>
              <w:bidi w:val="0"/>
              <w:adjustRightInd/>
              <w:snapToGrid/>
              <w:spacing w:line="560" w:lineRule="exact"/>
              <w:ind w:firstLine="840" w:firstLineChars="300"/>
              <w:textAlignment w:val="auto"/>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highlight w:val="none"/>
                <w:vertAlign w:val="baseline"/>
                <w:lang w:val="en-US" w:eastAsia="zh-CN" w:bidi="ar-SA"/>
              </w:rPr>
              <w:t>2</w:t>
            </w:r>
          </w:p>
        </w:tc>
        <w:tc>
          <w:tcPr>
            <w:tcW w:w="6534" w:type="dxa"/>
            <w:gridSpan w:val="2"/>
            <w:shd w:val="clear" w:color="auto" w:fill="auto"/>
            <w:vAlign w:val="top"/>
          </w:tcPr>
          <w:p w14:paraId="61B94D52">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 词句运用：能准确区分“得意扬扬”与“得意洋洋”等易错词语，掌握“吾盾之坚，物莫能陷也”这类文言文句式的特点，通过句式转换、词语辨析练习，提升语言运用准确性，作业准确率达75%以上。</w:t>
            </w:r>
          </w:p>
          <w:p w14:paraId="60EC8F6C">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 日积月累：背诵并理解《论语》《孟子》等经典名句，知晓其含义与蕴含的道理，能在简单情境中引用，加深对传统文化的理解。</w:t>
            </w:r>
          </w:p>
          <w:p w14:paraId="236D28CE">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3.交流平台：回顾本单元课文，总结通过人物描写表现人物特点、通过情节设置展现思维过程的写作方法，能结合具体课文分析，完成写作方法梳理表格 。</w:t>
            </w:r>
          </w:p>
          <w:p w14:paraId="6849F941">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4. 书写提示：了解欧阳询楷书的特点，如用笔刚劲峻拔、结构严谨匀称，进行书写练习，注意笔画的起止和结构的比例，提升书写水平，作业书写工整度达80%以上 。</w:t>
            </w:r>
          </w:p>
        </w:tc>
      </w:tr>
      <w:tr w14:paraId="12C22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058" w:type="dxa"/>
            <w:vMerge w:val="restart"/>
          </w:tcPr>
          <w:p w14:paraId="021CCD8B">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4AD97AB5">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4B5BCEB5">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lang w:eastAsia="zh-CN"/>
              </w:rPr>
              <w:drawing>
                <wp:anchor distT="0" distB="0" distL="114300" distR="114300" simplePos="0" relativeHeight="251676672" behindDoc="1" locked="0" layoutInCell="1" allowOverlap="1">
                  <wp:simplePos x="0" y="0"/>
                  <wp:positionH relativeFrom="column">
                    <wp:posOffset>-283210</wp:posOffset>
                  </wp:positionH>
                  <wp:positionV relativeFrom="paragraph">
                    <wp:posOffset>-777875</wp:posOffset>
                  </wp:positionV>
                  <wp:extent cx="10729595" cy="7581265"/>
                  <wp:effectExtent l="0" t="0" r="14605" b="635"/>
                  <wp:wrapNone/>
                  <wp:docPr id="29" name="图片 29"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00"/>
                          <pic:cNvPicPr>
                            <a:picLocks noChangeAspect="1"/>
                          </pic:cNvPicPr>
                        </pic:nvPicPr>
                        <pic:blipFill>
                          <a:blip r:embed="rId4"/>
                          <a:srcRect b="33347"/>
                          <a:stretch>
                            <a:fillRect/>
                          </a:stretch>
                        </pic:blipFill>
                        <pic:spPr>
                          <a:xfrm>
                            <a:off x="0" y="0"/>
                            <a:ext cx="10729595" cy="7581265"/>
                          </a:xfrm>
                          <a:prstGeom prst="rect">
                            <a:avLst/>
                          </a:prstGeom>
                        </pic:spPr>
                      </pic:pic>
                    </a:graphicData>
                  </a:graphic>
                </wp:anchor>
              </w:drawing>
            </w:r>
          </w:p>
          <w:p w14:paraId="0FAE986D">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105C3CB2">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单元作业</w:t>
            </w:r>
          </w:p>
          <w:p w14:paraId="57C81D95">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重难点</w:t>
            </w:r>
          </w:p>
        </w:tc>
        <w:tc>
          <w:tcPr>
            <w:tcW w:w="4138" w:type="dxa"/>
          </w:tcPr>
          <w:p w14:paraId="53B11B48">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课题</w:t>
            </w:r>
          </w:p>
          <w:p w14:paraId="56B90E5A">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2618" w:type="dxa"/>
          </w:tcPr>
          <w:p w14:paraId="6748B7F7">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作业重点</w:t>
            </w:r>
          </w:p>
        </w:tc>
        <w:tc>
          <w:tcPr>
            <w:tcW w:w="1904" w:type="dxa"/>
          </w:tcPr>
          <w:p w14:paraId="4404D947">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作业难点</w:t>
            </w:r>
          </w:p>
        </w:tc>
        <w:tc>
          <w:tcPr>
            <w:tcW w:w="4630" w:type="dxa"/>
          </w:tcPr>
          <w:p w14:paraId="761A3145">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设计意图</w:t>
            </w:r>
          </w:p>
        </w:tc>
      </w:tr>
      <w:tr w14:paraId="58F71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2058" w:type="dxa"/>
            <w:vMerge w:val="continue"/>
          </w:tcPr>
          <w:p w14:paraId="2519B4E9">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4138" w:type="dxa"/>
          </w:tcPr>
          <w:p w14:paraId="233678DE">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15964E2D">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15.《自相矛盾》</w:t>
            </w:r>
          </w:p>
        </w:tc>
        <w:tc>
          <w:tcPr>
            <w:tcW w:w="2618" w:type="dxa"/>
            <w:vMerge w:val="restart"/>
          </w:tcPr>
          <w:p w14:paraId="2C313A9D">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rPr>
            </w:pPr>
            <w:r>
              <w:rPr>
                <w:rFonts w:hint="eastAsia" w:ascii="仿宋" w:hAnsi="仿宋" w:eastAsia="仿宋" w:cs="仿宋"/>
                <w:sz w:val="28"/>
                <w:szCs w:val="28"/>
              </w:rPr>
              <w:t>1.会按要求认、写本课重点生字词，读准多音字。</w:t>
            </w:r>
          </w:p>
          <w:p w14:paraId="110A3EE8">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rPr>
            </w:pPr>
            <w:r>
              <w:rPr>
                <w:rFonts w:hint="eastAsia" w:ascii="仿宋" w:hAnsi="仿宋" w:eastAsia="仿宋" w:cs="仿宋"/>
                <w:sz w:val="28"/>
                <w:szCs w:val="28"/>
              </w:rPr>
              <w:t>2.能</w:t>
            </w:r>
            <w:r>
              <w:rPr>
                <w:rFonts w:hint="eastAsia" w:ascii="仿宋" w:hAnsi="仿宋" w:eastAsia="仿宋" w:cs="仿宋"/>
                <w:sz w:val="28"/>
                <w:szCs w:val="28"/>
                <w:lang w:val="en-US" w:eastAsia="zh-CN"/>
              </w:rPr>
              <w:t>概括课文的主要内容</w:t>
            </w:r>
            <w:r>
              <w:rPr>
                <w:rFonts w:hint="eastAsia" w:ascii="仿宋" w:hAnsi="仿宋" w:eastAsia="仿宋" w:cs="仿宋"/>
                <w:sz w:val="28"/>
                <w:szCs w:val="28"/>
              </w:rPr>
              <w:t>。</w:t>
            </w:r>
          </w:p>
          <w:p w14:paraId="56B99484">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rPr>
              <w:t>3.</w:t>
            </w:r>
            <w:r>
              <w:rPr>
                <w:rFonts w:hint="eastAsia" w:ascii="仿宋" w:hAnsi="仿宋" w:eastAsia="仿宋" w:cs="仿宋"/>
                <w:sz w:val="28"/>
                <w:szCs w:val="28"/>
                <w:lang w:val="en-US" w:eastAsia="zh-CN"/>
              </w:rPr>
              <w:t>了解人物的思维过程，加深对</w:t>
            </w:r>
            <w:r>
              <w:rPr>
                <w:rFonts w:hint="eastAsia" w:ascii="仿宋" w:hAnsi="仿宋" w:eastAsia="仿宋" w:cs="仿宋"/>
                <w:sz w:val="28"/>
                <w:szCs w:val="28"/>
                <w:vertAlign w:val="baseline"/>
                <w:lang w:val="en-US" w:eastAsia="zh-CN"/>
              </w:rPr>
              <w:t>课文的理解。</w:t>
            </w:r>
          </w:p>
          <w:p w14:paraId="030FD3F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w:t>
            </w:r>
            <w:r>
              <w:rPr>
                <w:rFonts w:hint="eastAsia" w:ascii="仿宋" w:hAnsi="仿宋" w:eastAsia="仿宋" w:cs="仿宋"/>
                <w:sz w:val="28"/>
                <w:szCs w:val="28"/>
                <w:vertAlign w:val="baseline"/>
                <w:lang w:val="en-US" w:eastAsia="zh-CN"/>
              </w:rPr>
              <w:t>根据冒险的情境自己编故事，把事情发展变化的过程写具体</w:t>
            </w:r>
            <w:r>
              <w:rPr>
                <w:rFonts w:hint="eastAsia" w:ascii="仿宋" w:hAnsi="仿宋" w:eastAsia="仿宋" w:cs="仿宋"/>
                <w:sz w:val="28"/>
                <w:szCs w:val="28"/>
                <w:lang w:val="en-US" w:eastAsia="zh-CN"/>
              </w:rPr>
              <w:t>。</w:t>
            </w:r>
          </w:p>
        </w:tc>
        <w:tc>
          <w:tcPr>
            <w:tcW w:w="1904" w:type="dxa"/>
            <w:vMerge w:val="restart"/>
          </w:tcPr>
          <w:p w14:paraId="5366B5B6">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lang w:val="en-US" w:eastAsia="zh-CN"/>
              </w:rPr>
              <w:t>1.</w:t>
            </w:r>
            <w:r>
              <w:rPr>
                <w:rFonts w:hint="eastAsia" w:ascii="仿宋" w:hAnsi="仿宋" w:eastAsia="仿宋" w:cs="仿宋"/>
                <w:sz w:val="28"/>
                <w:szCs w:val="28"/>
                <w:vertAlign w:val="baseline"/>
                <w:lang w:val="en-US" w:eastAsia="zh-CN"/>
              </w:rPr>
              <w:t>体会课文表达的思想感情。</w:t>
            </w:r>
          </w:p>
          <w:p w14:paraId="1BDF76DF">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lang w:val="en-US" w:eastAsia="zh-CN"/>
              </w:rPr>
              <w:t>2.</w:t>
            </w:r>
            <w:r>
              <w:rPr>
                <w:rFonts w:hint="eastAsia" w:ascii="仿宋" w:hAnsi="仿宋" w:eastAsia="仿宋" w:cs="仿宋"/>
                <w:sz w:val="28"/>
                <w:szCs w:val="28"/>
                <w:vertAlign w:val="baseline"/>
                <w:lang w:val="en-US" w:eastAsia="zh-CN"/>
              </w:rPr>
              <w:t>借鉴课文写法，把自己童年的一件事写具体，运用动作、语言、神态等细节描写表现人物特点和自己的真实感受，完成“那一刻我长大了”的习作</w:t>
            </w:r>
            <w:r>
              <w:rPr>
                <w:rFonts w:hint="eastAsia" w:ascii="仿宋" w:hAnsi="仿宋" w:eastAsia="仿宋" w:cs="仿宋"/>
                <w:sz w:val="28"/>
                <w:szCs w:val="28"/>
                <w:lang w:val="en-US" w:eastAsia="zh-CN"/>
              </w:rPr>
              <w:t>。</w:t>
            </w:r>
          </w:p>
        </w:tc>
        <w:tc>
          <w:tcPr>
            <w:tcW w:w="4630" w:type="dxa"/>
          </w:tcPr>
          <w:p w14:paraId="550624A7">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rPr>
            </w:pPr>
            <w:r>
              <w:rPr>
                <w:rFonts w:hint="eastAsia" w:ascii="仿宋" w:hAnsi="仿宋" w:eastAsia="仿宋" w:cs="仿宋"/>
                <w:sz w:val="28"/>
                <w:szCs w:val="28"/>
              </w:rPr>
              <w:t>1.帮助学生巩固掌握本单元基础字词。</w:t>
            </w:r>
          </w:p>
          <w:p w14:paraId="524EB03F">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r>
      <w:tr w14:paraId="48841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2058" w:type="dxa"/>
            <w:vMerge w:val="continue"/>
          </w:tcPr>
          <w:p w14:paraId="1451F4C1">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4138" w:type="dxa"/>
          </w:tcPr>
          <w:p w14:paraId="49BA732B">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68E29E57">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16.《田忌赛马》</w:t>
            </w:r>
          </w:p>
          <w:p w14:paraId="3ED43854">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2618" w:type="dxa"/>
            <w:vMerge w:val="continue"/>
          </w:tcPr>
          <w:p w14:paraId="086A496D">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1904" w:type="dxa"/>
            <w:vMerge w:val="continue"/>
          </w:tcPr>
          <w:p w14:paraId="6BCF52DE">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4630" w:type="dxa"/>
          </w:tcPr>
          <w:p w14:paraId="05D6FA3F">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rPr>
              <w:t>2.</w:t>
            </w:r>
            <w:r>
              <w:rPr>
                <w:rFonts w:hint="eastAsia" w:ascii="仿宋" w:hAnsi="仿宋" w:eastAsia="仿宋" w:cs="仿宋"/>
                <w:sz w:val="28"/>
                <w:szCs w:val="28"/>
                <w:lang w:val="en-US" w:eastAsia="zh-CN"/>
              </w:rPr>
              <w:t>学会</w:t>
            </w:r>
            <w:r>
              <w:rPr>
                <w:rFonts w:hint="eastAsia" w:ascii="仿宋" w:hAnsi="仿宋" w:eastAsia="仿宋" w:cs="仿宋"/>
                <w:sz w:val="28"/>
                <w:szCs w:val="28"/>
                <w:vertAlign w:val="baseline"/>
                <w:lang w:val="en-US" w:eastAsia="zh-CN"/>
              </w:rPr>
              <w:t>体会课文表达的思想感情。</w:t>
            </w:r>
          </w:p>
        </w:tc>
      </w:tr>
      <w:tr w14:paraId="2908F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Merge w:val="continue"/>
          </w:tcPr>
          <w:p w14:paraId="36FE5212">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4138" w:type="dxa"/>
          </w:tcPr>
          <w:p w14:paraId="753EC212">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5B6B3A7E">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17.《跳水》</w:t>
            </w:r>
          </w:p>
          <w:p w14:paraId="24E7770B">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2618" w:type="dxa"/>
            <w:vMerge w:val="continue"/>
          </w:tcPr>
          <w:p w14:paraId="47C9DFCC">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1904" w:type="dxa"/>
            <w:vMerge w:val="continue"/>
          </w:tcPr>
          <w:p w14:paraId="22DF4A6B">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4630" w:type="dxa"/>
            <w:vMerge w:val="restart"/>
          </w:tcPr>
          <w:p w14:paraId="31515BD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p>
          <w:p w14:paraId="3E588C2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rPr>
              <w:t>3.落实语文要素，感受文学语言的独特魅力的同时。引导学生关注生活，学会观察记录。训练学生有序写清楚事情。</w:t>
            </w:r>
          </w:p>
        </w:tc>
      </w:tr>
      <w:tr w14:paraId="7AAF2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2058" w:type="dxa"/>
            <w:vMerge w:val="continue"/>
          </w:tcPr>
          <w:p w14:paraId="4C52A7EC">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4138" w:type="dxa"/>
          </w:tcPr>
          <w:p w14:paraId="28568CBA">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2400D57A">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习作：奇妙的探险之旅</w:t>
            </w:r>
          </w:p>
          <w:p w14:paraId="6070BF5B">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2618" w:type="dxa"/>
            <w:vMerge w:val="continue"/>
          </w:tcPr>
          <w:p w14:paraId="3BD598DD">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1904" w:type="dxa"/>
            <w:vMerge w:val="continue"/>
          </w:tcPr>
          <w:p w14:paraId="1DB2C021">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4630" w:type="dxa"/>
            <w:vMerge w:val="continue"/>
          </w:tcPr>
          <w:p w14:paraId="7D2AB9D8">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r>
      <w:tr w14:paraId="01906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8" w:type="dxa"/>
            <w:vMerge w:val="continue"/>
          </w:tcPr>
          <w:p w14:paraId="15E81755">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4138" w:type="dxa"/>
          </w:tcPr>
          <w:p w14:paraId="435D2BED">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42F14843">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语文园地</w:t>
            </w:r>
          </w:p>
        </w:tc>
        <w:tc>
          <w:tcPr>
            <w:tcW w:w="2618" w:type="dxa"/>
            <w:vMerge w:val="continue"/>
          </w:tcPr>
          <w:p w14:paraId="64EDCEFD">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1904" w:type="dxa"/>
            <w:vMerge w:val="continue"/>
          </w:tcPr>
          <w:p w14:paraId="38FE1157">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4630" w:type="dxa"/>
            <w:vMerge w:val="continue"/>
          </w:tcPr>
          <w:p w14:paraId="08EEE70B">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r>
    </w:tbl>
    <w:p w14:paraId="33E3DF1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lang w:val="en-US" w:eastAsia="zh-CN"/>
        </w:rPr>
      </w:pPr>
    </w:p>
    <w:p w14:paraId="2247FFB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lang w:val="en-US" w:eastAsia="zh-CN"/>
        </w:rPr>
      </w:pPr>
    </w:p>
    <w:p w14:paraId="6ED1871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lang w:val="en-US" w:eastAsia="zh-CN"/>
        </w:rPr>
      </w:pPr>
    </w:p>
    <w:p w14:paraId="42657F6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eastAsia="zh-CN"/>
        </w:rPr>
        <w:drawing>
          <wp:anchor distT="0" distB="0" distL="114300" distR="114300" simplePos="0" relativeHeight="251677696" behindDoc="1" locked="0" layoutInCell="1" allowOverlap="1">
            <wp:simplePos x="0" y="0"/>
            <wp:positionH relativeFrom="column">
              <wp:posOffset>-870585</wp:posOffset>
            </wp:positionH>
            <wp:positionV relativeFrom="paragraph">
              <wp:posOffset>-731520</wp:posOffset>
            </wp:positionV>
            <wp:extent cx="10729595" cy="7539355"/>
            <wp:effectExtent l="0" t="0" r="14605" b="4445"/>
            <wp:wrapNone/>
            <wp:docPr id="30" name="图片 30"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00"/>
                    <pic:cNvPicPr>
                      <a:picLocks noChangeAspect="1"/>
                    </pic:cNvPicPr>
                  </pic:nvPicPr>
                  <pic:blipFill>
                    <a:blip r:embed="rId4"/>
                    <a:srcRect b="33347"/>
                    <a:stretch>
                      <a:fillRect/>
                    </a:stretch>
                  </pic:blipFill>
                  <pic:spPr>
                    <a:xfrm>
                      <a:off x="0" y="0"/>
                      <a:ext cx="10729595" cy="7539355"/>
                    </a:xfrm>
                    <a:prstGeom prst="rect">
                      <a:avLst/>
                    </a:prstGeom>
                  </pic:spPr>
                </pic:pic>
              </a:graphicData>
            </a:graphic>
          </wp:anchor>
        </w:drawing>
      </w:r>
      <w:r>
        <w:rPr>
          <w:rFonts w:hint="eastAsia" w:ascii="仿宋" w:hAnsi="仿宋" w:eastAsia="仿宋" w:cs="仿宋"/>
          <w:sz w:val="28"/>
          <w:szCs w:val="28"/>
          <w:lang w:val="en-US" w:eastAsia="zh-CN"/>
        </w:rPr>
        <w:t>单元作业主题设计</w:t>
      </w:r>
    </w:p>
    <w:tbl>
      <w:tblPr>
        <w:tblStyle w:val="4"/>
        <w:tblW w:w="1465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0"/>
        <w:gridCol w:w="1652"/>
        <w:gridCol w:w="6244"/>
        <w:gridCol w:w="1497"/>
        <w:gridCol w:w="3890"/>
      </w:tblGrid>
      <w:tr w14:paraId="5259F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370" w:type="dxa"/>
          </w:tcPr>
          <w:p w14:paraId="65297BB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主要情境</w:t>
            </w:r>
          </w:p>
        </w:tc>
        <w:tc>
          <w:tcPr>
            <w:tcW w:w="1652" w:type="dxa"/>
          </w:tcPr>
          <w:p w14:paraId="7A55AD1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作业主题</w:t>
            </w:r>
          </w:p>
        </w:tc>
        <w:tc>
          <w:tcPr>
            <w:tcW w:w="7741" w:type="dxa"/>
            <w:gridSpan w:val="2"/>
          </w:tcPr>
          <w:p w14:paraId="6467761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主要“教—学—评”活动</w:t>
            </w:r>
          </w:p>
        </w:tc>
        <w:tc>
          <w:tcPr>
            <w:tcW w:w="3890" w:type="dxa"/>
          </w:tcPr>
          <w:p w14:paraId="0669BD5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语文要素</w:t>
            </w:r>
          </w:p>
        </w:tc>
      </w:tr>
      <w:tr w14:paraId="3C986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0" w:hRule="atLeast"/>
        </w:trPr>
        <w:tc>
          <w:tcPr>
            <w:tcW w:w="1370" w:type="dxa"/>
            <w:vMerge w:val="restart"/>
          </w:tcPr>
          <w:p w14:paraId="62C2982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p>
          <w:p w14:paraId="346B38E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p>
          <w:p w14:paraId="407EAFF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p>
          <w:p w14:paraId="02FB137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p>
          <w:p w14:paraId="30B1FAA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p>
          <w:p w14:paraId="133C980E">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p>
          <w:p w14:paraId="315A546B">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p>
          <w:p w14:paraId="49AAEA29">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p>
          <w:p w14:paraId="16811316">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智慧谋略局</w:t>
            </w:r>
          </w:p>
          <w:p w14:paraId="787D1C0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p>
          <w:p w14:paraId="6DDA83CF">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p>
          <w:p w14:paraId="6FB6F9A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p>
          <w:p w14:paraId="3CA2CF2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p>
        </w:tc>
        <w:tc>
          <w:tcPr>
            <w:tcW w:w="1652" w:type="dxa"/>
          </w:tcPr>
          <w:p w14:paraId="7C6F8B4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vertAlign w:val="baseline"/>
                <w:lang w:val="en-US" w:eastAsia="zh-CN"/>
              </w:rPr>
            </w:pPr>
          </w:p>
          <w:p w14:paraId="1BACAB7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vertAlign w:val="baseline"/>
                <w:lang w:val="en-US" w:eastAsia="zh-CN"/>
              </w:rPr>
            </w:pPr>
          </w:p>
          <w:p w14:paraId="42264C5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智慧大解密</w:t>
            </w:r>
          </w:p>
        </w:tc>
        <w:tc>
          <w:tcPr>
            <w:tcW w:w="6244" w:type="dxa"/>
          </w:tcPr>
          <w:p w14:paraId="5E346525">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1.读一读：自由朗读文言文，读准字音、节奏，初步感受文言文内容。</w:t>
            </w:r>
          </w:p>
          <w:p w14:paraId="4FA4AD82">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2.讲一讲：讲述《曹冲称象》这类充满智慧的故事，引出单元主题，激发学生对智慧策略的兴趣。引导学生思考故事中的解决方法，初步感受智慧在生活中的运用。</w:t>
            </w:r>
          </w:p>
        </w:tc>
        <w:tc>
          <w:tcPr>
            <w:tcW w:w="1497" w:type="dxa"/>
          </w:tcPr>
          <w:p w14:paraId="1C58604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78E88A4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208880B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评选“小朗读家”</w:t>
            </w:r>
          </w:p>
        </w:tc>
        <w:tc>
          <w:tcPr>
            <w:tcW w:w="3890" w:type="dxa"/>
          </w:tcPr>
          <w:p w14:paraId="4C682FA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p>
          <w:p w14:paraId="6D71C56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p>
          <w:p w14:paraId="04D833E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从卖者夸耀自己商品的语句中，发现他的话里的矛盾之处，从而推想出国观者肩问时的思维过程。</w:t>
            </w:r>
          </w:p>
        </w:tc>
      </w:tr>
      <w:tr w14:paraId="4C11D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70" w:type="dxa"/>
            <w:vMerge w:val="continue"/>
          </w:tcPr>
          <w:p w14:paraId="46181E7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1652" w:type="dxa"/>
          </w:tcPr>
          <w:p w14:paraId="122DE3F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vertAlign w:val="baseline"/>
                <w:lang w:val="en-US" w:eastAsia="zh-CN"/>
              </w:rPr>
            </w:pPr>
          </w:p>
          <w:p w14:paraId="3C55368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vertAlign w:val="baseline"/>
                <w:lang w:val="en-US" w:eastAsia="zh-CN"/>
              </w:rPr>
            </w:pPr>
          </w:p>
          <w:p w14:paraId="1049552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机智故事汇</w:t>
            </w:r>
          </w:p>
        </w:tc>
        <w:tc>
          <w:tcPr>
            <w:tcW w:w="6244" w:type="dxa"/>
          </w:tcPr>
          <w:p w14:paraId="3BC64B9F">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1.读一读：自由朗读课文，圈画体现机智的情节和语句，梳理故事发展脉络，概括主要内容，提升自主分析能力。</w:t>
            </w:r>
          </w:p>
          <w:p w14:paraId="578EE61A">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2.说一说：根据给定情境，如“商场里与家人走散”，创作一个展现机智的小故事，融入所学技巧，与同学互评，完善故事。。</w:t>
            </w:r>
          </w:p>
        </w:tc>
        <w:tc>
          <w:tcPr>
            <w:tcW w:w="1497" w:type="dxa"/>
          </w:tcPr>
          <w:p w14:paraId="467F731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72D411A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1C85A2AF">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评选“小思考”</w:t>
            </w:r>
          </w:p>
        </w:tc>
        <w:tc>
          <w:tcPr>
            <w:tcW w:w="3890" w:type="dxa"/>
          </w:tcPr>
          <w:p w14:paraId="4AA85EA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sz w:val="28"/>
                <w:szCs w:val="28"/>
                <w:vertAlign w:val="baseline"/>
                <w:lang w:val="en-US" w:eastAsia="zh-CN"/>
              </w:rPr>
            </w:pPr>
          </w:p>
          <w:p w14:paraId="348426C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p>
          <w:p w14:paraId="78B1B42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结合孙膑观察到的情况，揣摩孙膑分析优劣、寻找对策的思维过程。</w:t>
            </w:r>
          </w:p>
        </w:tc>
      </w:tr>
      <w:tr w14:paraId="48B31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70" w:type="dxa"/>
            <w:vMerge w:val="continue"/>
          </w:tcPr>
          <w:p w14:paraId="4607ACC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1652" w:type="dxa"/>
          </w:tcPr>
          <w:p w14:paraId="268C1D4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049A53C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707766E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lang w:eastAsia="zh-CN"/>
              </w:rPr>
              <w:drawing>
                <wp:anchor distT="0" distB="0" distL="114300" distR="114300" simplePos="0" relativeHeight="251715584" behindDoc="1" locked="0" layoutInCell="1" allowOverlap="1">
                  <wp:simplePos x="0" y="0"/>
                  <wp:positionH relativeFrom="column">
                    <wp:posOffset>-1762125</wp:posOffset>
                  </wp:positionH>
                  <wp:positionV relativeFrom="paragraph">
                    <wp:posOffset>-738505</wp:posOffset>
                  </wp:positionV>
                  <wp:extent cx="10729595" cy="7550150"/>
                  <wp:effectExtent l="0" t="0" r="14605" b="12700"/>
                  <wp:wrapNone/>
                  <wp:docPr id="54" name="图片 54"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00"/>
                          <pic:cNvPicPr>
                            <a:picLocks noChangeAspect="1"/>
                          </pic:cNvPicPr>
                        </pic:nvPicPr>
                        <pic:blipFill>
                          <a:blip r:embed="rId4"/>
                          <a:srcRect b="33347"/>
                          <a:stretch>
                            <a:fillRect/>
                          </a:stretch>
                        </pic:blipFill>
                        <pic:spPr>
                          <a:xfrm>
                            <a:off x="0" y="0"/>
                            <a:ext cx="10729595" cy="7550150"/>
                          </a:xfrm>
                          <a:prstGeom prst="rect">
                            <a:avLst/>
                          </a:prstGeom>
                        </pic:spPr>
                      </pic:pic>
                    </a:graphicData>
                  </a:graphic>
                </wp:anchor>
              </w:drawing>
            </w:r>
          </w:p>
          <w:p w14:paraId="6910F43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情景剧汇演</w:t>
            </w:r>
          </w:p>
        </w:tc>
        <w:tc>
          <w:tcPr>
            <w:tcW w:w="6244" w:type="dxa"/>
          </w:tcPr>
          <w:p w14:paraId="07A683D0">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1.读一读：学生自由朗读课文，标注生字词，概括文章主要内容。</w:t>
            </w:r>
          </w:p>
          <w:p w14:paraId="78A447D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2.辩一辩：针对“在《跳水》中，船长的做法是不是唯一的选择”等问题，组织小组辩论。鼓励学生从不同角度思考，搜集论据支撑观点，在辩论中深化对智慧决策的理解，提升思维和表达能力。</w:t>
            </w:r>
          </w:p>
        </w:tc>
        <w:tc>
          <w:tcPr>
            <w:tcW w:w="1497" w:type="dxa"/>
          </w:tcPr>
          <w:p w14:paraId="24FD99B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1054445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10920A5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4DD33F9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5C1A2FB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评选“小思考家”</w:t>
            </w:r>
          </w:p>
        </w:tc>
        <w:tc>
          <w:tcPr>
            <w:tcW w:w="3890" w:type="dxa"/>
          </w:tcPr>
          <w:p w14:paraId="3A84BDF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p>
          <w:p w14:paraId="18CE9A3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p>
          <w:p w14:paraId="2A26B84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color w:val="000000"/>
                <w:sz w:val="28"/>
                <w:szCs w:val="28"/>
                <w:vertAlign w:val="baseline"/>
                <w:lang w:val="en-US" w:eastAsia="zh-CN"/>
              </w:rPr>
            </w:pPr>
          </w:p>
          <w:p w14:paraId="13B446D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b w:val="0"/>
                <w:bCs/>
                <w:color w:val="000000"/>
                <w:sz w:val="28"/>
                <w:szCs w:val="28"/>
                <w:vertAlign w:val="baseline"/>
                <w:lang w:val="en-US" w:eastAsia="zh-CN"/>
              </w:rPr>
              <w:t>找出说明天气、人员等条件的语句和描写孩子当时处境的语句，从而推想船长帮孩子脱离险境的思维过程。</w:t>
            </w:r>
          </w:p>
        </w:tc>
      </w:tr>
      <w:tr w14:paraId="349E1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0" w:hRule="atLeast"/>
        </w:trPr>
        <w:tc>
          <w:tcPr>
            <w:tcW w:w="1370" w:type="dxa"/>
            <w:vMerge w:val="continue"/>
          </w:tcPr>
          <w:p w14:paraId="31FE218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1652" w:type="dxa"/>
          </w:tcPr>
          <w:p w14:paraId="48A8DC1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7A565A3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巧手写冒险</w:t>
            </w:r>
          </w:p>
        </w:tc>
        <w:tc>
          <w:tcPr>
            <w:tcW w:w="6244" w:type="dxa"/>
          </w:tcPr>
          <w:p w14:paraId="00DE3ABE">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1.读一读：结合优秀范文，分析探险作文的写作要点，如按时间顺序叙述、生动描写环境和人物心理。讲解如何运用修辞手法使描写更精彩，像“风声如鬼哭狼嚎般在耳边回荡”，提升作文感染力 。</w:t>
            </w:r>
          </w:p>
          <w:p w14:paraId="319EF133">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2.写一写：以“奇妙的探险之旅”为题写短文，表达情感 。</w:t>
            </w:r>
          </w:p>
          <w:p w14:paraId="33B5146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tc>
        <w:tc>
          <w:tcPr>
            <w:tcW w:w="1497" w:type="dxa"/>
          </w:tcPr>
          <w:p w14:paraId="3D75F0D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p>
          <w:p w14:paraId="05C0A82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评选“小作家”</w:t>
            </w:r>
          </w:p>
        </w:tc>
        <w:tc>
          <w:tcPr>
            <w:tcW w:w="3890" w:type="dxa"/>
          </w:tcPr>
          <w:p w14:paraId="6C477BA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从自己的成长经历中选择一件印象最深的事情，能把感到自己长大了的“那一刻”的情形写具体，表达真情实感。</w:t>
            </w:r>
          </w:p>
        </w:tc>
      </w:tr>
    </w:tbl>
    <w:p w14:paraId="77AE34C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p>
    <w:p w14:paraId="10F80386">
      <w:pPr>
        <w:keepNext w:val="0"/>
        <w:keepLines w:val="0"/>
        <w:pageBreakBefore w:val="0"/>
        <w:kinsoku/>
        <w:overflowPunct/>
        <w:topLinePunct w:val="0"/>
        <w:autoSpaceDE/>
        <w:autoSpaceDN/>
        <w:bidi w:val="0"/>
        <w:adjustRightInd/>
        <w:snapToGrid/>
        <w:spacing w:line="560" w:lineRule="exact"/>
        <w:ind w:firstLine="4779" w:firstLineChars="17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单元作业设计思路</w:t>
      </w:r>
    </w:p>
    <w:p w14:paraId="63DFB57B">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本单元作业设计共分为</w:t>
      </w:r>
      <w:r>
        <w:rPr>
          <w:rFonts w:hint="eastAsia" w:ascii="仿宋" w:hAnsi="仿宋" w:eastAsia="仿宋" w:cs="仿宋"/>
          <w:color w:val="auto"/>
          <w:sz w:val="28"/>
          <w:szCs w:val="28"/>
          <w:lang w:val="en-US" w:eastAsia="zh-CN"/>
        </w:rPr>
        <w:t>三</w:t>
      </w:r>
      <w:r>
        <w:rPr>
          <w:rFonts w:hint="eastAsia" w:ascii="仿宋" w:hAnsi="仿宋" w:eastAsia="仿宋" w:cs="仿宋"/>
          <w:color w:val="auto"/>
          <w:sz w:val="28"/>
          <w:szCs w:val="28"/>
        </w:rPr>
        <w:t>个层次，分别为“基础作业”</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提升作业”</w:t>
      </w:r>
      <w:r>
        <w:rPr>
          <w:rFonts w:hint="eastAsia" w:ascii="仿宋" w:hAnsi="仿宋" w:eastAsia="仿宋" w:cs="仿宋"/>
          <w:color w:val="auto"/>
          <w:sz w:val="28"/>
          <w:szCs w:val="28"/>
        </w:rPr>
        <w:t>和</w:t>
      </w:r>
      <w:r>
        <w:rPr>
          <w:rFonts w:hint="eastAsia" w:ascii="仿宋" w:hAnsi="仿宋" w:eastAsia="仿宋" w:cs="仿宋"/>
          <w:color w:val="auto"/>
          <w:sz w:val="28"/>
          <w:szCs w:val="28"/>
          <w:lang w:eastAsia="zh-CN"/>
        </w:rPr>
        <w:t>“拓展作业”三</w:t>
      </w:r>
      <w:r>
        <w:rPr>
          <w:rFonts w:hint="eastAsia" w:ascii="仿宋" w:hAnsi="仿宋" w:eastAsia="仿宋" w:cs="仿宋"/>
          <w:color w:val="auto"/>
          <w:sz w:val="28"/>
          <w:szCs w:val="28"/>
        </w:rPr>
        <w:t>个</w:t>
      </w:r>
      <w:r>
        <w:rPr>
          <w:rFonts w:hint="eastAsia" w:ascii="仿宋" w:hAnsi="仿宋" w:eastAsia="仿宋" w:cs="仿宋"/>
          <w:color w:val="auto"/>
          <w:sz w:val="28"/>
          <w:szCs w:val="28"/>
          <w:lang w:eastAsia="zh-CN"/>
        </w:rPr>
        <w:t>板块，从知识巩固到能力迁移逐步进阶</w:t>
      </w:r>
      <w:r>
        <w:rPr>
          <w:rFonts w:hint="eastAsia" w:ascii="仿宋" w:hAnsi="仿宋" w:eastAsia="仿宋" w:cs="仿宋"/>
          <w:color w:val="auto"/>
          <w:sz w:val="28"/>
          <w:szCs w:val="28"/>
        </w:rPr>
        <w:t>。</w:t>
      </w:r>
      <w:r>
        <w:rPr>
          <w:rFonts w:hint="eastAsia" w:ascii="仿宋" w:hAnsi="仿宋" w:eastAsia="仿宋" w:cs="仿宋"/>
          <w:color w:val="auto"/>
          <w:sz w:val="28"/>
          <w:szCs w:val="28"/>
          <w:lang w:eastAsia="zh-CN"/>
        </w:rPr>
        <w:t>基础</w:t>
      </w:r>
      <w:r>
        <w:rPr>
          <w:rFonts w:hint="eastAsia" w:ascii="仿宋" w:hAnsi="仿宋" w:eastAsia="仿宋" w:cs="仿宋"/>
          <w:color w:val="auto"/>
          <w:sz w:val="28"/>
          <w:szCs w:val="28"/>
        </w:rPr>
        <w:t>作业目的是让学生掌握语文</w:t>
      </w:r>
      <w:r>
        <w:rPr>
          <w:rFonts w:hint="eastAsia" w:ascii="仿宋" w:hAnsi="仿宋" w:eastAsia="仿宋" w:cs="仿宋"/>
          <w:color w:val="auto"/>
          <w:sz w:val="28"/>
          <w:szCs w:val="28"/>
          <w:lang w:eastAsia="zh-CN"/>
        </w:rPr>
        <w:t>基础</w:t>
      </w:r>
      <w:r>
        <w:rPr>
          <w:rFonts w:hint="eastAsia" w:ascii="仿宋" w:hAnsi="仿宋" w:eastAsia="仿宋" w:cs="仿宋"/>
          <w:color w:val="auto"/>
          <w:sz w:val="28"/>
          <w:szCs w:val="28"/>
        </w:rPr>
        <w:t>知识，夯实</w:t>
      </w:r>
      <w:r>
        <w:rPr>
          <w:rFonts w:hint="eastAsia" w:ascii="仿宋" w:hAnsi="仿宋" w:eastAsia="仿宋" w:cs="仿宋"/>
          <w:color w:val="auto"/>
          <w:sz w:val="28"/>
          <w:szCs w:val="28"/>
          <w:lang w:eastAsia="zh-CN"/>
        </w:rPr>
        <w:t>核心知识</w:t>
      </w:r>
      <w:r>
        <w:rPr>
          <w:rFonts w:hint="eastAsia" w:ascii="仿宋" w:hAnsi="仿宋" w:eastAsia="仿宋" w:cs="仿宋"/>
          <w:color w:val="auto"/>
          <w:sz w:val="28"/>
          <w:szCs w:val="28"/>
        </w:rPr>
        <w:t>。本单元的</w:t>
      </w:r>
      <w:r>
        <w:rPr>
          <w:rFonts w:hint="eastAsia" w:ascii="仿宋" w:hAnsi="仿宋" w:eastAsia="仿宋" w:cs="仿宋"/>
          <w:color w:val="auto"/>
          <w:sz w:val="28"/>
          <w:szCs w:val="28"/>
          <w:lang w:eastAsia="zh-CN"/>
        </w:rPr>
        <w:t>提升</w:t>
      </w:r>
      <w:r>
        <w:rPr>
          <w:rFonts w:hint="eastAsia" w:ascii="仿宋" w:hAnsi="仿宋" w:eastAsia="仿宋" w:cs="仿宋"/>
          <w:color w:val="auto"/>
          <w:sz w:val="28"/>
          <w:szCs w:val="28"/>
        </w:rPr>
        <w:t>作业</w:t>
      </w:r>
      <w:r>
        <w:rPr>
          <w:rFonts w:hint="eastAsia" w:ascii="仿宋" w:hAnsi="仿宋" w:eastAsia="仿宋" w:cs="仿宋"/>
          <w:color w:val="auto"/>
          <w:sz w:val="28"/>
          <w:szCs w:val="28"/>
          <w:lang w:eastAsia="zh-CN"/>
        </w:rPr>
        <w:t>强化理解能力，培养运用能力，引导学生将所学知识转化为解题或表达能力，体现理解→运用的进阶。拓展作业</w:t>
      </w:r>
      <w:r>
        <w:rPr>
          <w:rFonts w:hint="eastAsia" w:ascii="仿宋" w:hAnsi="仿宋" w:eastAsia="仿宋" w:cs="仿宋"/>
          <w:color w:val="auto"/>
          <w:sz w:val="28"/>
          <w:szCs w:val="28"/>
        </w:rPr>
        <w:t>设计了有关</w:t>
      </w:r>
      <w:r>
        <w:rPr>
          <w:rFonts w:hint="eastAsia" w:ascii="仿宋" w:hAnsi="仿宋" w:eastAsia="仿宋" w:cs="仿宋"/>
          <w:color w:val="auto"/>
          <w:sz w:val="28"/>
          <w:szCs w:val="28"/>
          <w:lang w:eastAsia="zh-CN"/>
        </w:rPr>
        <w:t>阅读和</w:t>
      </w:r>
      <w:r>
        <w:rPr>
          <w:rFonts w:hint="eastAsia" w:ascii="仿宋" w:hAnsi="仿宋" w:eastAsia="仿宋" w:cs="仿宋"/>
          <w:color w:val="auto"/>
          <w:sz w:val="28"/>
          <w:szCs w:val="28"/>
        </w:rPr>
        <w:t>写作</w:t>
      </w:r>
      <w:r>
        <w:rPr>
          <w:rFonts w:hint="eastAsia" w:ascii="仿宋" w:hAnsi="仿宋" w:eastAsia="仿宋" w:cs="仿宋"/>
          <w:color w:val="auto"/>
          <w:sz w:val="28"/>
          <w:szCs w:val="28"/>
          <w:lang w:eastAsia="zh-CN"/>
        </w:rPr>
        <w:t>方面</w:t>
      </w:r>
      <w:r>
        <w:rPr>
          <w:rFonts w:hint="eastAsia" w:ascii="仿宋" w:hAnsi="仿宋" w:eastAsia="仿宋" w:cs="仿宋"/>
          <w:color w:val="auto"/>
          <w:sz w:val="28"/>
          <w:szCs w:val="28"/>
        </w:rPr>
        <w:t>的作业</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想让学生通过</w:t>
      </w:r>
      <w:r>
        <w:rPr>
          <w:rFonts w:hint="eastAsia" w:ascii="仿宋" w:hAnsi="仿宋" w:eastAsia="仿宋" w:cs="仿宋"/>
          <w:color w:val="auto"/>
          <w:sz w:val="28"/>
          <w:szCs w:val="28"/>
          <w:lang w:eastAsia="zh-CN"/>
        </w:rPr>
        <w:t>阅读课内、课外短文，</w:t>
      </w:r>
      <w:r>
        <w:rPr>
          <w:rFonts w:hint="eastAsia" w:ascii="仿宋" w:hAnsi="仿宋" w:eastAsia="仿宋" w:cs="仿宋"/>
          <w:color w:val="auto"/>
          <w:sz w:val="28"/>
          <w:szCs w:val="28"/>
        </w:rPr>
        <w:t>培养学生</w:t>
      </w:r>
      <w:r>
        <w:rPr>
          <w:rFonts w:hint="eastAsia" w:ascii="仿宋" w:hAnsi="仿宋" w:eastAsia="仿宋" w:cs="仿宋"/>
          <w:color w:val="auto"/>
          <w:sz w:val="28"/>
          <w:szCs w:val="28"/>
          <w:lang w:eastAsia="zh-CN"/>
        </w:rPr>
        <w:t>阅读理解能力，再通过写来练表达</w:t>
      </w:r>
      <w:r>
        <w:rPr>
          <w:rFonts w:hint="eastAsia" w:ascii="仿宋" w:hAnsi="仿宋" w:eastAsia="仿宋" w:cs="仿宋"/>
          <w:color w:val="auto"/>
          <w:sz w:val="28"/>
          <w:szCs w:val="28"/>
        </w:rPr>
        <w:t>。</w:t>
      </w:r>
    </w:p>
    <w:p w14:paraId="7B21D5D2">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val="en-US" w:eastAsia="zh-CN"/>
        </w:rPr>
        <w:t>五下语文第六单元作业内容</w:t>
      </w:r>
    </w:p>
    <w:tbl>
      <w:tblPr>
        <w:tblStyle w:val="3"/>
        <w:tblW w:w="14376" w:type="dxa"/>
        <w:tblInd w:w="-3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355"/>
        <w:gridCol w:w="8691"/>
        <w:gridCol w:w="10"/>
        <w:gridCol w:w="10"/>
        <w:gridCol w:w="2760"/>
        <w:gridCol w:w="20"/>
        <w:gridCol w:w="20"/>
        <w:gridCol w:w="1490"/>
        <w:gridCol w:w="10"/>
        <w:gridCol w:w="10"/>
      </w:tblGrid>
      <w:tr w14:paraId="4167F8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2"/>
          <w:wAfter w:w="20" w:type="dxa"/>
          <w:trHeight w:val="660" w:hRule="atLeast"/>
        </w:trPr>
        <w:tc>
          <w:tcPr>
            <w:tcW w:w="14356" w:type="dxa"/>
            <w:gridSpan w:val="8"/>
            <w:tcBorders>
              <w:top w:val="single" w:color="auto" w:sz="4" w:space="0"/>
              <w:left w:val="single" w:color="auto" w:sz="4" w:space="0"/>
              <w:bottom w:val="single" w:color="auto" w:sz="4" w:space="0"/>
            </w:tcBorders>
            <w:vAlign w:val="center"/>
          </w:tcPr>
          <w:p w14:paraId="60490BCC">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sz w:val="28"/>
                <w:szCs w:val="28"/>
                <w:lang w:eastAsia="zh-CN"/>
              </w:rPr>
              <w:drawing>
                <wp:anchor distT="0" distB="0" distL="114300" distR="114300" simplePos="0" relativeHeight="251716608" behindDoc="1" locked="0" layoutInCell="1" allowOverlap="1">
                  <wp:simplePos x="0" y="0"/>
                  <wp:positionH relativeFrom="column">
                    <wp:posOffset>-866140</wp:posOffset>
                  </wp:positionH>
                  <wp:positionV relativeFrom="paragraph">
                    <wp:posOffset>-1447165</wp:posOffset>
                  </wp:positionV>
                  <wp:extent cx="10729595" cy="7884160"/>
                  <wp:effectExtent l="0" t="0" r="1905" b="2540"/>
                  <wp:wrapNone/>
                  <wp:docPr id="55" name="图片 55"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00"/>
                          <pic:cNvPicPr>
                            <a:picLocks noChangeAspect="1"/>
                          </pic:cNvPicPr>
                        </pic:nvPicPr>
                        <pic:blipFill>
                          <a:blip r:embed="rId4"/>
                          <a:srcRect b="33347"/>
                          <a:stretch>
                            <a:fillRect/>
                          </a:stretch>
                        </pic:blipFill>
                        <pic:spPr>
                          <a:xfrm>
                            <a:off x="0" y="0"/>
                            <a:ext cx="10729595" cy="7884160"/>
                          </a:xfrm>
                          <a:prstGeom prst="rect">
                            <a:avLst/>
                          </a:prstGeom>
                        </pic:spPr>
                      </pic:pic>
                    </a:graphicData>
                  </a:graphic>
                </wp:anchor>
              </w:drawing>
            </w:r>
            <w:r>
              <w:rPr>
                <w:rFonts w:hint="eastAsia" w:ascii="仿宋" w:hAnsi="仿宋" w:eastAsia="仿宋" w:cs="仿宋"/>
                <w:color w:val="000000"/>
                <w:sz w:val="28"/>
                <w:szCs w:val="28"/>
                <w:lang w:val="en-US" w:eastAsia="zh-CN"/>
              </w:rPr>
              <w:t>15</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自相矛盾</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作业设计</w:t>
            </w:r>
          </w:p>
        </w:tc>
      </w:tr>
      <w:tr w14:paraId="08B242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2"/>
          <w:wAfter w:w="20" w:type="dxa"/>
          <w:trHeight w:val="820" w:hRule="atLeast"/>
        </w:trPr>
        <w:tc>
          <w:tcPr>
            <w:tcW w:w="1355" w:type="dxa"/>
            <w:tcBorders>
              <w:top w:val="single" w:color="auto" w:sz="4" w:space="0"/>
              <w:left w:val="single" w:color="auto" w:sz="4" w:space="0"/>
              <w:bottom w:val="single" w:color="auto" w:sz="4" w:space="0"/>
              <w:right w:val="single" w:color="auto" w:sz="4" w:space="0"/>
            </w:tcBorders>
            <w:vAlign w:val="center"/>
          </w:tcPr>
          <w:p w14:paraId="43BE885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作业层次 </w:t>
            </w:r>
          </w:p>
        </w:tc>
        <w:tc>
          <w:tcPr>
            <w:tcW w:w="8711" w:type="dxa"/>
            <w:gridSpan w:val="3"/>
            <w:tcBorders>
              <w:top w:val="single" w:color="auto" w:sz="4" w:space="0"/>
              <w:left w:val="single" w:color="auto" w:sz="4" w:space="0"/>
              <w:bottom w:val="single" w:color="auto" w:sz="4" w:space="0"/>
              <w:right w:val="single" w:color="auto" w:sz="4" w:space="0"/>
            </w:tcBorders>
            <w:vAlign w:val="center"/>
          </w:tcPr>
          <w:p w14:paraId="2616B354">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作业内容 </w:t>
            </w:r>
          </w:p>
        </w:tc>
        <w:tc>
          <w:tcPr>
            <w:tcW w:w="2800" w:type="dxa"/>
            <w:gridSpan w:val="3"/>
            <w:tcBorders>
              <w:top w:val="single" w:color="auto" w:sz="4" w:space="0"/>
              <w:left w:val="single" w:color="auto" w:sz="4" w:space="0"/>
              <w:bottom w:val="single" w:color="auto" w:sz="4" w:space="0"/>
              <w:right w:val="single" w:color="auto" w:sz="4" w:space="0"/>
            </w:tcBorders>
            <w:vAlign w:val="center"/>
          </w:tcPr>
          <w:p w14:paraId="7C726E2B">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作业分析与设计意图 </w:t>
            </w:r>
          </w:p>
        </w:tc>
        <w:tc>
          <w:tcPr>
            <w:tcW w:w="1490" w:type="dxa"/>
            <w:tcBorders>
              <w:top w:val="single" w:color="auto" w:sz="4" w:space="0"/>
              <w:left w:val="single" w:color="auto" w:sz="4" w:space="0"/>
              <w:bottom w:val="single" w:color="auto" w:sz="4" w:space="0"/>
              <w:right w:val="single" w:color="auto" w:sz="4" w:space="0"/>
            </w:tcBorders>
            <w:vAlign w:val="center"/>
          </w:tcPr>
          <w:p w14:paraId="11D0111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时 长</w:t>
            </w:r>
          </w:p>
        </w:tc>
      </w:tr>
      <w:tr w14:paraId="5B7CCF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2"/>
          <w:wAfter w:w="20" w:type="dxa"/>
        </w:trPr>
        <w:tc>
          <w:tcPr>
            <w:tcW w:w="1355" w:type="dxa"/>
            <w:tcBorders>
              <w:top w:val="single" w:color="auto" w:sz="4" w:space="0"/>
              <w:left w:val="single" w:color="auto" w:sz="4" w:space="0"/>
              <w:bottom w:val="single" w:color="auto" w:sz="4" w:space="0"/>
              <w:right w:val="single" w:color="auto" w:sz="4" w:space="0"/>
            </w:tcBorders>
            <w:vAlign w:val="center"/>
          </w:tcPr>
          <w:p w14:paraId="591594BE">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基础</w:t>
            </w:r>
            <w:r>
              <w:rPr>
                <w:rFonts w:hint="eastAsia" w:ascii="仿宋" w:hAnsi="仿宋" w:eastAsia="仿宋" w:cs="仿宋"/>
                <w:color w:val="000000"/>
                <w:sz w:val="28"/>
                <w:szCs w:val="28"/>
              </w:rPr>
              <w:t>作业</w:t>
            </w:r>
          </w:p>
        </w:tc>
        <w:tc>
          <w:tcPr>
            <w:tcW w:w="8711" w:type="dxa"/>
            <w:gridSpan w:val="3"/>
            <w:tcBorders>
              <w:top w:val="single" w:color="auto" w:sz="4" w:space="0"/>
              <w:left w:val="single" w:color="auto" w:sz="4" w:space="0"/>
              <w:bottom w:val="single" w:color="auto" w:sz="4" w:space="0"/>
              <w:right w:val="single" w:color="auto" w:sz="4" w:space="0"/>
            </w:tcBorders>
            <w:vAlign w:val="center"/>
          </w:tcPr>
          <w:p w14:paraId="4061D9E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rPr>
              <w:t>一、给加</w:t>
            </w:r>
            <w:r>
              <w:rPr>
                <w:rFonts w:hint="eastAsia" w:ascii="仿宋" w:hAnsi="仿宋" w:eastAsia="仿宋" w:cs="仿宋"/>
                <w:sz w:val="28"/>
                <w:szCs w:val="28"/>
                <w:lang w:eastAsia="zh-CN"/>
              </w:rPr>
              <w:t>点</w:t>
            </w:r>
            <w:r>
              <w:rPr>
                <w:rFonts w:hint="eastAsia" w:ascii="仿宋" w:hAnsi="仿宋" w:eastAsia="仿宋" w:cs="仿宋"/>
                <w:sz w:val="28"/>
                <w:szCs w:val="28"/>
              </w:rPr>
              <w:t xml:space="preserve">字注音。  </w:t>
            </w:r>
          </w:p>
          <w:p w14:paraId="03E98C8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楚人有</w:t>
            </w:r>
            <w:r>
              <w:rPr>
                <w:rFonts w:hint="eastAsia" w:ascii="仿宋" w:hAnsi="仿宋" w:eastAsia="仿宋" w:cs="仿宋"/>
                <w:sz w:val="28"/>
                <w:szCs w:val="28"/>
                <w:em w:val="dot"/>
              </w:rPr>
              <w:t>鬻</w:t>
            </w:r>
            <w:r>
              <w:rPr>
                <w:rFonts w:hint="eastAsia" w:ascii="仿宋" w:hAnsi="仿宋" w:eastAsia="仿宋" w:cs="仿宋"/>
                <w:sz w:val="28"/>
                <w:szCs w:val="28"/>
              </w:rPr>
              <w:t>（    ）盾与矛者，誉之曰：“吾</w:t>
            </w:r>
            <w:r>
              <w:rPr>
                <w:rFonts w:hint="eastAsia" w:ascii="仿宋" w:hAnsi="仿宋" w:eastAsia="仿宋" w:cs="仿宋"/>
                <w:sz w:val="28"/>
                <w:szCs w:val="28"/>
                <w:em w:val="dot"/>
              </w:rPr>
              <w:t>盾</w:t>
            </w:r>
            <w:r>
              <w:rPr>
                <w:rFonts w:hint="eastAsia" w:ascii="仿宋" w:hAnsi="仿宋" w:eastAsia="仿宋" w:cs="仿宋"/>
                <w:sz w:val="28"/>
                <w:szCs w:val="28"/>
              </w:rPr>
              <w:t>（    ）之坚，物莫能陷也。”又誉其</w:t>
            </w:r>
            <w:r>
              <w:rPr>
                <w:rFonts w:hint="eastAsia" w:ascii="仿宋" w:hAnsi="仿宋" w:eastAsia="仿宋" w:cs="仿宋"/>
                <w:sz w:val="28"/>
                <w:szCs w:val="28"/>
                <w:em w:val="dot"/>
              </w:rPr>
              <w:t>矛</w:t>
            </w:r>
            <w:r>
              <w:rPr>
                <w:rFonts w:hint="eastAsia" w:ascii="仿宋" w:hAnsi="仿宋" w:eastAsia="仿宋" w:cs="仿宋"/>
                <w:sz w:val="28"/>
                <w:szCs w:val="28"/>
              </w:rPr>
              <w:t>（    ）曰：“</w:t>
            </w:r>
            <w:r>
              <w:rPr>
                <w:rFonts w:hint="eastAsia" w:ascii="仿宋" w:hAnsi="仿宋" w:eastAsia="仿宋" w:cs="仿宋"/>
                <w:sz w:val="28"/>
                <w:szCs w:val="28"/>
                <w:em w:val="dot"/>
              </w:rPr>
              <w:t>吾</w:t>
            </w:r>
            <w:r>
              <w:rPr>
                <w:rFonts w:hint="eastAsia" w:ascii="仿宋" w:hAnsi="仿宋" w:eastAsia="仿宋" w:cs="仿宋"/>
                <w:sz w:val="28"/>
                <w:szCs w:val="28"/>
              </w:rPr>
              <w:t>（    ）矛之利，于物无不陷也。”或曰：“以子之矛，</w:t>
            </w:r>
            <w:r>
              <w:rPr>
                <w:rFonts w:hint="eastAsia" w:ascii="仿宋" w:hAnsi="仿宋" w:eastAsia="仿宋" w:cs="仿宋"/>
                <w:sz w:val="28"/>
                <w:szCs w:val="28"/>
                <w:em w:val="dot"/>
              </w:rPr>
              <w:t>陷</w:t>
            </w:r>
            <w:r>
              <w:rPr>
                <w:rFonts w:hint="eastAsia" w:ascii="仿宋" w:hAnsi="仿宋" w:eastAsia="仿宋" w:cs="仿宋"/>
                <w:sz w:val="28"/>
                <w:szCs w:val="28"/>
              </w:rPr>
              <w:t>（    ）子之盾，何如？”其人</w:t>
            </w:r>
            <w:r>
              <w:rPr>
                <w:rFonts w:hint="eastAsia" w:ascii="仿宋" w:hAnsi="仿宋" w:eastAsia="仿宋" w:cs="仿宋"/>
                <w:sz w:val="28"/>
                <w:szCs w:val="28"/>
                <w:em w:val="dot"/>
              </w:rPr>
              <w:t>弗</w:t>
            </w:r>
            <w:r>
              <w:rPr>
                <w:rFonts w:hint="eastAsia" w:ascii="仿宋" w:hAnsi="仿宋" w:eastAsia="仿宋" w:cs="仿宋"/>
                <w:sz w:val="28"/>
                <w:szCs w:val="28"/>
              </w:rPr>
              <w:t>（    ）能应也。夫不可陷之盾与无不陷之矛，不可同世而立。</w:t>
            </w:r>
          </w:p>
          <w:p w14:paraId="5A13802E">
            <w:pPr>
              <w:keepNext w:val="0"/>
              <w:keepLines w:val="0"/>
              <w:pageBreakBefore w:val="0"/>
              <w:widowControl w:val="0"/>
              <w:numPr>
                <w:ilvl w:val="0"/>
                <w:numId w:val="2"/>
              </w:numPr>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给下列加点字选择正确的解释。</w:t>
            </w:r>
          </w:p>
          <w:p w14:paraId="2F343F1A">
            <w:pPr>
              <w:keepNext w:val="0"/>
              <w:keepLines w:val="0"/>
              <w:pageBreakBefore w:val="0"/>
              <w:widowControl w:val="0"/>
              <w:numPr>
                <w:ilvl w:val="0"/>
                <w:numId w:val="3"/>
              </w:numPr>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其人弗能应也。（    ）</w:t>
            </w:r>
          </w:p>
          <w:p w14:paraId="6B439B6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80" w:firstLineChars="1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A.不          B.仿佛        C.姓氏</w:t>
            </w:r>
          </w:p>
          <w:p w14:paraId="40E80249">
            <w:pPr>
              <w:keepNext w:val="0"/>
              <w:keepLines w:val="0"/>
              <w:pageBreakBefore w:val="0"/>
              <w:widowControl w:val="0"/>
              <w:numPr>
                <w:ilvl w:val="0"/>
                <w:numId w:val="3"/>
              </w:numPr>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eastAsia="zh-CN"/>
              </w:rPr>
              <w:t>不可同世而立。（</w:t>
            </w:r>
            <w:r>
              <w:rPr>
                <w:rFonts w:hint="eastAsia" w:ascii="仿宋" w:hAnsi="仿宋" w:eastAsia="仿宋" w:cs="仿宋"/>
                <w:sz w:val="28"/>
                <w:szCs w:val="28"/>
                <w:lang w:val="en-US" w:eastAsia="zh-CN"/>
              </w:rPr>
              <w:t xml:space="preserve">    </w:t>
            </w:r>
            <w:r>
              <w:rPr>
                <w:rFonts w:hint="eastAsia" w:ascii="仿宋" w:hAnsi="仿宋" w:eastAsia="仿宋" w:cs="仿宋"/>
                <w:sz w:val="28"/>
                <w:szCs w:val="28"/>
                <w:lang w:eastAsia="zh-CN"/>
              </w:rPr>
              <w:t>）</w:t>
            </w:r>
          </w:p>
          <w:p w14:paraId="48F0A27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280" w:firstLineChars="1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A.独立        B.站立        C.存在</w:t>
            </w:r>
          </w:p>
        </w:tc>
        <w:tc>
          <w:tcPr>
            <w:tcW w:w="2800" w:type="dxa"/>
            <w:gridSpan w:val="3"/>
            <w:tcBorders>
              <w:top w:val="single" w:color="auto" w:sz="4" w:space="0"/>
              <w:left w:val="single" w:color="auto" w:sz="4" w:space="0"/>
              <w:bottom w:val="single" w:color="auto" w:sz="4" w:space="0"/>
              <w:right w:val="single" w:color="auto" w:sz="4" w:space="0"/>
            </w:tcBorders>
            <w:vAlign w:val="center"/>
          </w:tcPr>
          <w:p w14:paraId="5E549B36">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这课是五年级学生第一次接触文言文寓言，我先把字词关过了，后面才能顺畅地读和悟。注音题选的都是容易读错的字，比如"鬻""弗"，学生平时很少见。选择题考察的是关键字义，"弗"和"立"的意思弄明白了，整篇课文就好懂了。</w:t>
            </w:r>
          </w:p>
          <w:p w14:paraId="4FF6D803">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tc>
        <w:tc>
          <w:tcPr>
            <w:tcW w:w="1490" w:type="dxa"/>
            <w:tcBorders>
              <w:top w:val="single" w:color="auto" w:sz="4" w:space="0"/>
              <w:left w:val="single" w:color="auto" w:sz="4" w:space="0"/>
              <w:bottom w:val="single" w:color="auto" w:sz="4" w:space="0"/>
              <w:right w:val="single" w:color="auto" w:sz="4" w:space="0"/>
            </w:tcBorders>
            <w:vAlign w:val="center"/>
          </w:tcPr>
          <w:p w14:paraId="6188672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rPr>
              <w:t>分钟</w:t>
            </w:r>
          </w:p>
        </w:tc>
      </w:tr>
      <w:tr w14:paraId="741773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2"/>
          <w:wAfter w:w="20" w:type="dxa"/>
        </w:trPr>
        <w:tc>
          <w:tcPr>
            <w:tcW w:w="1355" w:type="dxa"/>
            <w:tcBorders>
              <w:top w:val="single" w:color="auto" w:sz="4" w:space="0"/>
              <w:left w:val="single" w:color="auto" w:sz="4" w:space="0"/>
              <w:bottom w:val="single" w:color="auto" w:sz="4" w:space="0"/>
              <w:right w:val="single" w:color="auto" w:sz="4" w:space="0"/>
            </w:tcBorders>
            <w:vAlign w:val="center"/>
          </w:tcPr>
          <w:p w14:paraId="7B4E08A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sz w:val="28"/>
                <w:szCs w:val="28"/>
                <w:lang w:eastAsia="zh-CN"/>
              </w:rPr>
              <w:drawing>
                <wp:anchor distT="0" distB="0" distL="114300" distR="114300" simplePos="0" relativeHeight="251724800" behindDoc="1" locked="0" layoutInCell="1" allowOverlap="1">
                  <wp:simplePos x="0" y="0"/>
                  <wp:positionH relativeFrom="column">
                    <wp:posOffset>-872490</wp:posOffset>
                  </wp:positionH>
                  <wp:positionV relativeFrom="paragraph">
                    <wp:posOffset>-3447415</wp:posOffset>
                  </wp:positionV>
                  <wp:extent cx="10729595" cy="10258425"/>
                  <wp:effectExtent l="0" t="0" r="1905" b="3175"/>
                  <wp:wrapNone/>
                  <wp:docPr id="1" name="图片 1"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0"/>
                          <pic:cNvPicPr>
                            <a:picLocks noChangeAspect="1"/>
                          </pic:cNvPicPr>
                        </pic:nvPicPr>
                        <pic:blipFill>
                          <a:blip r:embed="rId4"/>
                          <a:srcRect b="33347"/>
                          <a:stretch>
                            <a:fillRect/>
                          </a:stretch>
                        </pic:blipFill>
                        <pic:spPr>
                          <a:xfrm>
                            <a:off x="0" y="0"/>
                            <a:ext cx="10729595" cy="10258425"/>
                          </a:xfrm>
                          <a:prstGeom prst="rect">
                            <a:avLst/>
                          </a:prstGeom>
                        </pic:spPr>
                      </pic:pic>
                    </a:graphicData>
                  </a:graphic>
                </wp:anchor>
              </w:drawing>
            </w:r>
            <w:r>
              <w:rPr>
                <w:rFonts w:hint="eastAsia" w:ascii="仿宋" w:hAnsi="仿宋" w:eastAsia="仿宋" w:cs="仿宋"/>
                <w:color w:val="000000"/>
                <w:sz w:val="28"/>
                <w:szCs w:val="28"/>
                <w:lang w:eastAsia="zh-CN"/>
              </w:rPr>
              <w:t>提升</w:t>
            </w:r>
            <w:r>
              <w:rPr>
                <w:rFonts w:hint="eastAsia" w:ascii="仿宋" w:hAnsi="仿宋" w:eastAsia="仿宋" w:cs="仿宋"/>
                <w:color w:val="000000"/>
                <w:sz w:val="28"/>
                <w:szCs w:val="28"/>
              </w:rPr>
              <w:t>作业</w:t>
            </w:r>
          </w:p>
        </w:tc>
        <w:tc>
          <w:tcPr>
            <w:tcW w:w="8711" w:type="dxa"/>
            <w:gridSpan w:val="3"/>
            <w:tcBorders>
              <w:top w:val="single" w:color="auto" w:sz="4" w:space="0"/>
              <w:left w:val="single" w:color="auto" w:sz="4" w:space="0"/>
              <w:bottom w:val="single" w:color="auto" w:sz="4" w:space="0"/>
              <w:right w:val="single" w:color="auto" w:sz="4" w:space="0"/>
            </w:tcBorders>
          </w:tcPr>
          <w:p w14:paraId="09F21C61">
            <w:pPr>
              <w:keepNext w:val="0"/>
              <w:keepLines w:val="0"/>
              <w:pageBreakBefore w:val="0"/>
              <w:widowControl/>
              <w:numPr>
                <w:ilvl w:val="0"/>
                <w:numId w:val="2"/>
              </w:numPr>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根据课文内容判断下列说法的正误，对的打“√”，错的打“×”。</w:t>
            </w:r>
          </w:p>
          <w:p w14:paraId="1D79E0A8">
            <w:pPr>
              <w:keepNext w:val="0"/>
              <w:keepLines w:val="0"/>
              <w:pageBreakBefore w:val="0"/>
              <w:widowControl/>
              <w:numPr>
                <w:ilvl w:val="0"/>
                <w:numId w:val="4"/>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本文选自《孟子》一书，作者是孟子。（    ）</w:t>
            </w:r>
          </w:p>
          <w:p w14:paraId="083E83C3">
            <w:pPr>
              <w:keepNext w:val="0"/>
              <w:keepLines w:val="0"/>
              <w:pageBreakBefore w:val="0"/>
              <w:widowControl/>
              <w:numPr>
                <w:ilvl w:val="0"/>
                <w:numId w:val="4"/>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那个楚人把“矛”和“盾”的作用都夸大了，最后不能自圆其说。（   ）</w:t>
            </w:r>
          </w:p>
          <w:p w14:paraId="1D1D9F73">
            <w:pPr>
              <w:keepNext w:val="0"/>
              <w:keepLines w:val="0"/>
              <w:pageBreakBefore w:val="0"/>
              <w:widowControl/>
              <w:numPr>
                <w:ilvl w:val="0"/>
                <w:numId w:val="4"/>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“自相矛盾”这个成语现在用来比喻说话办事前后不一致或互相抵触。（   ）</w:t>
            </w:r>
          </w:p>
          <w:p w14:paraId="3E659ED8">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四、如何理解最后一句话。</w:t>
            </w:r>
          </w:p>
          <w:p w14:paraId="0CDBD31A">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夫不可陷之盾与无不陷之矛，不可同世而立。这句话有什么作用？</w:t>
            </w:r>
          </w:p>
          <w:p w14:paraId="75036064">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____________________________。</w:t>
            </w:r>
          </w:p>
          <w:p w14:paraId="3F007AD9">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sz w:val="28"/>
                <w:szCs w:val="28"/>
              </w:rPr>
              <w:drawing>
                <wp:anchor distT="0" distB="0" distL="114300" distR="114300" simplePos="0" relativeHeight="251715584" behindDoc="0" locked="0" layoutInCell="1" allowOverlap="1">
                  <wp:simplePos x="0" y="0"/>
                  <wp:positionH relativeFrom="column">
                    <wp:posOffset>735965</wp:posOffset>
                  </wp:positionH>
                  <wp:positionV relativeFrom="paragraph">
                    <wp:posOffset>290195</wp:posOffset>
                  </wp:positionV>
                  <wp:extent cx="3460750" cy="2169795"/>
                  <wp:effectExtent l="0" t="0" r="6350" b="1905"/>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6"/>
                          <a:stretch>
                            <a:fillRect/>
                          </a:stretch>
                        </pic:blipFill>
                        <pic:spPr>
                          <a:xfrm>
                            <a:off x="0" y="0"/>
                            <a:ext cx="3460750" cy="2169795"/>
                          </a:xfrm>
                          <a:prstGeom prst="rect">
                            <a:avLst/>
                          </a:prstGeom>
                        </pic:spPr>
                      </pic:pic>
                    </a:graphicData>
                  </a:graphic>
                </wp:anchor>
              </w:drawing>
            </w:r>
          </w:p>
        </w:tc>
        <w:tc>
          <w:tcPr>
            <w:tcW w:w="2800" w:type="dxa"/>
            <w:gridSpan w:val="3"/>
            <w:tcBorders>
              <w:top w:val="single" w:color="auto" w:sz="4" w:space="0"/>
              <w:left w:val="single" w:color="auto" w:sz="4" w:space="0"/>
              <w:bottom w:val="single" w:color="auto" w:sz="4" w:space="0"/>
              <w:right w:val="single" w:color="auto" w:sz="4" w:space="0"/>
            </w:tcBorders>
            <w:vAlign w:val="center"/>
          </w:tcPr>
          <w:p w14:paraId="6D46A91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判断题我特意选了三个层次：第一题考出处，看学生上课有没有认真听；第二题考对故事本身的理解，能不能用自己的话说清楚楚人的问题在哪；第三题考成语的现实含义。最后一句"不可同世而立"的作用，我让学生联系前面那个楚人的话来想，他们会发现这句话其实点明了寓意。</w:t>
            </w:r>
          </w:p>
          <w:p w14:paraId="068A488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p w14:paraId="6D259576">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rPr>
            </w:pPr>
          </w:p>
        </w:tc>
        <w:tc>
          <w:tcPr>
            <w:tcW w:w="1490" w:type="dxa"/>
            <w:tcBorders>
              <w:top w:val="single" w:color="auto" w:sz="4" w:space="0"/>
              <w:left w:val="single" w:color="auto" w:sz="4" w:space="0"/>
              <w:bottom w:val="single" w:color="auto" w:sz="4" w:space="0"/>
              <w:right w:val="single" w:color="auto" w:sz="4" w:space="0"/>
            </w:tcBorders>
            <w:vAlign w:val="center"/>
          </w:tcPr>
          <w:p w14:paraId="25308114">
            <w:pPr>
              <w:keepNext w:val="0"/>
              <w:keepLines w:val="0"/>
              <w:pageBreakBefore w:val="0"/>
              <w:widowControl/>
              <w:kinsoku/>
              <w:wordWrap/>
              <w:overflowPunct/>
              <w:topLinePunct w:val="0"/>
              <w:autoSpaceDE/>
              <w:autoSpaceDN/>
              <w:bidi w:val="0"/>
              <w:adjustRightInd/>
              <w:snapToGrid/>
              <w:spacing w:line="560" w:lineRule="exact"/>
              <w:ind w:firstLine="1120" w:firstLineChars="400"/>
              <w:textAlignment w:val="auto"/>
              <w:rPr>
                <w:rFonts w:hint="eastAsia" w:ascii="仿宋" w:hAnsi="仿宋" w:eastAsia="仿宋" w:cs="仿宋"/>
                <w:color w:val="000000"/>
                <w:sz w:val="28"/>
                <w:szCs w:val="28"/>
                <w:lang w:val="en-US" w:eastAsia="zh-CN"/>
              </w:rPr>
            </w:pPr>
          </w:p>
          <w:p w14:paraId="369850F9">
            <w:pPr>
              <w:keepNext w:val="0"/>
              <w:keepLines w:val="0"/>
              <w:pageBreakBefore w:val="0"/>
              <w:widowControl/>
              <w:kinsoku/>
              <w:wordWrap/>
              <w:overflowPunct/>
              <w:topLinePunct w:val="0"/>
              <w:autoSpaceDE/>
              <w:autoSpaceDN/>
              <w:bidi w:val="0"/>
              <w:adjustRightInd/>
              <w:snapToGrid/>
              <w:spacing w:line="560" w:lineRule="exact"/>
              <w:ind w:firstLine="1120" w:firstLineChars="400"/>
              <w:textAlignment w:val="auto"/>
              <w:rPr>
                <w:rFonts w:hint="eastAsia" w:ascii="仿宋" w:hAnsi="仿宋" w:eastAsia="仿宋" w:cs="仿宋"/>
                <w:color w:val="000000"/>
                <w:sz w:val="28"/>
                <w:szCs w:val="28"/>
                <w:lang w:val="en-US" w:eastAsia="zh-CN"/>
              </w:rPr>
            </w:pPr>
          </w:p>
          <w:p w14:paraId="0B0133F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10</w:t>
            </w:r>
            <w:r>
              <w:rPr>
                <w:rFonts w:hint="eastAsia" w:ascii="仿宋" w:hAnsi="仿宋" w:eastAsia="仿宋" w:cs="仿宋"/>
                <w:color w:val="000000"/>
                <w:sz w:val="28"/>
                <w:szCs w:val="28"/>
              </w:rPr>
              <w:t>分钟</w:t>
            </w:r>
          </w:p>
        </w:tc>
      </w:tr>
      <w:tr w14:paraId="2F0922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2"/>
          <w:wAfter w:w="20" w:type="dxa"/>
        </w:trPr>
        <w:tc>
          <w:tcPr>
            <w:tcW w:w="1355" w:type="dxa"/>
            <w:tcBorders>
              <w:top w:val="single" w:color="auto" w:sz="4" w:space="0"/>
              <w:left w:val="single" w:color="auto" w:sz="4" w:space="0"/>
              <w:bottom w:val="single" w:color="auto" w:sz="4" w:space="0"/>
              <w:right w:val="single" w:color="auto" w:sz="4" w:space="0"/>
            </w:tcBorders>
            <w:vAlign w:val="center"/>
          </w:tcPr>
          <w:p w14:paraId="73E7F657">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拓展</w:t>
            </w:r>
            <w:r>
              <w:rPr>
                <w:rFonts w:hint="eastAsia" w:ascii="仿宋" w:hAnsi="仿宋" w:eastAsia="仿宋" w:cs="仿宋"/>
                <w:color w:val="000000"/>
                <w:sz w:val="28"/>
                <w:szCs w:val="28"/>
              </w:rPr>
              <w:t>作业</w:t>
            </w:r>
          </w:p>
        </w:tc>
        <w:tc>
          <w:tcPr>
            <w:tcW w:w="8711" w:type="dxa"/>
            <w:gridSpan w:val="3"/>
            <w:tcBorders>
              <w:top w:val="single" w:color="auto" w:sz="4" w:space="0"/>
              <w:left w:val="single" w:color="auto" w:sz="4" w:space="0"/>
              <w:bottom w:val="single" w:color="auto" w:sz="4" w:space="0"/>
              <w:right w:val="single" w:color="auto" w:sz="4" w:space="0"/>
            </w:tcBorders>
          </w:tcPr>
          <w:p w14:paraId="2A9CAD6C">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五、阅读文言文，完成练习。</w:t>
            </w:r>
          </w:p>
          <w:p w14:paraId="5AEBA459">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3080" w:firstLineChars="110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郑人买履①</w:t>
            </w:r>
          </w:p>
          <w:p w14:paraId="6038B2B7">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560" w:firstLineChars="20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郑人有欲②买履者,先自度③其足，而置④之其坐⑤，至之市,而忘操⑥之。已得⑦履,乃曰:“吾忘持度。”反归取之。及反,市罢⑧,遂不得履。人曰:“何不试之以⑨足?”曰:“宁</w:t>
            </w:r>
            <w:r>
              <w:rPr>
                <w:rFonts w:hint="eastAsia" w:ascii="仿宋" w:hAnsi="仿宋" w:eastAsia="仿宋" w:cs="仿宋"/>
                <w:b w:val="0"/>
                <w:bCs w:val="0"/>
                <w:color w:val="000000"/>
                <w:sz w:val="28"/>
                <w:szCs w:val="28"/>
                <w:lang w:val="en-US" w:eastAsia="zh-CN"/>
              </w:rPr>
              <w:t>⑩</w:t>
            </w:r>
            <w:r>
              <w:rPr>
                <w:rFonts w:hint="eastAsia" w:ascii="仿宋" w:hAnsi="仿宋" w:eastAsia="仿宋" w:cs="仿宋"/>
                <w:color w:val="000000"/>
                <w:sz w:val="28"/>
                <w:szCs w:val="28"/>
                <w:lang w:val="en-US" w:eastAsia="zh-CN"/>
              </w:rPr>
              <w:t>信度,无自信</w:t>
            </w:r>
            <w:r>
              <w:rPr>
                <w:rFonts w:hint="eastAsia" w:ascii="仿宋" w:hAnsi="仿宋" w:eastAsia="仿宋" w:cs="仿宋"/>
                <w:b w:val="0"/>
                <w:bCs w:val="0"/>
                <w:color w:val="000000"/>
                <w:sz w:val="28"/>
                <w:szCs w:val="28"/>
                <w:lang w:val="en-US" w:eastAsia="zh-CN"/>
              </w:rPr>
              <w:t>⑪</w:t>
            </w:r>
            <w:r>
              <w:rPr>
                <w:rFonts w:hint="eastAsia" w:ascii="仿宋" w:hAnsi="仿宋" w:eastAsia="仿宋" w:cs="仿宋"/>
                <w:color w:val="000000"/>
                <w:sz w:val="28"/>
                <w:szCs w:val="28"/>
                <w:lang w:val="en-US" w:eastAsia="zh-CN"/>
              </w:rPr>
              <w:t>也。”</w:t>
            </w:r>
          </w:p>
          <w:p w14:paraId="6C64E61D">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【注释]①履:名词,鞋子,革履。②欲:将要,想要。③度(duó):动词,用尺子衡量的意思。④置:动词,放,搁在。⑤坐:同“座”,座位。⑥操:动词,拿、携带。⑦得:得到,拿到。⑧市罢:集市结束。⑨以:用。⑩宁(ning):副</w:t>
            </w:r>
            <w:r>
              <w:rPr>
                <w:rFonts w:hint="eastAsia" w:ascii="仿宋" w:hAnsi="仿宋" w:eastAsia="仿宋" w:cs="仿宋"/>
                <w:sz w:val="28"/>
                <w:szCs w:val="28"/>
                <w:lang w:eastAsia="zh-CN"/>
              </w:rPr>
              <w:drawing>
                <wp:anchor distT="0" distB="0" distL="114300" distR="114300" simplePos="0" relativeHeight="251717632" behindDoc="1" locked="0" layoutInCell="1" allowOverlap="1">
                  <wp:simplePos x="0" y="0"/>
                  <wp:positionH relativeFrom="column">
                    <wp:posOffset>-1688465</wp:posOffset>
                  </wp:positionH>
                  <wp:positionV relativeFrom="paragraph">
                    <wp:posOffset>-2767965</wp:posOffset>
                  </wp:positionV>
                  <wp:extent cx="10729595" cy="8417560"/>
                  <wp:effectExtent l="0" t="0" r="1905" b="2540"/>
                  <wp:wrapNone/>
                  <wp:docPr id="56" name="图片 56"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00"/>
                          <pic:cNvPicPr>
                            <a:picLocks noChangeAspect="1"/>
                          </pic:cNvPicPr>
                        </pic:nvPicPr>
                        <pic:blipFill>
                          <a:blip r:embed="rId4"/>
                          <a:srcRect b="33347"/>
                          <a:stretch>
                            <a:fillRect/>
                          </a:stretch>
                        </pic:blipFill>
                        <pic:spPr>
                          <a:xfrm>
                            <a:off x="0" y="0"/>
                            <a:ext cx="10729595" cy="8417560"/>
                          </a:xfrm>
                          <a:prstGeom prst="rect">
                            <a:avLst/>
                          </a:prstGeom>
                        </pic:spPr>
                      </pic:pic>
                    </a:graphicData>
                  </a:graphic>
                </wp:anchor>
              </w:drawing>
            </w:r>
            <w:r>
              <w:rPr>
                <w:rFonts w:hint="eastAsia" w:ascii="仿宋" w:hAnsi="仿宋" w:eastAsia="仿宋" w:cs="仿宋"/>
                <w:color w:val="000000"/>
                <w:sz w:val="28"/>
                <w:szCs w:val="28"/>
                <w:lang w:val="en-US" w:eastAsia="zh-CN"/>
              </w:rPr>
              <w:t xml:space="preserve">词，宁可,宁愿。⑪自信:相信自己。    </w:t>
            </w:r>
          </w:p>
          <w:p w14:paraId="497B30A9">
            <w:pPr>
              <w:keepNext w:val="0"/>
              <w:keepLines w:val="0"/>
              <w:pageBreakBefore w:val="0"/>
              <w:widowControl/>
              <w:numPr>
                <w:ilvl w:val="0"/>
                <w:numId w:val="5"/>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用“</w:t>
            </w:r>
            <w:r>
              <w:rPr>
                <w:rFonts w:hint="eastAsia" w:ascii="仿宋" w:hAnsi="仿宋" w:eastAsia="仿宋" w:cs="仿宋"/>
                <w:color w:val="000000"/>
                <w:sz w:val="28"/>
                <w:szCs w:val="28"/>
                <w:u w:val="single"/>
                <w:lang w:val="en-US" w:eastAsia="zh-CN"/>
              </w:rPr>
              <w:t xml:space="preserve">      </w:t>
            </w:r>
            <w:r>
              <w:rPr>
                <w:rFonts w:hint="eastAsia" w:ascii="仿宋" w:hAnsi="仿宋" w:eastAsia="仿宋" w:cs="仿宋"/>
                <w:color w:val="000000"/>
                <w:sz w:val="28"/>
                <w:szCs w:val="28"/>
                <w:lang w:val="en-US" w:eastAsia="zh-CN"/>
              </w:rPr>
              <w:t>”画出郑人最可笑的言论。</w:t>
            </w:r>
          </w:p>
          <w:p w14:paraId="5E516582">
            <w:pPr>
              <w:keepNext w:val="0"/>
              <w:keepLines w:val="0"/>
              <w:pageBreakBefore w:val="0"/>
              <w:widowControl/>
              <w:numPr>
                <w:ilvl w:val="0"/>
                <w:numId w:val="5"/>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这则寓言故事告诉我们的道理是（    ）。</w:t>
            </w:r>
          </w:p>
          <w:p w14:paraId="3E24D888">
            <w:pPr>
              <w:keepNext w:val="0"/>
              <w:keepLines w:val="0"/>
              <w:pageBreakBefore w:val="0"/>
              <w:widowControl/>
              <w:numPr>
                <w:ilvl w:val="0"/>
                <w:numId w:val="6"/>
              </w:numPr>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办事不能只凭主观愿望，不能想当然，要根据客观情况的变化灵活处理。</w:t>
            </w:r>
          </w:p>
          <w:p w14:paraId="6692A1ED">
            <w:pPr>
              <w:keepNext w:val="0"/>
              <w:keepLines w:val="0"/>
              <w:pageBreakBefore w:val="0"/>
              <w:widowControl/>
              <w:numPr>
                <w:ilvl w:val="0"/>
                <w:numId w:val="6"/>
              </w:numPr>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做事迷信教条而不顾客观实际，是不会成功的。</w:t>
            </w:r>
          </w:p>
          <w:p w14:paraId="3A3F3D12">
            <w:pPr>
              <w:keepNext w:val="0"/>
              <w:keepLines w:val="0"/>
              <w:pageBreakBefore w:val="0"/>
              <w:widowControl/>
              <w:numPr>
                <w:ilvl w:val="0"/>
                <w:numId w:val="6"/>
              </w:numPr>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 xml:space="preserve">天上掉馅儿饼的事不会天天有，如果自己不努力劳动，总有一天会什么都得不到，还白白浪费了宝贵时间。   </w:t>
            </w:r>
          </w:p>
          <w:p w14:paraId="3672ACBE">
            <w:pPr>
              <w:keepNext w:val="0"/>
              <w:keepLines w:val="0"/>
              <w:pageBreakBefore w:val="0"/>
              <w:widowControl/>
              <w:numPr>
                <w:ilvl w:val="0"/>
                <w:numId w:val="5"/>
              </w:numPr>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这则寓言故事讽刺了什么样的人？(     )</w:t>
            </w:r>
          </w:p>
          <w:p w14:paraId="49960E6A">
            <w:pPr>
              <w:keepNext w:val="0"/>
              <w:keepLines w:val="0"/>
              <w:pageBreakBefore w:val="0"/>
              <w:widowControl/>
              <w:numPr>
                <w:ilvl w:val="0"/>
                <w:numId w:val="7"/>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sz w:val="28"/>
                <w:szCs w:val="28"/>
                <w:lang w:eastAsia="zh-CN"/>
              </w:rPr>
              <w:drawing>
                <wp:anchor distT="0" distB="0" distL="114300" distR="114300" simplePos="0" relativeHeight="251725824" behindDoc="1" locked="0" layoutInCell="1" allowOverlap="1">
                  <wp:simplePos x="0" y="0"/>
                  <wp:positionH relativeFrom="column">
                    <wp:posOffset>-1728470</wp:posOffset>
                  </wp:positionH>
                  <wp:positionV relativeFrom="paragraph">
                    <wp:posOffset>-744220</wp:posOffset>
                  </wp:positionV>
                  <wp:extent cx="10729595" cy="8417560"/>
                  <wp:effectExtent l="0" t="0" r="1905" b="2540"/>
                  <wp:wrapNone/>
                  <wp:docPr id="67" name="图片 67"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00"/>
                          <pic:cNvPicPr>
                            <a:picLocks noChangeAspect="1"/>
                          </pic:cNvPicPr>
                        </pic:nvPicPr>
                        <pic:blipFill>
                          <a:blip r:embed="rId4"/>
                          <a:srcRect b="33347"/>
                          <a:stretch>
                            <a:fillRect/>
                          </a:stretch>
                        </pic:blipFill>
                        <pic:spPr>
                          <a:xfrm>
                            <a:off x="0" y="0"/>
                            <a:ext cx="10729595" cy="8417560"/>
                          </a:xfrm>
                          <a:prstGeom prst="rect">
                            <a:avLst/>
                          </a:prstGeom>
                        </pic:spPr>
                      </pic:pic>
                    </a:graphicData>
                  </a:graphic>
                </wp:anchor>
              </w:drawing>
            </w:r>
            <w:r>
              <w:rPr>
                <w:rFonts w:hint="eastAsia" w:ascii="仿宋" w:hAnsi="仿宋" w:eastAsia="仿宋" w:cs="仿宋"/>
                <w:color w:val="000000"/>
                <w:sz w:val="28"/>
                <w:szCs w:val="28"/>
                <w:lang w:val="en-US" w:eastAsia="zh-CN"/>
              </w:rPr>
              <w:t>讽刺了急于求成却把事情搞糟了的人。</w:t>
            </w:r>
          </w:p>
          <w:p w14:paraId="6C57A9AB">
            <w:pPr>
              <w:keepNext w:val="0"/>
              <w:keepLines w:val="0"/>
              <w:pageBreakBefore w:val="0"/>
              <w:widowControl/>
              <w:numPr>
                <w:ilvl w:val="0"/>
                <w:numId w:val="7"/>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讽刺了那些不懂事物已发展变化而仍静止地看问题的人。</w:t>
            </w:r>
          </w:p>
          <w:p w14:paraId="349840E8">
            <w:pPr>
              <w:keepNext w:val="0"/>
              <w:keepLines w:val="0"/>
              <w:pageBreakBefore w:val="0"/>
              <w:widowControl/>
              <w:numPr>
                <w:ilvl w:val="0"/>
                <w:numId w:val="7"/>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 xml:space="preserve">讽刺了因循守旧，固执己见，不知变通，不懂得根据客观实际采取灵活对策的人。                                                                                                                                                                                                                                                                                                                                                                                                                                                                                                                                                                                                   </w:t>
            </w:r>
          </w:p>
        </w:tc>
        <w:tc>
          <w:tcPr>
            <w:tcW w:w="2800" w:type="dxa"/>
            <w:gridSpan w:val="3"/>
            <w:tcBorders>
              <w:top w:val="single" w:color="auto" w:sz="4" w:space="0"/>
              <w:left w:val="single" w:color="auto" w:sz="4" w:space="0"/>
              <w:bottom w:val="single" w:color="auto" w:sz="4" w:space="0"/>
              <w:right w:val="single" w:color="auto" w:sz="4" w:space="0"/>
            </w:tcBorders>
            <w:vAlign w:val="center"/>
          </w:tcPr>
          <w:p w14:paraId="1A7ADD43">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rPr>
              <w:t>选了《郑人买履》来做对比阅读，都是文言文寓言，学生可以举一反三。注释我标得比较细，降低阅读门槛，让学生把精力花在理解道理上。选择题三个选项设计得比较接近，需要学生真正读懂故事才能选对，不能靠猜。</w:t>
            </w:r>
          </w:p>
        </w:tc>
        <w:tc>
          <w:tcPr>
            <w:tcW w:w="1490" w:type="dxa"/>
            <w:tcBorders>
              <w:top w:val="single" w:color="auto" w:sz="4" w:space="0"/>
              <w:left w:val="single" w:color="auto" w:sz="4" w:space="0"/>
              <w:bottom w:val="single" w:color="auto" w:sz="4" w:space="0"/>
              <w:right w:val="single" w:color="auto" w:sz="4" w:space="0"/>
            </w:tcBorders>
            <w:vAlign w:val="center"/>
          </w:tcPr>
          <w:p w14:paraId="2783769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10分钟</w:t>
            </w:r>
          </w:p>
        </w:tc>
      </w:tr>
      <w:tr w14:paraId="724521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0" w:hRule="atLeast"/>
        </w:trPr>
        <w:tc>
          <w:tcPr>
            <w:tcW w:w="14376" w:type="dxa"/>
            <w:gridSpan w:val="10"/>
            <w:tcBorders>
              <w:top w:val="single" w:color="auto" w:sz="4" w:space="0"/>
              <w:left w:val="single" w:color="auto" w:sz="4" w:space="0"/>
              <w:bottom w:val="single" w:color="auto" w:sz="4" w:space="0"/>
            </w:tcBorders>
            <w:vAlign w:val="center"/>
          </w:tcPr>
          <w:p w14:paraId="4ED6A23C">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16</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田忌赛马</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作业设计</w:t>
            </w:r>
          </w:p>
        </w:tc>
      </w:tr>
      <w:tr w14:paraId="39AFF9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0" w:hRule="atLeast"/>
        </w:trPr>
        <w:tc>
          <w:tcPr>
            <w:tcW w:w="1355" w:type="dxa"/>
            <w:tcBorders>
              <w:top w:val="single" w:color="auto" w:sz="4" w:space="0"/>
              <w:left w:val="single" w:color="auto" w:sz="4" w:space="0"/>
              <w:bottom w:val="single" w:color="auto" w:sz="4" w:space="0"/>
              <w:right w:val="single" w:color="auto" w:sz="4" w:space="0"/>
            </w:tcBorders>
            <w:vAlign w:val="center"/>
          </w:tcPr>
          <w:p w14:paraId="6D9B784A">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作业层次 </w:t>
            </w:r>
          </w:p>
        </w:tc>
        <w:tc>
          <w:tcPr>
            <w:tcW w:w="8691" w:type="dxa"/>
            <w:tcBorders>
              <w:top w:val="single" w:color="auto" w:sz="4" w:space="0"/>
              <w:left w:val="single" w:color="auto" w:sz="4" w:space="0"/>
              <w:bottom w:val="single" w:color="auto" w:sz="4" w:space="0"/>
              <w:right w:val="single" w:color="auto" w:sz="4" w:space="0"/>
            </w:tcBorders>
            <w:vAlign w:val="center"/>
          </w:tcPr>
          <w:p w14:paraId="69C2CFAD">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sz w:val="28"/>
                <w:szCs w:val="28"/>
                <w:lang w:eastAsia="zh-CN"/>
              </w:rPr>
              <w:drawing>
                <wp:anchor distT="0" distB="0" distL="114300" distR="114300" simplePos="0" relativeHeight="251718656" behindDoc="1" locked="0" layoutInCell="1" allowOverlap="1">
                  <wp:simplePos x="0" y="0"/>
                  <wp:positionH relativeFrom="column">
                    <wp:posOffset>-1688465</wp:posOffset>
                  </wp:positionH>
                  <wp:positionV relativeFrom="paragraph">
                    <wp:posOffset>-1377315</wp:posOffset>
                  </wp:positionV>
                  <wp:extent cx="10729595" cy="7497445"/>
                  <wp:effectExtent l="0" t="0" r="14605" b="8255"/>
                  <wp:wrapNone/>
                  <wp:docPr id="57" name="图片 57"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00"/>
                          <pic:cNvPicPr>
                            <a:picLocks noChangeAspect="1"/>
                          </pic:cNvPicPr>
                        </pic:nvPicPr>
                        <pic:blipFill>
                          <a:blip r:embed="rId4"/>
                          <a:srcRect b="33347"/>
                          <a:stretch>
                            <a:fillRect/>
                          </a:stretch>
                        </pic:blipFill>
                        <pic:spPr>
                          <a:xfrm>
                            <a:off x="0" y="0"/>
                            <a:ext cx="10729595" cy="7497445"/>
                          </a:xfrm>
                          <a:prstGeom prst="rect">
                            <a:avLst/>
                          </a:prstGeom>
                        </pic:spPr>
                      </pic:pic>
                    </a:graphicData>
                  </a:graphic>
                </wp:anchor>
              </w:drawing>
            </w:r>
            <w:r>
              <w:rPr>
                <w:rFonts w:hint="eastAsia" w:ascii="仿宋" w:hAnsi="仿宋" w:eastAsia="仿宋" w:cs="仿宋"/>
                <w:color w:val="000000"/>
                <w:sz w:val="28"/>
                <w:szCs w:val="28"/>
              </w:rPr>
              <w:t xml:space="preserve">作业内容 </w:t>
            </w:r>
          </w:p>
        </w:tc>
        <w:tc>
          <w:tcPr>
            <w:tcW w:w="2800" w:type="dxa"/>
            <w:gridSpan w:val="4"/>
            <w:tcBorders>
              <w:top w:val="single" w:color="auto" w:sz="4" w:space="0"/>
              <w:left w:val="single" w:color="auto" w:sz="4" w:space="0"/>
              <w:bottom w:val="single" w:color="auto" w:sz="4" w:space="0"/>
              <w:right w:val="single" w:color="auto" w:sz="4" w:space="0"/>
            </w:tcBorders>
            <w:vAlign w:val="center"/>
          </w:tcPr>
          <w:p w14:paraId="182AEA20">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作业分析与设计意图 </w:t>
            </w:r>
          </w:p>
        </w:tc>
        <w:tc>
          <w:tcPr>
            <w:tcW w:w="1530" w:type="dxa"/>
            <w:gridSpan w:val="4"/>
            <w:tcBorders>
              <w:top w:val="single" w:color="auto" w:sz="4" w:space="0"/>
              <w:left w:val="single" w:color="auto" w:sz="4" w:space="0"/>
              <w:bottom w:val="single" w:color="auto" w:sz="4" w:space="0"/>
              <w:right w:val="single" w:color="auto" w:sz="4" w:space="0"/>
            </w:tcBorders>
            <w:vAlign w:val="center"/>
          </w:tcPr>
          <w:p w14:paraId="5BD5BA8B">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时 长</w:t>
            </w:r>
          </w:p>
        </w:tc>
      </w:tr>
      <w:tr w14:paraId="321A51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355" w:type="dxa"/>
            <w:tcBorders>
              <w:top w:val="single" w:color="auto" w:sz="4" w:space="0"/>
              <w:left w:val="single" w:color="auto" w:sz="4" w:space="0"/>
              <w:bottom w:val="single" w:color="auto" w:sz="4" w:space="0"/>
              <w:right w:val="single" w:color="auto" w:sz="4" w:space="0"/>
            </w:tcBorders>
            <w:vAlign w:val="center"/>
          </w:tcPr>
          <w:p w14:paraId="085B46C9">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基础</w:t>
            </w:r>
            <w:r>
              <w:rPr>
                <w:rFonts w:hint="eastAsia" w:ascii="仿宋" w:hAnsi="仿宋" w:eastAsia="仿宋" w:cs="仿宋"/>
                <w:color w:val="000000"/>
                <w:sz w:val="28"/>
                <w:szCs w:val="28"/>
              </w:rPr>
              <w:t>作业</w:t>
            </w:r>
          </w:p>
        </w:tc>
        <w:tc>
          <w:tcPr>
            <w:tcW w:w="8691" w:type="dxa"/>
            <w:tcBorders>
              <w:top w:val="single" w:color="auto" w:sz="4" w:space="0"/>
              <w:left w:val="single" w:color="auto" w:sz="4" w:space="0"/>
              <w:bottom w:val="single" w:color="auto" w:sz="4" w:space="0"/>
              <w:right w:val="single" w:color="auto" w:sz="4" w:space="0"/>
            </w:tcBorders>
            <w:vAlign w:val="center"/>
          </w:tcPr>
          <w:p w14:paraId="3B7E1BD9">
            <w:pPr>
              <w:keepNext w:val="0"/>
              <w:keepLines w:val="0"/>
              <w:pageBreakBefore w:val="0"/>
              <w:widowControl/>
              <w:numPr>
                <w:ilvl w:val="0"/>
                <w:numId w:val="8"/>
              </w:numPr>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sz w:val="28"/>
                <w:szCs w:val="28"/>
                <w:lang w:eastAsia="zh-CN"/>
              </w:rPr>
            </w:pPr>
            <w:r>
              <w:rPr>
                <w:rFonts w:hint="eastAsia" w:ascii="仿宋" w:hAnsi="仿宋" w:eastAsia="仿宋" w:cs="仿宋"/>
                <w:b w:val="0"/>
                <w:bCs w:val="0"/>
                <w:sz w:val="28"/>
                <w:szCs w:val="28"/>
              </w:rPr>
              <w:t>看拼音，写词语</w:t>
            </w:r>
            <w:r>
              <w:rPr>
                <w:rFonts w:hint="eastAsia" w:ascii="仿宋" w:hAnsi="仿宋" w:eastAsia="仿宋" w:cs="仿宋"/>
                <w:b w:val="0"/>
                <w:bCs w:val="0"/>
                <w:color w:val="000000"/>
                <w:sz w:val="28"/>
                <w:szCs w:val="28"/>
                <w:lang w:eastAsia="zh-CN"/>
              </w:rPr>
              <w:t>。</w:t>
            </w:r>
          </w:p>
          <w:p w14:paraId="19E9D478">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color w:val="000000"/>
                <w:sz w:val="28"/>
                <w:szCs w:val="28"/>
                <w:lang w:eastAsia="zh-CN"/>
              </w:rPr>
            </w:pPr>
            <w:r>
              <w:rPr>
                <w:rFonts w:hint="eastAsia" w:ascii="仿宋" w:hAnsi="仿宋" w:eastAsia="仿宋" w:cs="仿宋"/>
                <w:b w:val="0"/>
                <w:bCs w:val="0"/>
                <w:color w:val="000000"/>
                <w:sz w:val="28"/>
                <w:szCs w:val="28"/>
                <w:lang w:val="en-US" w:eastAsia="zh-CN"/>
              </w:rPr>
              <w:t>q</w:t>
            </w:r>
            <w:r>
              <w:rPr>
                <w:rFonts w:hint="eastAsia" w:ascii="仿宋" w:hAnsi="仿宋" w:eastAsia="仿宋" w:cs="仿宋"/>
                <w:b w:val="0"/>
                <w:bCs w:val="0"/>
                <w:color w:val="000000"/>
                <w:sz w:val="28"/>
                <w:szCs w:val="28"/>
                <w:lang w:eastAsia="zh-CN"/>
              </w:rPr>
              <w:t>uán</w:t>
            </w:r>
            <w:r>
              <w:rPr>
                <w:rFonts w:hint="eastAsia" w:ascii="仿宋" w:hAnsi="仿宋" w:eastAsia="仿宋" w:cs="仿宋"/>
                <w:b w:val="0"/>
                <w:bCs w:val="0"/>
                <w:color w:val="000000"/>
                <w:sz w:val="28"/>
                <w:szCs w:val="28"/>
                <w:lang w:val="en-US" w:eastAsia="zh-CN"/>
              </w:rPr>
              <w:t xml:space="preserve">    </w:t>
            </w:r>
            <w:r>
              <w:rPr>
                <w:rFonts w:hint="eastAsia" w:ascii="仿宋" w:hAnsi="仿宋" w:eastAsia="仿宋" w:cs="仿宋"/>
                <w:b w:val="0"/>
                <w:bCs w:val="0"/>
                <w:color w:val="000000"/>
                <w:sz w:val="28"/>
                <w:szCs w:val="28"/>
                <w:lang w:eastAsia="zh-CN"/>
              </w:rPr>
              <w:t>cā</w:t>
            </w:r>
            <w:r>
              <w:rPr>
                <w:rFonts w:hint="eastAsia" w:ascii="仿宋" w:hAnsi="仿宋" w:eastAsia="仿宋" w:cs="仿宋"/>
                <w:b w:val="0"/>
                <w:bCs w:val="0"/>
                <w:color w:val="000000"/>
                <w:sz w:val="28"/>
                <w:szCs w:val="28"/>
                <w:lang w:val="en-US" w:eastAsia="zh-CN"/>
              </w:rPr>
              <w:t xml:space="preserve">                  </w:t>
            </w:r>
            <w:r>
              <w:rPr>
                <w:rFonts w:hint="eastAsia" w:ascii="仿宋" w:hAnsi="仿宋" w:eastAsia="仿宋" w:cs="仿宋"/>
                <w:b w:val="0"/>
                <w:bCs w:val="0"/>
                <w:color w:val="000000"/>
                <w:sz w:val="28"/>
                <w:szCs w:val="28"/>
                <w:lang w:eastAsia="zh-CN"/>
              </w:rPr>
              <w:t xml:space="preserve"> cè</w:t>
            </w:r>
            <w:r>
              <w:rPr>
                <w:rFonts w:hint="eastAsia" w:ascii="仿宋" w:hAnsi="仿宋" w:eastAsia="仿宋" w:cs="仿宋"/>
                <w:b w:val="0"/>
                <w:bCs w:val="0"/>
                <w:color w:val="000000"/>
                <w:sz w:val="28"/>
                <w:szCs w:val="28"/>
                <w:lang w:val="en-US" w:eastAsia="zh-CN"/>
              </w:rPr>
              <w:t xml:space="preserve">            j</w:t>
            </w:r>
            <w:r>
              <w:rPr>
                <w:rFonts w:hint="eastAsia" w:ascii="仿宋" w:hAnsi="仿宋" w:eastAsia="仿宋" w:cs="仿宋"/>
                <w:b w:val="0"/>
                <w:bCs w:val="0"/>
                <w:color w:val="000000"/>
                <w:sz w:val="28"/>
                <w:szCs w:val="28"/>
                <w:lang w:eastAsia="zh-CN"/>
              </w:rPr>
              <w:t>iàn</w:t>
            </w:r>
            <w:r>
              <w:rPr>
                <w:rFonts w:hint="eastAsia" w:ascii="仿宋" w:hAnsi="仿宋" w:eastAsia="仿宋" w:cs="仿宋"/>
                <w:b w:val="0"/>
                <w:bCs w:val="0"/>
                <w:color w:val="000000"/>
                <w:sz w:val="28"/>
                <w:szCs w:val="28"/>
                <w:lang w:val="en-US" w:eastAsia="zh-CN"/>
              </w:rPr>
              <w:t xml:space="preserve"> </w:t>
            </w:r>
          </w:p>
          <w:p w14:paraId="398182C8">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sz w:val="28"/>
                <w:szCs w:val="28"/>
                <w:lang w:eastAsia="zh-CN"/>
              </w:rPr>
            </w:pPr>
            <w:r>
              <w:rPr>
                <w:rFonts w:hint="eastAsia" w:ascii="仿宋" w:hAnsi="仿宋" w:eastAsia="仿宋" w:cs="仿宋"/>
                <w:b w:val="0"/>
                <w:bCs w:val="0"/>
                <w:color w:val="000000"/>
                <w:sz w:val="28"/>
                <w:szCs w:val="28"/>
                <w:lang w:eastAsia="zh-CN"/>
              </w:rPr>
              <w:t>摩（    ）（    ）掌</w:t>
            </w:r>
            <w:r>
              <w:rPr>
                <w:rFonts w:hint="eastAsia" w:ascii="仿宋" w:hAnsi="仿宋" w:eastAsia="仿宋" w:cs="仿宋"/>
                <w:b w:val="0"/>
                <w:bCs w:val="0"/>
                <w:color w:val="000000"/>
                <w:sz w:val="28"/>
                <w:szCs w:val="28"/>
                <w:lang w:val="en-US" w:eastAsia="zh-CN"/>
              </w:rPr>
              <w:t xml:space="preserve">      </w:t>
            </w:r>
            <w:r>
              <w:rPr>
                <w:rFonts w:hint="eastAsia" w:ascii="仿宋" w:hAnsi="仿宋" w:eastAsia="仿宋" w:cs="仿宋"/>
                <w:b w:val="0"/>
                <w:bCs w:val="0"/>
                <w:color w:val="000000"/>
                <w:sz w:val="28"/>
                <w:szCs w:val="28"/>
                <w:lang w:eastAsia="zh-CN"/>
              </w:rPr>
              <w:t>出谋划（     ）</w:t>
            </w:r>
            <w:r>
              <w:rPr>
                <w:rFonts w:hint="eastAsia" w:ascii="仿宋" w:hAnsi="仿宋" w:eastAsia="仿宋" w:cs="仿宋"/>
                <w:b w:val="0"/>
                <w:bCs w:val="0"/>
                <w:color w:val="000000"/>
                <w:sz w:val="28"/>
                <w:szCs w:val="28"/>
                <w:lang w:val="en-US" w:eastAsia="zh-CN"/>
              </w:rPr>
              <w:t xml:space="preserve">      </w:t>
            </w:r>
            <w:r>
              <w:rPr>
                <w:rFonts w:hint="eastAsia" w:ascii="仿宋" w:hAnsi="仿宋" w:eastAsia="仿宋" w:cs="仿宋"/>
                <w:b w:val="0"/>
                <w:bCs w:val="0"/>
                <w:color w:val="000000"/>
                <w:sz w:val="28"/>
                <w:szCs w:val="28"/>
                <w:lang w:eastAsia="zh-CN"/>
              </w:rPr>
              <w:t>引（     ）</w:t>
            </w:r>
          </w:p>
          <w:p w14:paraId="2F5355D4">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b w:val="0"/>
                <w:bCs w:val="0"/>
                <w:sz w:val="28"/>
                <w:szCs w:val="28"/>
              </w:rPr>
            </w:pPr>
            <w:r>
              <w:rPr>
                <w:rFonts w:hint="eastAsia" w:ascii="仿宋" w:hAnsi="仿宋" w:eastAsia="仿宋" w:cs="仿宋"/>
                <w:b w:val="0"/>
                <w:bCs w:val="0"/>
                <w:color w:val="000000"/>
                <w:sz w:val="28"/>
                <w:szCs w:val="28"/>
                <w:lang w:val="en-US" w:eastAsia="zh-CN"/>
              </w:rPr>
              <w:t>二、</w:t>
            </w:r>
            <w:r>
              <w:rPr>
                <w:rFonts w:hint="eastAsia" w:ascii="仿宋" w:hAnsi="仿宋" w:eastAsia="仿宋" w:cs="仿宋"/>
                <w:b w:val="0"/>
                <w:bCs w:val="0"/>
                <w:sz w:val="28"/>
                <w:szCs w:val="28"/>
              </w:rPr>
              <w:t>把下面的词语和对应的意思用线连一连。</w:t>
            </w:r>
          </w:p>
          <w:p w14:paraId="190C4831">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赏识    对人的推荐、荐举的意思。</w:t>
            </w:r>
          </w:p>
          <w:p w14:paraId="792A66B4">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信任    认识到别人的才能或作品等的价值而给予重视或赞扬。</w:t>
            </w:r>
          </w:p>
          <w:p w14:paraId="45AB4C5B">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对阵    相信并加以任用。</w:t>
            </w:r>
          </w:p>
          <w:p w14:paraId="214C5755">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好奇    指两军摆开作战阵势，现也比喻摆开比赛阵势。</w:t>
            </w:r>
          </w:p>
          <w:p w14:paraId="78887DF4">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引荐    流露或显示</w:t>
            </w:r>
            <w:r>
              <w:rPr>
                <w:rFonts w:hint="eastAsia" w:ascii="仿宋" w:hAnsi="仿宋" w:eastAsia="仿宋" w:cs="仿宋"/>
                <w:b w:val="0"/>
                <w:bCs w:val="0"/>
                <w:sz w:val="28"/>
                <w:szCs w:val="28"/>
                <w:lang w:eastAsia="zh-CN"/>
              </w:rPr>
              <w:t>出</w:t>
            </w:r>
            <w:r>
              <w:rPr>
                <w:rFonts w:hint="eastAsia" w:ascii="仿宋" w:hAnsi="仿宋" w:eastAsia="仿宋" w:cs="仿宋"/>
                <w:b w:val="0"/>
                <w:bCs w:val="0"/>
                <w:sz w:val="28"/>
                <w:szCs w:val="28"/>
              </w:rPr>
              <w:t>对还不了解的新鲜事物有兴趣的。</w:t>
            </w:r>
          </w:p>
          <w:p w14:paraId="15E495EB">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sz w:val="28"/>
                <w:szCs w:val="28"/>
                <w:lang w:val="en-US" w:eastAsia="zh-CN"/>
              </w:rPr>
            </w:pPr>
          </w:p>
        </w:tc>
        <w:tc>
          <w:tcPr>
            <w:tcW w:w="2800" w:type="dxa"/>
            <w:gridSpan w:val="4"/>
            <w:tcBorders>
              <w:top w:val="single" w:color="auto" w:sz="4" w:space="0"/>
              <w:left w:val="single" w:color="auto" w:sz="4" w:space="0"/>
              <w:bottom w:val="single" w:color="auto" w:sz="4" w:space="0"/>
              <w:right w:val="single" w:color="auto" w:sz="4" w:space="0"/>
            </w:tcBorders>
            <w:vAlign w:val="center"/>
          </w:tcPr>
          <w:p w14:paraId="305FCAC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这篇课文的生字词比较多，而且有几个容易混淆的意思，比如"赏识""信任""引荐"。连线题我故意把意思打乱了，学生要真正理解每个词才能连对。做完这个再看课文，读起来就顺畅多了。</w:t>
            </w:r>
          </w:p>
          <w:p w14:paraId="3C852BA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sz w:val="28"/>
                <w:szCs w:val="28"/>
                <w:lang w:eastAsia="zh-CN"/>
              </w:rPr>
              <w:drawing>
                <wp:anchor distT="0" distB="0" distL="114300" distR="114300" simplePos="0" relativeHeight="251719680" behindDoc="1" locked="0" layoutInCell="1" allowOverlap="1">
                  <wp:simplePos x="0" y="0"/>
                  <wp:positionH relativeFrom="column">
                    <wp:posOffset>-7228205</wp:posOffset>
                  </wp:positionH>
                  <wp:positionV relativeFrom="paragraph">
                    <wp:posOffset>-775970</wp:posOffset>
                  </wp:positionV>
                  <wp:extent cx="10729595" cy="7613015"/>
                  <wp:effectExtent l="0" t="0" r="14605" b="6985"/>
                  <wp:wrapNone/>
                  <wp:docPr id="58" name="图片 58"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00"/>
                          <pic:cNvPicPr>
                            <a:picLocks noChangeAspect="1"/>
                          </pic:cNvPicPr>
                        </pic:nvPicPr>
                        <pic:blipFill>
                          <a:blip r:embed="rId4"/>
                          <a:srcRect b="33347"/>
                          <a:stretch>
                            <a:fillRect/>
                          </a:stretch>
                        </pic:blipFill>
                        <pic:spPr>
                          <a:xfrm>
                            <a:off x="0" y="0"/>
                            <a:ext cx="10729595" cy="7613015"/>
                          </a:xfrm>
                          <a:prstGeom prst="rect">
                            <a:avLst/>
                          </a:prstGeom>
                        </pic:spPr>
                      </pic:pic>
                    </a:graphicData>
                  </a:graphic>
                </wp:anchor>
              </w:drawing>
            </w:r>
          </w:p>
          <w:p w14:paraId="53318558">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val="en-US" w:eastAsia="zh-CN"/>
              </w:rPr>
            </w:pPr>
          </w:p>
          <w:p w14:paraId="1C10DD53">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tc>
        <w:tc>
          <w:tcPr>
            <w:tcW w:w="1530" w:type="dxa"/>
            <w:gridSpan w:val="4"/>
            <w:tcBorders>
              <w:top w:val="single" w:color="auto" w:sz="4" w:space="0"/>
              <w:left w:val="single" w:color="auto" w:sz="4" w:space="0"/>
              <w:bottom w:val="single" w:color="auto" w:sz="4" w:space="0"/>
              <w:right w:val="single" w:color="auto" w:sz="4" w:space="0"/>
            </w:tcBorders>
            <w:vAlign w:val="center"/>
          </w:tcPr>
          <w:p w14:paraId="39B2649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p>
          <w:p w14:paraId="00A59CD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rPr>
              <w:t>分钟</w:t>
            </w:r>
          </w:p>
        </w:tc>
      </w:tr>
      <w:tr w14:paraId="11BA6B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355" w:type="dxa"/>
            <w:tcBorders>
              <w:top w:val="single" w:color="auto" w:sz="4" w:space="0"/>
              <w:left w:val="single" w:color="auto" w:sz="4" w:space="0"/>
              <w:bottom w:val="single" w:color="auto" w:sz="4" w:space="0"/>
              <w:right w:val="single" w:color="auto" w:sz="4" w:space="0"/>
            </w:tcBorders>
            <w:vAlign w:val="center"/>
          </w:tcPr>
          <w:p w14:paraId="335D2AAE">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提升</w:t>
            </w:r>
            <w:r>
              <w:rPr>
                <w:rFonts w:hint="eastAsia" w:ascii="仿宋" w:hAnsi="仿宋" w:eastAsia="仿宋" w:cs="仿宋"/>
                <w:color w:val="000000"/>
                <w:sz w:val="28"/>
                <w:szCs w:val="28"/>
              </w:rPr>
              <w:t>作业</w:t>
            </w:r>
          </w:p>
        </w:tc>
        <w:tc>
          <w:tcPr>
            <w:tcW w:w="8691" w:type="dxa"/>
            <w:tcBorders>
              <w:top w:val="single" w:color="auto" w:sz="4" w:space="0"/>
              <w:left w:val="single" w:color="auto" w:sz="4" w:space="0"/>
              <w:bottom w:val="single" w:color="auto" w:sz="4" w:space="0"/>
              <w:right w:val="single" w:color="auto" w:sz="4" w:space="0"/>
            </w:tcBorders>
          </w:tcPr>
          <w:p w14:paraId="3EB480AE">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三、选择关联词语填空。</w:t>
            </w:r>
          </w:p>
          <w:p w14:paraId="1262291F">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firstLine="840" w:firstLineChars="30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因此      无论       虽然       如果       但是</w:t>
            </w:r>
          </w:p>
          <w:p w14:paraId="25C51911">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       )齐威王每个等级的马都比田忌的强，（      ）齐威王的马比田忌的马快不了多少，（      ）只调换一下出场顺序，田忌就可以转败为胜。</w:t>
            </w:r>
          </w:p>
          <w:p w14:paraId="7A99532B">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四、把下面的人物对话改写成转述的形式。</w:t>
            </w:r>
          </w:p>
          <w:p w14:paraId="4DB57009">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1.孙膑胸有成竹地说：“将军请放心，按照我的主意办，一定能让您赢。”</w:t>
            </w:r>
          </w:p>
          <w:p w14:paraId="5D0A2C4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____________________________</w:t>
            </w:r>
          </w:p>
          <w:p w14:paraId="26E7A282">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2.齐威王好奇地问田忌：“你这样安排马的出场顺序，是不是有人给你出谋划策了？”</w:t>
            </w:r>
          </w:p>
          <w:p w14:paraId="038A6FAC">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____________________________</w:t>
            </w:r>
          </w:p>
        </w:tc>
        <w:tc>
          <w:tcPr>
            <w:tcW w:w="2800" w:type="dxa"/>
            <w:gridSpan w:val="4"/>
            <w:tcBorders>
              <w:top w:val="single" w:color="auto" w:sz="4" w:space="0"/>
              <w:left w:val="single" w:color="auto" w:sz="4" w:space="0"/>
              <w:bottom w:val="single" w:color="auto" w:sz="4" w:space="0"/>
              <w:right w:val="single" w:color="auto" w:sz="4" w:space="0"/>
            </w:tcBorders>
            <w:vAlign w:val="center"/>
          </w:tcPr>
          <w:p w14:paraId="3E1D3EC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关联词填空用的是课文里的原句，学生要先理清孙膑的策略逻辑才能填对。转述题选的是孙膑和齐威王的对话，这两句话特别能体现人物性格。学生在改转述的时候，自然而然就体会到了每个人物说话时的态度和想法。</w:t>
            </w:r>
          </w:p>
        </w:tc>
        <w:tc>
          <w:tcPr>
            <w:tcW w:w="1530" w:type="dxa"/>
            <w:gridSpan w:val="4"/>
            <w:tcBorders>
              <w:top w:val="single" w:color="auto" w:sz="4" w:space="0"/>
              <w:left w:val="single" w:color="auto" w:sz="4" w:space="0"/>
              <w:bottom w:val="single" w:color="auto" w:sz="4" w:space="0"/>
              <w:right w:val="single" w:color="auto" w:sz="4" w:space="0"/>
            </w:tcBorders>
            <w:vAlign w:val="center"/>
          </w:tcPr>
          <w:p w14:paraId="3D89B2A6">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10分钟</w:t>
            </w:r>
          </w:p>
        </w:tc>
      </w:tr>
      <w:tr w14:paraId="7B8A24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355" w:type="dxa"/>
            <w:tcBorders>
              <w:top w:val="single" w:color="auto" w:sz="4" w:space="0"/>
              <w:left w:val="single" w:color="auto" w:sz="4" w:space="0"/>
              <w:bottom w:val="single" w:color="auto" w:sz="4" w:space="0"/>
              <w:right w:val="single" w:color="auto" w:sz="4" w:space="0"/>
            </w:tcBorders>
            <w:vAlign w:val="center"/>
          </w:tcPr>
          <w:p w14:paraId="52FC0AC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拓展</w:t>
            </w:r>
            <w:r>
              <w:rPr>
                <w:rFonts w:hint="eastAsia" w:ascii="仿宋" w:hAnsi="仿宋" w:eastAsia="仿宋" w:cs="仿宋"/>
                <w:color w:val="000000"/>
                <w:sz w:val="28"/>
                <w:szCs w:val="28"/>
              </w:rPr>
              <w:t>作业</w:t>
            </w:r>
          </w:p>
        </w:tc>
        <w:tc>
          <w:tcPr>
            <w:tcW w:w="8691" w:type="dxa"/>
            <w:tcBorders>
              <w:top w:val="single" w:color="auto" w:sz="4" w:space="0"/>
              <w:left w:val="single" w:color="auto" w:sz="4" w:space="0"/>
              <w:bottom w:val="single" w:color="auto" w:sz="4" w:space="0"/>
              <w:right w:val="single" w:color="auto" w:sz="4" w:space="0"/>
            </w:tcBorders>
          </w:tcPr>
          <w:p w14:paraId="40C06EED">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28"/>
                <w:szCs w:val="28"/>
                <w:lang w:eastAsia="zh-CN"/>
              </w:rPr>
            </w:pPr>
            <w:r>
              <w:rPr>
                <w:rFonts w:hint="eastAsia" w:ascii="仿宋" w:hAnsi="仿宋" w:eastAsia="仿宋" w:cs="仿宋"/>
                <w:sz w:val="28"/>
                <w:szCs w:val="28"/>
                <w:lang w:eastAsia="zh-CN"/>
              </w:rPr>
              <w:t>五、</w:t>
            </w:r>
            <w:r>
              <w:rPr>
                <w:rFonts w:hint="eastAsia" w:ascii="仿宋" w:hAnsi="仿宋" w:eastAsia="仿宋" w:cs="仿宋"/>
                <w:sz w:val="28"/>
                <w:szCs w:val="28"/>
              </w:rPr>
              <w:t>你想对孙膑、田忌和齐威王分别说些什么话？</w:t>
            </w:r>
            <w:r>
              <w:rPr>
                <w:rFonts w:hint="eastAsia" w:ascii="仿宋" w:hAnsi="仿宋" w:eastAsia="仿宋" w:cs="仿宋"/>
                <w:sz w:val="28"/>
                <w:szCs w:val="28"/>
                <w:lang w:eastAsia="zh-CN"/>
              </w:rPr>
              <w:t>写下来</w:t>
            </w:r>
          </w:p>
          <w:p w14:paraId="4B3EFBF2">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28"/>
                <w:szCs w:val="28"/>
              </w:rPr>
            </w:pPr>
          </w:p>
          <w:p w14:paraId="7C6D89CF">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28"/>
                <w:szCs w:val="28"/>
              </w:rPr>
            </w:pPr>
          </w:p>
          <w:p w14:paraId="59EE748C">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lang w:eastAsia="zh-CN"/>
              </w:rPr>
              <w:drawing>
                <wp:anchor distT="0" distB="0" distL="114300" distR="114300" simplePos="0" relativeHeight="251730944" behindDoc="1" locked="0" layoutInCell="1" allowOverlap="1">
                  <wp:simplePos x="0" y="0"/>
                  <wp:positionH relativeFrom="column">
                    <wp:posOffset>-1713865</wp:posOffset>
                  </wp:positionH>
                  <wp:positionV relativeFrom="paragraph">
                    <wp:posOffset>-6475730</wp:posOffset>
                  </wp:positionV>
                  <wp:extent cx="10729595" cy="7497445"/>
                  <wp:effectExtent l="0" t="0" r="1905" b="8255"/>
                  <wp:wrapNone/>
                  <wp:docPr id="63" name="图片 63"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00"/>
                          <pic:cNvPicPr>
                            <a:picLocks noChangeAspect="1"/>
                          </pic:cNvPicPr>
                        </pic:nvPicPr>
                        <pic:blipFill>
                          <a:blip r:embed="rId4"/>
                          <a:srcRect b="33347"/>
                          <a:stretch>
                            <a:fillRect/>
                          </a:stretch>
                        </pic:blipFill>
                        <pic:spPr>
                          <a:xfrm>
                            <a:off x="0" y="0"/>
                            <a:ext cx="10729595" cy="7497445"/>
                          </a:xfrm>
                          <a:prstGeom prst="rect">
                            <a:avLst/>
                          </a:prstGeom>
                        </pic:spPr>
                      </pic:pic>
                    </a:graphicData>
                  </a:graphic>
                </wp:anchor>
              </w:drawing>
            </w:r>
            <w:r>
              <w:rPr>
                <w:rFonts w:hint="eastAsia" w:ascii="仿宋" w:hAnsi="仿宋" w:eastAsia="仿宋" w:cs="仿宋"/>
                <w:sz w:val="28"/>
                <w:szCs w:val="28"/>
                <w:lang w:eastAsia="zh-CN"/>
              </w:rPr>
              <w:drawing>
                <wp:anchor distT="0" distB="0" distL="114300" distR="114300" simplePos="0" relativeHeight="251726848" behindDoc="1" locked="0" layoutInCell="1" allowOverlap="1">
                  <wp:simplePos x="0" y="0"/>
                  <wp:positionH relativeFrom="column">
                    <wp:posOffset>-1694815</wp:posOffset>
                  </wp:positionH>
                  <wp:positionV relativeFrom="paragraph">
                    <wp:posOffset>-742315</wp:posOffset>
                  </wp:positionV>
                  <wp:extent cx="10729595" cy="8417560"/>
                  <wp:effectExtent l="0" t="0" r="1905" b="2540"/>
                  <wp:wrapNone/>
                  <wp:docPr id="68" name="图片 68"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00"/>
                          <pic:cNvPicPr>
                            <a:picLocks noChangeAspect="1"/>
                          </pic:cNvPicPr>
                        </pic:nvPicPr>
                        <pic:blipFill>
                          <a:blip r:embed="rId4"/>
                          <a:srcRect b="33347"/>
                          <a:stretch>
                            <a:fillRect/>
                          </a:stretch>
                        </pic:blipFill>
                        <pic:spPr>
                          <a:xfrm>
                            <a:off x="0" y="0"/>
                            <a:ext cx="10729595" cy="8417560"/>
                          </a:xfrm>
                          <a:prstGeom prst="rect">
                            <a:avLst/>
                          </a:prstGeom>
                        </pic:spPr>
                      </pic:pic>
                    </a:graphicData>
                  </a:graphic>
                </wp:anchor>
              </w:drawing>
            </w:r>
          </w:p>
          <w:p w14:paraId="1CEE2049">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28"/>
                <w:szCs w:val="28"/>
              </w:rPr>
            </w:pPr>
            <w:r>
              <w:drawing>
                <wp:anchor distT="0" distB="0" distL="114300" distR="114300" simplePos="0" relativeHeight="251716608" behindDoc="0" locked="0" layoutInCell="1" allowOverlap="1">
                  <wp:simplePos x="0" y="0"/>
                  <wp:positionH relativeFrom="column">
                    <wp:posOffset>19050</wp:posOffset>
                  </wp:positionH>
                  <wp:positionV relativeFrom="paragraph">
                    <wp:posOffset>74930</wp:posOffset>
                  </wp:positionV>
                  <wp:extent cx="2595245" cy="1782445"/>
                  <wp:effectExtent l="0" t="0" r="8255" b="8255"/>
                  <wp:wrapNone/>
                  <wp:docPr id="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2"/>
                          <pic:cNvPicPr>
                            <a:picLocks noChangeAspect="1"/>
                          </pic:cNvPicPr>
                        </pic:nvPicPr>
                        <pic:blipFill>
                          <a:blip r:embed="rId7"/>
                          <a:stretch>
                            <a:fillRect/>
                          </a:stretch>
                        </pic:blipFill>
                        <pic:spPr>
                          <a:xfrm>
                            <a:off x="0" y="0"/>
                            <a:ext cx="2595245" cy="1782445"/>
                          </a:xfrm>
                          <a:prstGeom prst="rect">
                            <a:avLst/>
                          </a:prstGeom>
                        </pic:spPr>
                      </pic:pic>
                    </a:graphicData>
                  </a:graphic>
                </wp:anchor>
              </w:drawing>
            </w:r>
            <w:r>
              <w:rPr>
                <w:rFonts w:hint="eastAsia" w:ascii="仿宋" w:hAnsi="仿宋" w:eastAsia="仿宋" w:cs="仿宋"/>
                <w:sz w:val="28"/>
                <w:szCs w:val="28"/>
                <w:lang w:eastAsia="zh-CN"/>
              </w:rPr>
              <w:drawing>
                <wp:anchor distT="0" distB="0" distL="114300" distR="114300" simplePos="0" relativeHeight="251731968" behindDoc="1" locked="0" layoutInCell="1" allowOverlap="1">
                  <wp:simplePos x="0" y="0"/>
                  <wp:positionH relativeFrom="column">
                    <wp:posOffset>-1688465</wp:posOffset>
                  </wp:positionH>
                  <wp:positionV relativeFrom="paragraph">
                    <wp:posOffset>-741680</wp:posOffset>
                  </wp:positionV>
                  <wp:extent cx="10729595" cy="8417560"/>
                  <wp:effectExtent l="0" t="0" r="1905" b="2540"/>
                  <wp:wrapNone/>
                  <wp:docPr id="13" name="图片 13"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00"/>
                          <pic:cNvPicPr>
                            <a:picLocks noChangeAspect="1"/>
                          </pic:cNvPicPr>
                        </pic:nvPicPr>
                        <pic:blipFill>
                          <a:blip r:embed="rId4"/>
                          <a:srcRect b="33347"/>
                          <a:stretch>
                            <a:fillRect/>
                          </a:stretch>
                        </pic:blipFill>
                        <pic:spPr>
                          <a:xfrm>
                            <a:off x="0" y="0"/>
                            <a:ext cx="10729595" cy="8417560"/>
                          </a:xfrm>
                          <a:prstGeom prst="rect">
                            <a:avLst/>
                          </a:prstGeom>
                        </pic:spPr>
                      </pic:pic>
                    </a:graphicData>
                  </a:graphic>
                </wp:anchor>
              </w:drawing>
            </w:r>
          </w:p>
          <w:p w14:paraId="56733D27">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28"/>
                <w:szCs w:val="28"/>
              </w:rPr>
            </w:pPr>
          </w:p>
          <w:p w14:paraId="3EFF74E2">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28"/>
                <w:szCs w:val="28"/>
              </w:rPr>
            </w:pPr>
          </w:p>
          <w:p w14:paraId="6CF6A9AE">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28"/>
                <w:szCs w:val="28"/>
              </w:rPr>
            </w:pPr>
          </w:p>
          <w:p w14:paraId="436ED546">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28"/>
                <w:szCs w:val="28"/>
              </w:rPr>
            </w:pPr>
          </w:p>
          <w:p w14:paraId="7A594971">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28"/>
                <w:szCs w:val="28"/>
                <w:u w:val="single"/>
                <w:lang w:val="en-US" w:eastAsia="zh-CN"/>
              </w:rPr>
            </w:pPr>
            <w:r>
              <w:rPr>
                <w:rFonts w:hint="eastAsia" w:ascii="仿宋" w:hAnsi="仿宋" w:eastAsia="仿宋" w:cs="仿宋"/>
                <w:sz w:val="28"/>
                <w:szCs w:val="28"/>
              </w:rPr>
              <w:t>1.孙膑我想对你说：</w:t>
            </w:r>
            <w:r>
              <w:rPr>
                <w:rFonts w:hint="eastAsia" w:ascii="仿宋" w:hAnsi="仿宋" w:eastAsia="仿宋" w:cs="仿宋"/>
                <w:sz w:val="28"/>
                <w:szCs w:val="28"/>
                <w:u w:val="single"/>
                <w:lang w:val="en-US" w:eastAsia="zh-CN"/>
              </w:rPr>
              <w:t xml:space="preserve">                                   </w:t>
            </w:r>
          </w:p>
          <w:p w14:paraId="5C2E73E9">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28"/>
                <w:szCs w:val="28"/>
                <w:u w:val="single"/>
                <w:lang w:val="en-US" w:eastAsia="zh-CN"/>
              </w:rPr>
            </w:pPr>
            <w:r>
              <w:rPr>
                <w:rFonts w:hint="eastAsia" w:ascii="仿宋" w:hAnsi="仿宋" w:eastAsia="仿宋" w:cs="仿宋"/>
                <w:sz w:val="28"/>
                <w:szCs w:val="28"/>
                <w:u w:val="none"/>
                <w:lang w:val="en-US" w:eastAsia="zh-CN"/>
              </w:rPr>
              <w:t xml:space="preserve">  </w:t>
            </w:r>
            <w:r>
              <w:rPr>
                <w:rFonts w:hint="eastAsia" w:ascii="仿宋" w:hAnsi="仿宋" w:eastAsia="仿宋" w:cs="仿宋"/>
                <w:sz w:val="28"/>
                <w:szCs w:val="28"/>
                <w:u w:val="single"/>
                <w:lang w:val="en-US" w:eastAsia="zh-CN"/>
              </w:rPr>
              <w:t xml:space="preserve">                                                   </w:t>
            </w:r>
          </w:p>
          <w:p w14:paraId="28454317">
            <w:pPr>
              <w:keepNext w:val="0"/>
              <w:keepLines w:val="0"/>
              <w:pageBreakBefore w:val="0"/>
              <w:numPr>
                <w:ilvl w:val="0"/>
                <w:numId w:val="0"/>
              </w:numPr>
              <w:kinsoku/>
              <w:overflowPunct/>
              <w:topLinePunct w:val="0"/>
              <w:autoSpaceDE/>
              <w:autoSpaceDN/>
              <w:bidi w:val="0"/>
              <w:adjustRightInd/>
              <w:snapToGrid/>
              <w:spacing w:line="560" w:lineRule="exact"/>
              <w:ind w:leftChars="0"/>
              <w:textAlignment w:val="auto"/>
              <w:rPr>
                <w:rFonts w:hint="eastAsia" w:ascii="仿宋" w:hAnsi="仿宋" w:eastAsia="仿宋" w:cs="仿宋"/>
                <w:sz w:val="28"/>
                <w:szCs w:val="28"/>
                <w:u w:val="single"/>
                <w:lang w:val="en-US" w:eastAsia="zh-CN"/>
              </w:rPr>
            </w:pPr>
            <w:r>
              <w:rPr>
                <w:rFonts w:hint="eastAsia" w:ascii="仿宋" w:hAnsi="仿宋" w:eastAsia="仿宋" w:cs="仿宋"/>
                <w:sz w:val="28"/>
                <w:szCs w:val="28"/>
                <w:lang w:val="en-US" w:eastAsia="zh-CN"/>
              </w:rPr>
              <w:t>2.</w:t>
            </w:r>
            <w:r>
              <w:rPr>
                <w:rFonts w:hint="eastAsia" w:ascii="仿宋" w:hAnsi="仿宋" w:eastAsia="仿宋" w:cs="仿宋"/>
                <w:sz w:val="28"/>
                <w:szCs w:val="28"/>
              </w:rPr>
              <w:t>田忌我想对你：</w:t>
            </w:r>
            <w:r>
              <w:rPr>
                <w:rFonts w:hint="eastAsia" w:ascii="仿宋" w:hAnsi="仿宋" w:eastAsia="仿宋" w:cs="仿宋"/>
                <w:sz w:val="28"/>
                <w:szCs w:val="28"/>
                <w:u w:val="single"/>
                <w:lang w:val="en-US" w:eastAsia="zh-CN"/>
              </w:rPr>
              <w:t xml:space="preserve">                                     </w:t>
            </w:r>
          </w:p>
          <w:p w14:paraId="041112E9">
            <w:pPr>
              <w:keepNext w:val="0"/>
              <w:keepLines w:val="0"/>
              <w:pageBreakBefore w:val="0"/>
              <w:numPr>
                <w:ilvl w:val="0"/>
                <w:numId w:val="0"/>
              </w:numPr>
              <w:kinsoku/>
              <w:overflowPunct/>
              <w:topLinePunct w:val="0"/>
              <w:autoSpaceDE/>
              <w:autoSpaceDN/>
              <w:bidi w:val="0"/>
              <w:adjustRightInd/>
              <w:snapToGrid/>
              <w:spacing w:line="560" w:lineRule="exact"/>
              <w:ind w:leftChars="0"/>
              <w:textAlignment w:val="auto"/>
              <w:rPr>
                <w:rFonts w:hint="eastAsia" w:ascii="仿宋" w:hAnsi="仿宋" w:eastAsia="仿宋" w:cs="仿宋"/>
                <w:sz w:val="28"/>
                <w:szCs w:val="28"/>
                <w:u w:val="single"/>
                <w:lang w:val="en-US" w:eastAsia="zh-CN"/>
              </w:rPr>
            </w:pPr>
            <w:r>
              <w:rPr>
                <w:rFonts w:hint="eastAsia" w:ascii="仿宋" w:hAnsi="仿宋" w:eastAsia="仿宋" w:cs="仿宋"/>
                <w:sz w:val="28"/>
                <w:szCs w:val="28"/>
                <w:u w:val="none"/>
                <w:lang w:val="en-US" w:eastAsia="zh-CN"/>
              </w:rPr>
              <w:t xml:space="preserve">  </w:t>
            </w:r>
            <w:r>
              <w:rPr>
                <w:rFonts w:hint="eastAsia" w:ascii="仿宋" w:hAnsi="仿宋" w:eastAsia="仿宋" w:cs="仿宋"/>
                <w:sz w:val="28"/>
                <w:szCs w:val="28"/>
                <w:u w:val="single"/>
                <w:lang w:val="en-US" w:eastAsia="zh-CN"/>
              </w:rPr>
              <w:t xml:space="preserve">                                                   </w:t>
            </w:r>
          </w:p>
          <w:p w14:paraId="3DA55B22">
            <w:pPr>
              <w:keepNext w:val="0"/>
              <w:keepLines w:val="0"/>
              <w:pageBreakBefore w:val="0"/>
              <w:numPr>
                <w:ilvl w:val="0"/>
                <w:numId w:val="0"/>
              </w:numPr>
              <w:kinsoku/>
              <w:overflowPunct/>
              <w:topLinePunct w:val="0"/>
              <w:autoSpaceDE/>
              <w:autoSpaceDN/>
              <w:bidi w:val="0"/>
              <w:adjustRightInd/>
              <w:snapToGrid/>
              <w:spacing w:line="560" w:lineRule="exact"/>
              <w:ind w:leftChars="0"/>
              <w:textAlignment w:val="auto"/>
              <w:rPr>
                <w:rFonts w:hint="eastAsia" w:ascii="仿宋" w:hAnsi="仿宋" w:eastAsia="仿宋" w:cs="仿宋"/>
                <w:sz w:val="28"/>
                <w:szCs w:val="28"/>
                <w:u w:val="single"/>
                <w:lang w:val="en-US" w:eastAsia="zh-CN"/>
              </w:rPr>
            </w:pPr>
            <w:r>
              <w:rPr>
                <w:rFonts w:hint="eastAsia" w:ascii="仿宋" w:hAnsi="仿宋" w:eastAsia="仿宋" w:cs="仿宋"/>
                <w:sz w:val="28"/>
                <w:szCs w:val="28"/>
                <w:lang w:val="en-US" w:eastAsia="zh-CN"/>
              </w:rPr>
              <w:t>3.</w:t>
            </w:r>
            <w:r>
              <w:rPr>
                <w:rFonts w:hint="eastAsia" w:ascii="仿宋" w:hAnsi="仿宋" w:eastAsia="仿宋" w:cs="仿宋"/>
                <w:sz w:val="28"/>
                <w:szCs w:val="28"/>
              </w:rPr>
              <w:t>齐威王我想对你说：</w:t>
            </w:r>
            <w:r>
              <w:rPr>
                <w:rFonts w:hint="eastAsia" w:ascii="仿宋" w:hAnsi="仿宋" w:eastAsia="仿宋" w:cs="仿宋"/>
                <w:sz w:val="28"/>
                <w:szCs w:val="28"/>
                <w:u w:val="single"/>
                <w:lang w:val="en-US" w:eastAsia="zh-CN"/>
              </w:rPr>
              <w:t xml:space="preserve">                                 </w:t>
            </w:r>
          </w:p>
          <w:p w14:paraId="1BBF91EE">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u w:val="single"/>
                <w:lang w:val="en-US" w:eastAsia="zh-CN"/>
              </w:rPr>
            </w:pPr>
            <w:r>
              <w:rPr>
                <w:rFonts w:hint="eastAsia" w:ascii="仿宋" w:hAnsi="仿宋" w:eastAsia="仿宋" w:cs="仿宋"/>
                <w:b w:val="0"/>
                <w:bCs w:val="0"/>
                <w:color w:val="000000"/>
                <w:sz w:val="28"/>
                <w:szCs w:val="28"/>
                <w:lang w:val="en-US" w:eastAsia="zh-CN"/>
              </w:rPr>
              <w:t xml:space="preserve">  </w:t>
            </w:r>
            <w:r>
              <w:rPr>
                <w:rFonts w:hint="eastAsia" w:ascii="仿宋" w:hAnsi="仿宋" w:eastAsia="仿宋" w:cs="仿宋"/>
                <w:b w:val="0"/>
                <w:bCs w:val="0"/>
                <w:color w:val="000000"/>
                <w:sz w:val="28"/>
                <w:szCs w:val="28"/>
                <w:u w:val="single"/>
                <w:lang w:val="en-US" w:eastAsia="zh-CN"/>
              </w:rPr>
              <w:t xml:space="preserve">                                                       </w:t>
            </w:r>
          </w:p>
        </w:tc>
        <w:tc>
          <w:tcPr>
            <w:tcW w:w="2800" w:type="dxa"/>
            <w:gridSpan w:val="4"/>
            <w:tcBorders>
              <w:top w:val="single" w:color="auto" w:sz="4" w:space="0"/>
              <w:left w:val="single" w:color="auto" w:sz="4" w:space="0"/>
              <w:bottom w:val="single" w:color="auto" w:sz="4" w:space="0"/>
              <w:right w:val="single" w:color="auto" w:sz="4" w:space="0"/>
            </w:tcBorders>
            <w:vAlign w:val="center"/>
          </w:tcPr>
          <w:p w14:paraId="067ADB09">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rPr>
              <w:t>这个写话练习我让学生分别对三个人物说话，其实是在引导他们从不同角度理解故事。孙膑的观察力和策略思维、田忌的信任和执行力、齐威王的大度和格局——每个孩子关注的人物不一样，写出来的感受也会不一样，没有标准答案。</w:t>
            </w:r>
          </w:p>
        </w:tc>
        <w:tc>
          <w:tcPr>
            <w:tcW w:w="1530" w:type="dxa"/>
            <w:gridSpan w:val="4"/>
            <w:tcBorders>
              <w:top w:val="single" w:color="auto" w:sz="4" w:space="0"/>
              <w:left w:val="single" w:color="auto" w:sz="4" w:space="0"/>
              <w:bottom w:val="single" w:color="auto" w:sz="4" w:space="0"/>
              <w:right w:val="single" w:color="auto" w:sz="4" w:space="0"/>
            </w:tcBorders>
            <w:vAlign w:val="center"/>
          </w:tcPr>
          <w:p w14:paraId="425FA516">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10分钟</w:t>
            </w:r>
          </w:p>
        </w:tc>
      </w:tr>
      <w:tr w14:paraId="3FF1FB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trHeight w:val="660" w:hRule="atLeast"/>
        </w:trPr>
        <w:tc>
          <w:tcPr>
            <w:tcW w:w="14366" w:type="dxa"/>
            <w:gridSpan w:val="9"/>
            <w:tcBorders>
              <w:top w:val="single" w:color="auto" w:sz="4" w:space="0"/>
              <w:left w:val="single" w:color="auto" w:sz="4" w:space="0"/>
              <w:bottom w:val="single" w:color="auto" w:sz="4" w:space="0"/>
            </w:tcBorders>
            <w:vAlign w:val="center"/>
          </w:tcPr>
          <w:p w14:paraId="6F540FA7">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lang w:val="en-US" w:eastAsia="zh-CN"/>
              </w:rPr>
              <w:t>17</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跳水</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作业设计</w:t>
            </w:r>
          </w:p>
        </w:tc>
      </w:tr>
      <w:tr w14:paraId="1ACF54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trHeight w:val="820" w:hRule="atLeast"/>
        </w:trPr>
        <w:tc>
          <w:tcPr>
            <w:tcW w:w="1355" w:type="dxa"/>
            <w:tcBorders>
              <w:top w:val="single" w:color="auto" w:sz="4" w:space="0"/>
              <w:left w:val="single" w:color="auto" w:sz="4" w:space="0"/>
              <w:bottom w:val="single" w:color="auto" w:sz="4" w:space="0"/>
              <w:right w:val="single" w:color="auto" w:sz="4" w:space="0"/>
            </w:tcBorders>
            <w:vAlign w:val="center"/>
          </w:tcPr>
          <w:p w14:paraId="4C0667BB">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作业层次 </w:t>
            </w:r>
          </w:p>
        </w:tc>
        <w:tc>
          <w:tcPr>
            <w:tcW w:w="8701" w:type="dxa"/>
            <w:gridSpan w:val="2"/>
            <w:tcBorders>
              <w:top w:val="single" w:color="auto" w:sz="4" w:space="0"/>
              <w:left w:val="single" w:color="auto" w:sz="4" w:space="0"/>
              <w:bottom w:val="single" w:color="auto" w:sz="4" w:space="0"/>
              <w:right w:val="single" w:color="auto" w:sz="4" w:space="0"/>
            </w:tcBorders>
            <w:vAlign w:val="center"/>
          </w:tcPr>
          <w:p w14:paraId="356F9192">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作业内容 </w:t>
            </w:r>
          </w:p>
        </w:tc>
        <w:tc>
          <w:tcPr>
            <w:tcW w:w="2770" w:type="dxa"/>
            <w:gridSpan w:val="2"/>
            <w:tcBorders>
              <w:top w:val="single" w:color="auto" w:sz="4" w:space="0"/>
              <w:left w:val="single" w:color="auto" w:sz="4" w:space="0"/>
              <w:bottom w:val="single" w:color="auto" w:sz="4" w:space="0"/>
              <w:right w:val="single" w:color="auto" w:sz="4" w:space="0"/>
            </w:tcBorders>
            <w:vAlign w:val="center"/>
          </w:tcPr>
          <w:p w14:paraId="35330D5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作业分析与设计意图 </w:t>
            </w:r>
          </w:p>
        </w:tc>
        <w:tc>
          <w:tcPr>
            <w:tcW w:w="1540" w:type="dxa"/>
            <w:gridSpan w:val="4"/>
            <w:tcBorders>
              <w:top w:val="single" w:color="auto" w:sz="4" w:space="0"/>
              <w:left w:val="single" w:color="auto" w:sz="4" w:space="0"/>
              <w:bottom w:val="single" w:color="auto" w:sz="4" w:space="0"/>
              <w:right w:val="single" w:color="auto" w:sz="4" w:space="0"/>
            </w:tcBorders>
            <w:vAlign w:val="center"/>
          </w:tcPr>
          <w:p w14:paraId="52AEA46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时 长</w:t>
            </w:r>
          </w:p>
        </w:tc>
      </w:tr>
      <w:tr w14:paraId="611ABC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trHeight w:val="1300" w:hRule="atLeast"/>
        </w:trPr>
        <w:tc>
          <w:tcPr>
            <w:tcW w:w="1355" w:type="dxa"/>
            <w:tcBorders>
              <w:top w:val="single" w:color="auto" w:sz="4" w:space="0"/>
              <w:left w:val="single" w:color="auto" w:sz="4" w:space="0"/>
              <w:bottom w:val="single" w:color="auto" w:sz="4" w:space="0"/>
              <w:right w:val="single" w:color="auto" w:sz="4" w:space="0"/>
            </w:tcBorders>
            <w:vAlign w:val="center"/>
          </w:tcPr>
          <w:p w14:paraId="5A9F52E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基础</w:t>
            </w:r>
            <w:r>
              <w:rPr>
                <w:rFonts w:hint="eastAsia" w:ascii="仿宋" w:hAnsi="仿宋" w:eastAsia="仿宋" w:cs="仿宋"/>
                <w:color w:val="000000"/>
                <w:sz w:val="28"/>
                <w:szCs w:val="28"/>
              </w:rPr>
              <w:t>作业</w:t>
            </w:r>
          </w:p>
        </w:tc>
        <w:tc>
          <w:tcPr>
            <w:tcW w:w="8701" w:type="dxa"/>
            <w:gridSpan w:val="2"/>
            <w:tcBorders>
              <w:top w:val="single" w:color="auto" w:sz="4" w:space="0"/>
              <w:left w:val="single" w:color="auto" w:sz="4" w:space="0"/>
              <w:bottom w:val="single" w:color="auto" w:sz="4" w:space="0"/>
              <w:right w:val="single" w:color="auto" w:sz="4" w:space="0"/>
            </w:tcBorders>
            <w:vAlign w:val="center"/>
          </w:tcPr>
          <w:p w14:paraId="1F006D4B">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一、读拼音，写词语。</w:t>
            </w:r>
          </w:p>
          <w:p w14:paraId="60102424">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 xml:space="preserve">   yì sōu háng chuán           miáo zhǔn hǎi ōu</w:t>
            </w:r>
          </w:p>
          <w:p w14:paraId="072B3737">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                        ）    （                       ）</w:t>
            </w:r>
          </w:p>
          <w:p w14:paraId="492622A9">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 xml:space="preserve">   gèng jiā fàng sì            sī  yǎo  dòu  lè</w:t>
            </w:r>
          </w:p>
          <w:p w14:paraId="67DEABBF">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                        ）    （                        ）</w:t>
            </w:r>
          </w:p>
          <w:p w14:paraId="7197500B">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二、下列词语注音或字形有误的一项是（    ）。</w:t>
            </w:r>
          </w:p>
          <w:p w14:paraId="2FA018EE">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A.逗弄  放肆（sì） 撕（sī）咬</w:t>
            </w:r>
          </w:p>
          <w:p w14:paraId="2D0A5958">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B.吓唬  龇（zī）牙咧（liě）嘴</w:t>
            </w:r>
          </w:p>
          <w:p w14:paraId="4D3A4D6C">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C.一艘  海鸥  瞄（miáo）准</w:t>
            </w:r>
          </w:p>
          <w:p w14:paraId="41501A03">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textAlignment w:val="auto"/>
              <w:rPr>
                <w:rFonts w:hint="eastAsia"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 xml:space="preserve">D.航行  船舱  桅（wēi）杆 </w:t>
            </w:r>
          </w:p>
        </w:tc>
        <w:tc>
          <w:tcPr>
            <w:tcW w:w="2770" w:type="dxa"/>
            <w:gridSpan w:val="2"/>
            <w:tcBorders>
              <w:top w:val="single" w:color="auto" w:sz="4" w:space="0"/>
              <w:left w:val="single" w:color="auto" w:sz="4" w:space="0"/>
              <w:bottom w:val="single" w:color="auto" w:sz="4" w:space="0"/>
              <w:right w:val="single" w:color="auto" w:sz="4" w:space="0"/>
            </w:tcBorders>
            <w:vAlign w:val="center"/>
          </w:tcPr>
          <w:p w14:paraId="7739FC8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先过字词关。拼音写词语我选了"一艘航船""瞄准海鸥""放肆""撕咬逗乐"，都是课文里的核心词汇。选择题把注音、字形和词义混在一起考，学生要仔细辨别才能选对，这种综合题比单纯默写更能检验真实</w:t>
            </w:r>
            <w:r>
              <w:rPr>
                <w:rFonts w:hint="eastAsia" w:ascii="仿宋" w:hAnsi="仿宋" w:eastAsia="仿宋" w:cs="仿宋"/>
                <w:sz w:val="28"/>
                <w:szCs w:val="28"/>
                <w:lang w:eastAsia="zh-CN"/>
              </w:rPr>
              <w:drawing>
                <wp:anchor distT="0" distB="0" distL="114300" distR="114300" simplePos="0" relativeHeight="251727872" behindDoc="1" locked="0" layoutInCell="1" allowOverlap="1">
                  <wp:simplePos x="0" y="0"/>
                  <wp:positionH relativeFrom="column">
                    <wp:posOffset>-7213600</wp:posOffset>
                  </wp:positionH>
                  <wp:positionV relativeFrom="paragraph">
                    <wp:posOffset>-1497965</wp:posOffset>
                  </wp:positionV>
                  <wp:extent cx="10729595" cy="8417560"/>
                  <wp:effectExtent l="0" t="0" r="1905" b="2540"/>
                  <wp:wrapNone/>
                  <wp:docPr id="69" name="图片 69"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00"/>
                          <pic:cNvPicPr>
                            <a:picLocks noChangeAspect="1"/>
                          </pic:cNvPicPr>
                        </pic:nvPicPr>
                        <pic:blipFill>
                          <a:blip r:embed="rId4"/>
                          <a:srcRect b="33347"/>
                          <a:stretch>
                            <a:fillRect/>
                          </a:stretch>
                        </pic:blipFill>
                        <pic:spPr>
                          <a:xfrm>
                            <a:off x="0" y="0"/>
                            <a:ext cx="10729595" cy="8417560"/>
                          </a:xfrm>
                          <a:prstGeom prst="rect">
                            <a:avLst/>
                          </a:prstGeom>
                        </pic:spPr>
                      </pic:pic>
                    </a:graphicData>
                  </a:graphic>
                </wp:anchor>
              </w:drawing>
            </w:r>
            <w:r>
              <w:rPr>
                <w:rFonts w:hint="eastAsia" w:ascii="仿宋" w:hAnsi="仿宋" w:eastAsia="仿宋" w:cs="仿宋"/>
                <w:color w:val="000000"/>
                <w:sz w:val="28"/>
                <w:szCs w:val="28"/>
              </w:rPr>
              <w:t>掌握情况。</w:t>
            </w:r>
          </w:p>
        </w:tc>
        <w:tc>
          <w:tcPr>
            <w:tcW w:w="1540" w:type="dxa"/>
            <w:gridSpan w:val="4"/>
            <w:tcBorders>
              <w:top w:val="single" w:color="auto" w:sz="4" w:space="0"/>
              <w:left w:val="single" w:color="auto" w:sz="4" w:space="0"/>
              <w:bottom w:val="single" w:color="auto" w:sz="4" w:space="0"/>
              <w:right w:val="single" w:color="auto" w:sz="4" w:space="0"/>
            </w:tcBorders>
            <w:vAlign w:val="center"/>
          </w:tcPr>
          <w:p w14:paraId="2769E1AA">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5</w:t>
            </w:r>
            <w:r>
              <w:rPr>
                <w:rFonts w:hint="eastAsia" w:ascii="仿宋" w:hAnsi="仿宋" w:eastAsia="仿宋" w:cs="仿宋"/>
                <w:color w:val="000000"/>
                <w:sz w:val="28"/>
                <w:szCs w:val="28"/>
              </w:rPr>
              <w:t>分钟</w:t>
            </w:r>
          </w:p>
        </w:tc>
      </w:tr>
      <w:tr w14:paraId="5C9999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trPr>
        <w:tc>
          <w:tcPr>
            <w:tcW w:w="1355" w:type="dxa"/>
            <w:tcBorders>
              <w:top w:val="single" w:color="auto" w:sz="4" w:space="0"/>
              <w:left w:val="single" w:color="auto" w:sz="4" w:space="0"/>
              <w:bottom w:val="single" w:color="auto" w:sz="4" w:space="0"/>
              <w:right w:val="single" w:color="auto" w:sz="4" w:space="0"/>
            </w:tcBorders>
            <w:vAlign w:val="center"/>
          </w:tcPr>
          <w:p w14:paraId="710DD752">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提升</w:t>
            </w:r>
            <w:r>
              <w:rPr>
                <w:rFonts w:hint="eastAsia" w:ascii="仿宋" w:hAnsi="仿宋" w:eastAsia="仿宋" w:cs="仿宋"/>
                <w:color w:val="000000"/>
                <w:sz w:val="28"/>
                <w:szCs w:val="28"/>
              </w:rPr>
              <w:t>作业</w:t>
            </w:r>
          </w:p>
        </w:tc>
        <w:tc>
          <w:tcPr>
            <w:tcW w:w="8701" w:type="dxa"/>
            <w:gridSpan w:val="2"/>
            <w:tcBorders>
              <w:top w:val="single" w:color="auto" w:sz="4" w:space="0"/>
              <w:left w:val="single" w:color="auto" w:sz="4" w:space="0"/>
              <w:bottom w:val="single" w:color="auto" w:sz="4" w:space="0"/>
              <w:right w:val="single" w:color="auto" w:sz="4" w:space="0"/>
            </w:tcBorders>
          </w:tcPr>
          <w:p w14:paraId="2072EB70">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 xml:space="preserve">三、按事情发展的顺序整理下面的几句话。  </w:t>
            </w:r>
          </w:p>
          <w:p w14:paraId="16071336">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  ）孩子跳水得救。</w:t>
            </w:r>
          </w:p>
          <w:p w14:paraId="6AFB9285">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  ）人们拿猴子取乐，猴子更加放肆。</w:t>
            </w:r>
          </w:p>
          <w:p w14:paraId="7BF1FA1F">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  ）孩子走上最高的横木，非常危险。</w:t>
            </w:r>
          </w:p>
          <w:p w14:paraId="6A7D4412">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  ）猴子逗孩子，孩子追猴子。</w:t>
            </w:r>
          </w:p>
          <w:p w14:paraId="51334228">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四、选择恰当的关联词填空。</w:t>
            </w:r>
          </w:p>
          <w:p w14:paraId="6758088E">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 xml:space="preserve">不但……还     只要……就    </w:t>
            </w:r>
          </w:p>
          <w:p w14:paraId="643B3415">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即使……也     因而</w:t>
            </w:r>
          </w:p>
          <w:p w14:paraId="2266C31B">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sz w:val="28"/>
                <w:szCs w:val="28"/>
                <w:lang w:eastAsia="zh-CN"/>
              </w:rPr>
              <w:drawing>
                <wp:anchor distT="0" distB="0" distL="114300" distR="114300" simplePos="0" relativeHeight="251720704" behindDoc="1" locked="0" layoutInCell="1" allowOverlap="1">
                  <wp:simplePos x="0" y="0"/>
                  <wp:positionH relativeFrom="column">
                    <wp:posOffset>-1777365</wp:posOffset>
                  </wp:positionH>
                  <wp:positionV relativeFrom="paragraph">
                    <wp:posOffset>-732155</wp:posOffset>
                  </wp:positionV>
                  <wp:extent cx="10729595" cy="9770745"/>
                  <wp:effectExtent l="0" t="0" r="1905" b="8255"/>
                  <wp:wrapNone/>
                  <wp:docPr id="60" name="图片 60"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00"/>
                          <pic:cNvPicPr>
                            <a:picLocks noChangeAspect="1"/>
                          </pic:cNvPicPr>
                        </pic:nvPicPr>
                        <pic:blipFill>
                          <a:blip r:embed="rId4"/>
                          <a:srcRect b="33347"/>
                          <a:stretch>
                            <a:fillRect/>
                          </a:stretch>
                        </pic:blipFill>
                        <pic:spPr>
                          <a:xfrm>
                            <a:off x="0" y="0"/>
                            <a:ext cx="10729595" cy="9770745"/>
                          </a:xfrm>
                          <a:prstGeom prst="rect">
                            <a:avLst/>
                          </a:prstGeom>
                        </pic:spPr>
                      </pic:pic>
                    </a:graphicData>
                  </a:graphic>
                </wp:anchor>
              </w:drawing>
            </w:r>
            <w:r>
              <w:rPr>
                <w:rFonts w:hint="eastAsia" w:ascii="仿宋" w:hAnsi="仿宋" w:eastAsia="仿宋" w:cs="仿宋"/>
                <w:b w:val="0"/>
                <w:bCs w:val="0"/>
                <w:color w:val="000000"/>
                <w:sz w:val="28"/>
                <w:szCs w:val="28"/>
                <w:lang w:val="en-US" w:eastAsia="zh-CN"/>
              </w:rPr>
              <w:t>1.它显然知道大家拿它取乐，（      ）更加放肆起来。</w:t>
            </w:r>
          </w:p>
          <w:p w14:paraId="113362A8">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2.猴子（      ）不理，（      ）撕得更凶了。</w:t>
            </w:r>
          </w:p>
          <w:p w14:paraId="01AD5530">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3.孩子（      ）一失足，直摔到甲板上（      ）没命了。</w:t>
            </w:r>
          </w:p>
          <w:p w14:paraId="66223A8C">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4.（      ）他走到横木那头拿到了帽子，（      ）难以回转身来。</w:t>
            </w:r>
          </w:p>
        </w:tc>
        <w:tc>
          <w:tcPr>
            <w:tcW w:w="2770" w:type="dxa"/>
            <w:gridSpan w:val="2"/>
            <w:tcBorders>
              <w:top w:val="single" w:color="auto" w:sz="4" w:space="0"/>
              <w:left w:val="single" w:color="auto" w:sz="4" w:space="0"/>
              <w:bottom w:val="single" w:color="auto" w:sz="4" w:space="0"/>
              <w:right w:val="single" w:color="auto" w:sz="4" w:space="0"/>
            </w:tcBorders>
            <w:vAlign w:val="center"/>
          </w:tcPr>
          <w:p w14:paraId="5DF00579">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排序题考的是对故事发展脉络的把握。我把故事的四个关键节点打乱了，学生要回忆清楚事情的因果关系才能排对。关联词填空同样用课文原句，这四组关联词分别体现了事态的递进、转折、条件和让步，填完之后整个故事的发展逻辑就清晰了。</w:t>
            </w:r>
          </w:p>
          <w:p w14:paraId="204DDFB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p w14:paraId="4B614E7F">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rPr>
            </w:pPr>
          </w:p>
        </w:tc>
        <w:tc>
          <w:tcPr>
            <w:tcW w:w="1540" w:type="dxa"/>
            <w:gridSpan w:val="4"/>
            <w:tcBorders>
              <w:top w:val="single" w:color="auto" w:sz="4" w:space="0"/>
              <w:left w:val="single" w:color="auto" w:sz="4" w:space="0"/>
              <w:bottom w:val="single" w:color="auto" w:sz="4" w:space="0"/>
              <w:right w:val="single" w:color="auto" w:sz="4" w:space="0"/>
            </w:tcBorders>
            <w:vAlign w:val="center"/>
          </w:tcPr>
          <w:p w14:paraId="159844B7">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w:t>
            </w:r>
            <w:r>
              <w:rPr>
                <w:rFonts w:hint="eastAsia" w:ascii="仿宋" w:hAnsi="仿宋" w:eastAsia="仿宋" w:cs="仿宋"/>
                <w:color w:val="000000"/>
                <w:sz w:val="28"/>
                <w:szCs w:val="28"/>
                <w:lang w:val="en-US" w:eastAsia="zh-CN"/>
              </w:rPr>
              <w:t>0</w:t>
            </w:r>
            <w:r>
              <w:rPr>
                <w:rFonts w:hint="eastAsia" w:ascii="仿宋" w:hAnsi="仿宋" w:eastAsia="仿宋" w:cs="仿宋"/>
                <w:color w:val="000000"/>
                <w:sz w:val="28"/>
                <w:szCs w:val="28"/>
              </w:rPr>
              <w:t>分钟</w:t>
            </w:r>
          </w:p>
        </w:tc>
      </w:tr>
      <w:tr w14:paraId="55D082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0" w:type="dxa"/>
        </w:trPr>
        <w:tc>
          <w:tcPr>
            <w:tcW w:w="1355" w:type="dxa"/>
            <w:tcBorders>
              <w:top w:val="single" w:color="auto" w:sz="4" w:space="0"/>
              <w:left w:val="single" w:color="auto" w:sz="4" w:space="0"/>
              <w:bottom w:val="single" w:color="auto" w:sz="4" w:space="0"/>
              <w:right w:val="single" w:color="auto" w:sz="4" w:space="0"/>
            </w:tcBorders>
            <w:vAlign w:val="center"/>
          </w:tcPr>
          <w:p w14:paraId="1BA22719">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拓展</w:t>
            </w:r>
            <w:r>
              <w:rPr>
                <w:rFonts w:hint="eastAsia" w:ascii="仿宋" w:hAnsi="仿宋" w:eastAsia="仿宋" w:cs="仿宋"/>
                <w:color w:val="000000"/>
                <w:sz w:val="28"/>
                <w:szCs w:val="28"/>
              </w:rPr>
              <w:t>作业</w:t>
            </w:r>
          </w:p>
        </w:tc>
        <w:tc>
          <w:tcPr>
            <w:tcW w:w="8701" w:type="dxa"/>
            <w:gridSpan w:val="2"/>
            <w:tcBorders>
              <w:top w:val="single" w:color="auto" w:sz="4" w:space="0"/>
              <w:left w:val="single" w:color="auto" w:sz="4" w:space="0"/>
              <w:bottom w:val="single" w:color="auto" w:sz="4" w:space="0"/>
              <w:right w:val="single" w:color="auto" w:sz="4" w:space="0"/>
            </w:tcBorders>
          </w:tcPr>
          <w:p w14:paraId="689DA9CF">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五、阅读理解</w:t>
            </w:r>
          </w:p>
          <w:p w14:paraId="463CA406">
            <w:pPr>
              <w:keepNext w:val="0"/>
              <w:keepLines w:val="0"/>
              <w:pageBreakBefore w:val="0"/>
              <w:kinsoku/>
              <w:wordWrap/>
              <w:overflowPunct/>
              <w:topLinePunct w:val="0"/>
              <w:autoSpaceDE/>
              <w:autoSpaceDN/>
              <w:bidi w:val="0"/>
              <w:adjustRightInd/>
              <w:snapToGrid/>
              <w:spacing w:line="560" w:lineRule="exact"/>
              <w:ind w:firstLine="2240" w:firstLineChars="800"/>
              <w:jc w:val="both"/>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被人相信是一种幸福</w:t>
            </w:r>
          </w:p>
          <w:p w14:paraId="48840F7C">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一艘货轮在烟波浩渺的大西洋上行驶。一个在船尾搞勤杂的黑人小孩不慎掉进了波涛滚滚的大西洋。孩子大喊救命，无奈风大浪急，船上的人谁也没有听见，他眼睁睁地看着货轮拖着浪花越来越远……</w:t>
            </w:r>
          </w:p>
          <w:p w14:paraId="66BC22F5">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求生的本能使孩子在冷冰的水里拼命地游，他用全身的力气挥动着瘦小的双臂，努力使头伸出水面，睁大眼睛盯着轮船远去的方向。</w:t>
            </w:r>
          </w:p>
          <w:p w14:paraId="2FD1A397">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船越来越远，船身越来越小，到后来，什么都看不见了，只剩下一望无际的汪洋。孩子力气也快用完了，实在游不动了，他觉得自己要沉下去了。放弃吧，他对自己说。这时候，他想起了老船长那张慈祥的脸和友善的眼神。不，船长知道我掉进海里后，一定会来救我的！</w:t>
            </w:r>
            <w:r>
              <w:rPr>
                <w:rFonts w:hint="eastAsia" w:ascii="仿宋" w:hAnsi="仿宋" w:eastAsia="仿宋" w:cs="仿宋"/>
                <w:sz w:val="28"/>
                <w:szCs w:val="28"/>
                <w:lang w:eastAsia="zh-CN"/>
              </w:rPr>
              <w:drawing>
                <wp:anchor distT="0" distB="0" distL="114300" distR="114300" simplePos="0" relativeHeight="251721728" behindDoc="1" locked="0" layoutInCell="1" allowOverlap="1">
                  <wp:simplePos x="0" y="0"/>
                  <wp:positionH relativeFrom="column">
                    <wp:posOffset>-1739265</wp:posOffset>
                  </wp:positionH>
                  <wp:positionV relativeFrom="paragraph">
                    <wp:posOffset>-742315</wp:posOffset>
                  </wp:positionV>
                  <wp:extent cx="10729595" cy="8023860"/>
                  <wp:effectExtent l="0" t="0" r="1905" b="2540"/>
                  <wp:wrapNone/>
                  <wp:docPr id="61" name="图片 61"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00"/>
                          <pic:cNvPicPr>
                            <a:picLocks noChangeAspect="1"/>
                          </pic:cNvPicPr>
                        </pic:nvPicPr>
                        <pic:blipFill>
                          <a:blip r:embed="rId4"/>
                          <a:srcRect b="33347"/>
                          <a:stretch>
                            <a:fillRect/>
                          </a:stretch>
                        </pic:blipFill>
                        <pic:spPr>
                          <a:xfrm>
                            <a:off x="0" y="0"/>
                            <a:ext cx="10729595" cy="8023860"/>
                          </a:xfrm>
                          <a:prstGeom prst="rect">
                            <a:avLst/>
                          </a:prstGeom>
                        </pic:spPr>
                      </pic:pic>
                    </a:graphicData>
                  </a:graphic>
                </wp:anchor>
              </w:drawing>
            </w:r>
            <w:r>
              <w:rPr>
                <w:rFonts w:hint="eastAsia" w:ascii="仿宋" w:hAnsi="仿宋" w:eastAsia="仿宋" w:cs="仿宋"/>
                <w:b w:val="0"/>
                <w:bCs w:val="0"/>
                <w:sz w:val="28"/>
                <w:szCs w:val="28"/>
              </w:rPr>
              <w:t>想到这里，孩子鼓足勇气用生命的最后力量又朝前游去……</w:t>
            </w:r>
          </w:p>
          <w:p w14:paraId="6C31A66A">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船长终于发现那黑人孩子失踪了，当他断定孩子是掉进海里后，便下令返航。这时，有人规劝：“这么长时间了，就是没有被淹死，也让鲨鱼吃了……”</w:t>
            </w:r>
          </w:p>
          <w:p w14:paraId="2DA77D8A">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船长犹豫了一下，还是决定回去找。又有人说：“为一个黑奴孩子，值得吗？”船长大喝一声：“住嘴！”</w:t>
            </w:r>
          </w:p>
          <w:p w14:paraId="0707DF0D">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终于，在那孩子就要沉下去的最后一刻，船长赶到了，救起了孩子。</w:t>
            </w:r>
          </w:p>
          <w:p w14:paraId="27F02853">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当孩子苏醒过来之后，跪在地上感谢船长的救命之恩时，船长扶起孩子问：“孩子，你怎么能坚持这么长时间？”</w:t>
            </w:r>
          </w:p>
          <w:p w14:paraId="2EE19B6A">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孩子回答：“我知道你会来救我的，一定会的！”</w:t>
            </w:r>
          </w:p>
          <w:p w14:paraId="3FEF55BA">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“怎么知道我一定会来救你的？”</w:t>
            </w:r>
          </w:p>
          <w:p w14:paraId="3C1F83D3">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“因为我知道您是那样的人！”</w:t>
            </w:r>
          </w:p>
          <w:p w14:paraId="191927E9">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听到这里，白发苍苍的船长扑通一声跪在黑人孩子面前，泪流满面：“孩子，不是我救了你，而是你救了我啊！我为我在那一刻的犹豫而耻辱……”</w:t>
            </w:r>
          </w:p>
          <w:p w14:paraId="5BCD758C">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一个人能被他人相信也是一种幸福。他人在绝望时想起你，相信</w:t>
            </w:r>
            <w:r>
              <w:rPr>
                <w:rFonts w:hint="eastAsia" w:ascii="仿宋" w:hAnsi="仿宋" w:eastAsia="仿宋" w:cs="仿宋"/>
                <w:sz w:val="28"/>
                <w:szCs w:val="28"/>
                <w:lang w:eastAsia="zh-CN"/>
              </w:rPr>
              <w:drawing>
                <wp:anchor distT="0" distB="0" distL="114300" distR="114300" simplePos="0" relativeHeight="251728896" behindDoc="1" locked="0" layoutInCell="1" allowOverlap="1">
                  <wp:simplePos x="0" y="0"/>
                  <wp:positionH relativeFrom="column">
                    <wp:posOffset>-1726565</wp:posOffset>
                  </wp:positionH>
                  <wp:positionV relativeFrom="paragraph">
                    <wp:posOffset>-716915</wp:posOffset>
                  </wp:positionV>
                  <wp:extent cx="10729595" cy="8417560"/>
                  <wp:effectExtent l="0" t="0" r="1905" b="2540"/>
                  <wp:wrapNone/>
                  <wp:docPr id="70" name="图片 70"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00"/>
                          <pic:cNvPicPr>
                            <a:picLocks noChangeAspect="1"/>
                          </pic:cNvPicPr>
                        </pic:nvPicPr>
                        <pic:blipFill>
                          <a:blip r:embed="rId4"/>
                          <a:srcRect b="33347"/>
                          <a:stretch>
                            <a:fillRect/>
                          </a:stretch>
                        </pic:blipFill>
                        <pic:spPr>
                          <a:xfrm>
                            <a:off x="0" y="0"/>
                            <a:ext cx="10729595" cy="8417560"/>
                          </a:xfrm>
                          <a:prstGeom prst="rect">
                            <a:avLst/>
                          </a:prstGeom>
                        </pic:spPr>
                      </pic:pic>
                    </a:graphicData>
                  </a:graphic>
                </wp:anchor>
              </w:drawing>
            </w:r>
            <w:r>
              <w:rPr>
                <w:rFonts w:hint="eastAsia" w:ascii="仿宋" w:hAnsi="仿宋" w:eastAsia="仿宋" w:cs="仿宋"/>
                <w:b w:val="0"/>
                <w:bCs w:val="0"/>
                <w:sz w:val="28"/>
                <w:szCs w:val="28"/>
              </w:rPr>
              <w:t>你会给予拯救更是一种幸福。</w:t>
            </w:r>
          </w:p>
          <w:p w14:paraId="218BFC49">
            <w:pPr>
              <w:keepNext w:val="0"/>
              <w:keepLines w:val="0"/>
              <w:pageBreakBefore w:val="0"/>
              <w:kinsoku/>
              <w:wordWrap/>
              <w:overflowPunct/>
              <w:topLinePunct w:val="0"/>
              <w:autoSpaceDE/>
              <w:autoSpaceDN/>
              <w:bidi w:val="0"/>
              <w:adjustRightInd/>
              <w:snapToGrid/>
              <w:spacing w:line="560" w:lineRule="exact"/>
              <w:ind w:firstLine="560" w:firstLineChars="200"/>
              <w:jc w:val="right"/>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——《现代文阅读100篇》</w:t>
            </w:r>
          </w:p>
          <w:p w14:paraId="76423C7D">
            <w:pPr>
              <w:keepNext w:val="0"/>
              <w:keepLines w:val="0"/>
              <w:pageBreakBefore w:val="0"/>
              <w:numPr>
                <w:ilvl w:val="0"/>
                <w:numId w:val="9"/>
              </w:numPr>
              <w:kinsoku/>
              <w:wordWrap/>
              <w:overflowPunct/>
              <w:topLinePunct w:val="0"/>
              <w:autoSpaceDE/>
              <w:autoSpaceDN/>
              <w:bidi w:val="0"/>
              <w:adjustRightInd/>
              <w:snapToGrid/>
              <w:spacing w:line="560" w:lineRule="exact"/>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解释下面词的意思。     </w:t>
            </w:r>
          </w:p>
          <w:p w14:paraId="6C305E04">
            <w:pPr>
              <w:keepNext w:val="0"/>
              <w:keepLines w:val="0"/>
              <w:pageBreakBefore w:val="0"/>
              <w:kinsoku/>
              <w:wordWrap/>
              <w:overflowPunct/>
              <w:topLinePunct w:val="0"/>
              <w:autoSpaceDE/>
              <w:autoSpaceDN/>
              <w:bidi w:val="0"/>
              <w:adjustRightInd/>
              <w:snapToGrid/>
              <w:spacing w:line="560" w:lineRule="exact"/>
              <w:ind w:left="560"/>
              <w:textAlignment w:val="auto"/>
              <w:rPr>
                <w:rFonts w:hint="eastAsia" w:ascii="仿宋" w:hAnsi="仿宋" w:eastAsia="仿宋" w:cs="仿宋"/>
                <w:b w:val="0"/>
                <w:bCs w:val="0"/>
                <w:sz w:val="28"/>
                <w:szCs w:val="28"/>
                <w:u w:val="single"/>
              </w:rPr>
            </w:pPr>
            <w:r>
              <w:rPr>
                <w:rFonts w:hint="eastAsia" w:ascii="仿宋" w:hAnsi="仿宋" w:eastAsia="仿宋" w:cs="仿宋"/>
                <w:b w:val="0"/>
                <w:bCs w:val="0"/>
                <w:sz w:val="28"/>
                <w:szCs w:val="28"/>
              </w:rPr>
              <w:t>不慎：______________</w:t>
            </w:r>
            <w:r>
              <w:rPr>
                <w:rFonts w:hint="eastAsia" w:ascii="仿宋" w:hAnsi="仿宋" w:eastAsia="仿宋" w:cs="仿宋"/>
                <w:b w:val="0"/>
                <w:bCs w:val="0"/>
                <w:sz w:val="28"/>
                <w:szCs w:val="28"/>
                <w:lang w:val="en-US" w:eastAsia="zh-CN"/>
              </w:rPr>
              <w:t xml:space="preserve">         </w:t>
            </w:r>
            <w:r>
              <w:rPr>
                <w:rFonts w:hint="eastAsia" w:ascii="仿宋" w:hAnsi="仿宋" w:eastAsia="仿宋" w:cs="仿宋"/>
                <w:b w:val="0"/>
                <w:bCs w:val="0"/>
                <w:sz w:val="28"/>
                <w:szCs w:val="28"/>
              </w:rPr>
              <w:t>犹豫：</w:t>
            </w:r>
            <w:r>
              <w:rPr>
                <w:rFonts w:hint="eastAsia" w:ascii="仿宋" w:hAnsi="仿宋" w:eastAsia="仿宋" w:cs="仿宋"/>
                <w:b w:val="0"/>
                <w:bCs w:val="0"/>
                <w:sz w:val="28"/>
                <w:szCs w:val="28"/>
                <w:u w:val="single"/>
              </w:rPr>
              <w:t xml:space="preserve">               </w:t>
            </w:r>
          </w:p>
          <w:p w14:paraId="114367E9">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2.试着写出事情的起因、发展和结局。</w:t>
            </w:r>
          </w:p>
          <w:p w14:paraId="4441545F">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 xml:space="preserve">（   </w:t>
            </w:r>
            <w:r>
              <w:rPr>
                <w:rFonts w:hint="eastAsia" w:ascii="仿宋" w:hAnsi="仿宋" w:eastAsia="仿宋" w:cs="仿宋"/>
                <w:b w:val="0"/>
                <w:bCs w:val="0"/>
                <w:sz w:val="28"/>
                <w:szCs w:val="28"/>
                <w:lang w:val="en-US" w:eastAsia="zh-CN"/>
              </w:rPr>
              <w:t xml:space="preserve">   </w:t>
            </w:r>
            <w:r>
              <w:rPr>
                <w:rFonts w:hint="eastAsia" w:ascii="仿宋" w:hAnsi="仿宋" w:eastAsia="仿宋" w:cs="仿宋"/>
                <w:b w:val="0"/>
                <w:bCs w:val="0"/>
                <w:sz w:val="28"/>
                <w:szCs w:val="28"/>
              </w:rPr>
              <w:t xml:space="preserve">  ）——（  </w:t>
            </w:r>
            <w:r>
              <w:rPr>
                <w:rFonts w:hint="eastAsia" w:ascii="仿宋" w:hAnsi="仿宋" w:eastAsia="仿宋" w:cs="仿宋"/>
                <w:b w:val="0"/>
                <w:bCs w:val="0"/>
                <w:sz w:val="28"/>
                <w:szCs w:val="28"/>
                <w:lang w:val="en-US" w:eastAsia="zh-CN"/>
              </w:rPr>
              <w:t xml:space="preserve">           </w:t>
            </w:r>
            <w:r>
              <w:rPr>
                <w:rFonts w:hint="eastAsia" w:ascii="仿宋" w:hAnsi="仿宋" w:eastAsia="仿宋" w:cs="仿宋"/>
                <w:b w:val="0"/>
                <w:bCs w:val="0"/>
                <w:sz w:val="28"/>
                <w:szCs w:val="28"/>
              </w:rPr>
              <w:t xml:space="preserve">    ）——（            ）</w:t>
            </w:r>
          </w:p>
          <w:p w14:paraId="4C6A0955">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3.第四五自然段中写其他人的话有什么作用？</w:t>
            </w:r>
          </w:p>
          <w:p w14:paraId="5C2E71C9">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sz w:val="28"/>
                <w:szCs w:val="28"/>
                <w:u w:val="single"/>
              </w:rPr>
            </w:pPr>
            <w:r>
              <w:rPr>
                <w:rFonts w:hint="eastAsia" w:ascii="仿宋" w:hAnsi="仿宋" w:eastAsia="仿宋" w:cs="仿宋"/>
                <w:b w:val="0"/>
                <w:bCs w:val="0"/>
                <w:sz w:val="28"/>
                <w:szCs w:val="28"/>
                <w:u w:val="single"/>
              </w:rPr>
              <w:t xml:space="preserve">                                                 </w:t>
            </w:r>
          </w:p>
          <w:p w14:paraId="0F507757">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4.“孩子，不是我救了你，而是你救了我啊！我为我在那一刻的犹豫而耻辱……”船长这一席话的意思是（　）。（多选）</w:t>
            </w:r>
          </w:p>
          <w:p w14:paraId="46019403">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A.是孩子对船长的信任让船长感到耻辱的。</w:t>
            </w:r>
          </w:p>
          <w:p w14:paraId="0C5E8D8F">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B.实际上并不是船长救的这个孩子。</w:t>
            </w:r>
          </w:p>
          <w:p w14:paraId="66A7D334">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C.如果当时船长毫不犹豫地去拯救小男孩，他就不会感到耻辱。</w:t>
            </w:r>
          </w:p>
          <w:p w14:paraId="7B1EAD00">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5.你觉</w:t>
            </w:r>
            <w:r>
              <w:rPr>
                <w:rFonts w:hint="eastAsia" w:ascii="仿宋" w:hAnsi="仿宋" w:eastAsia="仿宋" w:cs="仿宋"/>
                <w:sz w:val="28"/>
                <w:szCs w:val="28"/>
                <w:lang w:eastAsia="zh-CN"/>
              </w:rPr>
              <w:drawing>
                <wp:anchor distT="0" distB="0" distL="114300" distR="114300" simplePos="0" relativeHeight="251722752" behindDoc="1" locked="0" layoutInCell="1" allowOverlap="1">
                  <wp:simplePos x="0" y="0"/>
                  <wp:positionH relativeFrom="column">
                    <wp:posOffset>-1688465</wp:posOffset>
                  </wp:positionH>
                  <wp:positionV relativeFrom="paragraph">
                    <wp:posOffset>-1961515</wp:posOffset>
                  </wp:positionV>
                  <wp:extent cx="10729595" cy="7497445"/>
                  <wp:effectExtent l="0" t="0" r="14605" b="8255"/>
                  <wp:wrapNone/>
                  <wp:docPr id="62" name="图片 62"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00"/>
                          <pic:cNvPicPr>
                            <a:picLocks noChangeAspect="1"/>
                          </pic:cNvPicPr>
                        </pic:nvPicPr>
                        <pic:blipFill>
                          <a:blip r:embed="rId4"/>
                          <a:srcRect b="33347"/>
                          <a:stretch>
                            <a:fillRect/>
                          </a:stretch>
                        </pic:blipFill>
                        <pic:spPr>
                          <a:xfrm>
                            <a:off x="0" y="0"/>
                            <a:ext cx="10729595" cy="7497445"/>
                          </a:xfrm>
                          <a:prstGeom prst="rect">
                            <a:avLst/>
                          </a:prstGeom>
                        </pic:spPr>
                      </pic:pic>
                    </a:graphicData>
                  </a:graphic>
                </wp:anchor>
              </w:drawing>
            </w:r>
            <w:r>
              <w:rPr>
                <w:rFonts w:hint="eastAsia" w:ascii="仿宋" w:hAnsi="仿宋" w:eastAsia="仿宋" w:cs="仿宋"/>
                <w:b w:val="0"/>
                <w:bCs w:val="0"/>
                <w:sz w:val="28"/>
                <w:szCs w:val="28"/>
              </w:rPr>
              <w:t>得船长是一个怎样的人？</w:t>
            </w:r>
          </w:p>
          <w:p w14:paraId="52B0C6E5">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b w:val="0"/>
                <w:bCs w:val="0"/>
                <w:sz w:val="28"/>
                <w:szCs w:val="28"/>
                <w:u w:val="single"/>
              </w:rPr>
            </w:pPr>
            <w:r>
              <w:rPr>
                <w:rFonts w:hint="eastAsia" w:ascii="仿宋" w:hAnsi="仿宋" w:eastAsia="仿宋" w:cs="仿宋"/>
                <w:b w:val="0"/>
                <w:bCs w:val="0"/>
                <w:sz w:val="28"/>
                <w:szCs w:val="28"/>
                <w:u w:val="single"/>
              </w:rPr>
              <w:t xml:space="preserve">                                                       </w:t>
            </w:r>
          </w:p>
          <w:p w14:paraId="1478A185">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p>
        </w:tc>
        <w:tc>
          <w:tcPr>
            <w:tcW w:w="2770" w:type="dxa"/>
            <w:gridSpan w:val="2"/>
            <w:tcBorders>
              <w:top w:val="single" w:color="auto" w:sz="4" w:space="0"/>
              <w:left w:val="single" w:color="auto" w:sz="4" w:space="0"/>
              <w:bottom w:val="single" w:color="auto" w:sz="4" w:space="0"/>
              <w:right w:val="single" w:color="auto" w:sz="4" w:space="0"/>
            </w:tcBorders>
            <w:vAlign w:val="center"/>
          </w:tcPr>
          <w:p w14:paraId="5CECA01A">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选了一篇课外阅读《被人相信是一种幸福》，和《跳水》有一个共同点——都是在紧急情况下展现人性光辉的故事。题目从词语理解到内容梳理，再到分析旁人话语的作用，最后是人物评价，层层递进。第4题特意设计成多选，让学生学会从多个角度理解人物的话。</w:t>
            </w:r>
          </w:p>
          <w:p w14:paraId="53DAC037">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p w14:paraId="50A92383">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lang w:val="en-US" w:eastAsia="zh-CN"/>
              </w:rPr>
            </w:pPr>
          </w:p>
        </w:tc>
        <w:tc>
          <w:tcPr>
            <w:tcW w:w="1540" w:type="dxa"/>
            <w:gridSpan w:val="4"/>
            <w:tcBorders>
              <w:top w:val="single" w:color="auto" w:sz="4" w:space="0"/>
              <w:left w:val="single" w:color="auto" w:sz="4" w:space="0"/>
              <w:bottom w:val="single" w:color="auto" w:sz="4" w:space="0"/>
              <w:right w:val="single" w:color="auto" w:sz="4" w:space="0"/>
            </w:tcBorders>
            <w:vAlign w:val="center"/>
          </w:tcPr>
          <w:p w14:paraId="27AE30ED">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p w14:paraId="57BAE609">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10分钟</w:t>
            </w:r>
          </w:p>
        </w:tc>
      </w:tr>
    </w:tbl>
    <w:p w14:paraId="739EB15A">
      <w:pPr>
        <w:keepNext w:val="0"/>
        <w:keepLines w:val="0"/>
        <w:pageBreakBefore w:val="0"/>
        <w:kinsoku/>
        <w:overflowPunct/>
        <w:topLinePunct w:val="0"/>
        <w:autoSpaceDE/>
        <w:autoSpaceDN/>
        <w:bidi w:val="0"/>
        <w:adjustRightInd/>
        <w:snapToGrid/>
        <w:spacing w:line="560" w:lineRule="exact"/>
        <w:textAlignment w:val="auto"/>
        <w:rPr>
          <w:rFonts w:hint="eastAsia" w:ascii="仿宋" w:hAnsi="仿宋" w:eastAsia="仿宋" w:cs="仿宋"/>
          <w:sz w:val="28"/>
          <w:szCs w:val="28"/>
        </w:rPr>
      </w:pPr>
      <w:r>
        <w:rPr>
          <w:rFonts w:hint="eastAsia" w:ascii="仿宋" w:hAnsi="仿宋" w:eastAsia="仿宋" w:cs="仿宋"/>
          <w:sz w:val="28"/>
          <w:szCs w:val="28"/>
          <w:lang w:eastAsia="zh-CN"/>
        </w:rPr>
        <w:drawing>
          <wp:anchor distT="0" distB="0" distL="114300" distR="114300" simplePos="0" relativeHeight="251732992" behindDoc="1" locked="0" layoutInCell="1" allowOverlap="1">
            <wp:simplePos x="0" y="0"/>
            <wp:positionH relativeFrom="column">
              <wp:posOffset>-896620</wp:posOffset>
            </wp:positionH>
            <wp:positionV relativeFrom="paragraph">
              <wp:posOffset>-736600</wp:posOffset>
            </wp:positionV>
            <wp:extent cx="10729595" cy="8258175"/>
            <wp:effectExtent l="0" t="0" r="1905" b="9525"/>
            <wp:wrapNone/>
            <wp:docPr id="65" name="图片 65"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00"/>
                    <pic:cNvPicPr>
                      <a:picLocks noChangeAspect="1"/>
                    </pic:cNvPicPr>
                  </pic:nvPicPr>
                  <pic:blipFill>
                    <a:blip r:embed="rId4"/>
                    <a:srcRect b="33347"/>
                    <a:stretch>
                      <a:fillRect/>
                    </a:stretch>
                  </pic:blipFill>
                  <pic:spPr>
                    <a:xfrm>
                      <a:off x="0" y="0"/>
                      <a:ext cx="10729595" cy="8258175"/>
                    </a:xfrm>
                    <a:prstGeom prst="rect">
                      <a:avLst/>
                    </a:prstGeom>
                  </pic:spPr>
                </pic:pic>
              </a:graphicData>
            </a:graphic>
          </wp:anchor>
        </w:drawing>
      </w:r>
    </w:p>
    <w:tbl>
      <w:tblPr>
        <w:tblStyle w:val="3"/>
        <w:tblW w:w="14386" w:type="dxa"/>
        <w:tblInd w:w="-34"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355"/>
        <w:gridCol w:w="8691"/>
        <w:gridCol w:w="2820"/>
        <w:gridCol w:w="1520"/>
      </w:tblGrid>
      <w:tr w14:paraId="56EB1D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0" w:hRule="atLeast"/>
        </w:trPr>
        <w:tc>
          <w:tcPr>
            <w:tcW w:w="14386" w:type="dxa"/>
            <w:gridSpan w:val="4"/>
            <w:tcBorders>
              <w:top w:val="single" w:color="auto" w:sz="4" w:space="0"/>
              <w:left w:val="single" w:color="auto" w:sz="4" w:space="0"/>
              <w:bottom w:val="single" w:color="auto" w:sz="4" w:space="0"/>
            </w:tcBorders>
            <w:vAlign w:val="center"/>
          </w:tcPr>
          <w:p w14:paraId="4050F301">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语文园地</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作业设计</w:t>
            </w:r>
          </w:p>
        </w:tc>
      </w:tr>
      <w:tr w14:paraId="0CBE32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0" w:hRule="atLeast"/>
        </w:trPr>
        <w:tc>
          <w:tcPr>
            <w:tcW w:w="1355" w:type="dxa"/>
            <w:tcBorders>
              <w:top w:val="single" w:color="auto" w:sz="4" w:space="0"/>
              <w:left w:val="single" w:color="auto" w:sz="4" w:space="0"/>
              <w:bottom w:val="single" w:color="auto" w:sz="4" w:space="0"/>
              <w:right w:val="single" w:color="auto" w:sz="4" w:space="0"/>
            </w:tcBorders>
            <w:vAlign w:val="center"/>
          </w:tcPr>
          <w:p w14:paraId="5FBA5555">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作业层次 </w:t>
            </w:r>
          </w:p>
        </w:tc>
        <w:tc>
          <w:tcPr>
            <w:tcW w:w="8691" w:type="dxa"/>
            <w:tcBorders>
              <w:top w:val="single" w:color="auto" w:sz="4" w:space="0"/>
              <w:left w:val="single" w:color="auto" w:sz="4" w:space="0"/>
              <w:bottom w:val="single" w:color="auto" w:sz="4" w:space="0"/>
              <w:right w:val="single" w:color="auto" w:sz="4" w:space="0"/>
            </w:tcBorders>
            <w:vAlign w:val="center"/>
          </w:tcPr>
          <w:p w14:paraId="2BD3BC16">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作业内容 </w:t>
            </w:r>
          </w:p>
        </w:tc>
        <w:tc>
          <w:tcPr>
            <w:tcW w:w="2820" w:type="dxa"/>
            <w:tcBorders>
              <w:top w:val="single" w:color="auto" w:sz="4" w:space="0"/>
              <w:left w:val="single" w:color="auto" w:sz="4" w:space="0"/>
              <w:bottom w:val="single" w:color="auto" w:sz="4" w:space="0"/>
              <w:right w:val="single" w:color="auto" w:sz="4" w:space="0"/>
            </w:tcBorders>
            <w:vAlign w:val="center"/>
          </w:tcPr>
          <w:p w14:paraId="5C85F18A">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作业分析与设计意图 </w:t>
            </w:r>
          </w:p>
        </w:tc>
        <w:tc>
          <w:tcPr>
            <w:tcW w:w="1520" w:type="dxa"/>
            <w:tcBorders>
              <w:top w:val="single" w:color="auto" w:sz="4" w:space="0"/>
              <w:left w:val="single" w:color="auto" w:sz="4" w:space="0"/>
              <w:bottom w:val="single" w:color="auto" w:sz="4" w:space="0"/>
              <w:right w:val="single" w:color="auto" w:sz="4" w:space="0"/>
            </w:tcBorders>
            <w:vAlign w:val="center"/>
          </w:tcPr>
          <w:p w14:paraId="4DE7C5F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时 长</w:t>
            </w:r>
          </w:p>
        </w:tc>
      </w:tr>
      <w:tr w14:paraId="73281C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355" w:type="dxa"/>
            <w:tcBorders>
              <w:top w:val="single" w:color="auto" w:sz="4" w:space="0"/>
              <w:left w:val="single" w:color="auto" w:sz="4" w:space="0"/>
              <w:bottom w:val="single" w:color="auto" w:sz="4" w:space="0"/>
              <w:right w:val="single" w:color="auto" w:sz="4" w:space="0"/>
            </w:tcBorders>
            <w:vAlign w:val="center"/>
          </w:tcPr>
          <w:p w14:paraId="56ED612E">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基础</w:t>
            </w:r>
            <w:r>
              <w:rPr>
                <w:rFonts w:hint="eastAsia" w:ascii="仿宋" w:hAnsi="仿宋" w:eastAsia="仿宋" w:cs="仿宋"/>
                <w:color w:val="000000"/>
                <w:sz w:val="28"/>
                <w:szCs w:val="28"/>
              </w:rPr>
              <w:t>作业</w:t>
            </w:r>
          </w:p>
        </w:tc>
        <w:tc>
          <w:tcPr>
            <w:tcW w:w="8691" w:type="dxa"/>
            <w:tcBorders>
              <w:top w:val="single" w:color="auto" w:sz="4" w:space="0"/>
              <w:left w:val="single" w:color="auto" w:sz="4" w:space="0"/>
              <w:bottom w:val="single" w:color="auto" w:sz="4" w:space="0"/>
              <w:right w:val="single" w:color="auto" w:sz="4" w:space="0"/>
            </w:tcBorders>
            <w:vAlign w:val="center"/>
          </w:tcPr>
          <w:p w14:paraId="43D935F5">
            <w:pPr>
              <w:keepNext w:val="0"/>
              <w:keepLines w:val="0"/>
              <w:pageBreakBefore w:val="0"/>
              <w:widowControl/>
              <w:numPr>
                <w:ilvl w:val="0"/>
                <w:numId w:val="10"/>
              </w:numPr>
              <w:kinsoku/>
              <w:wordWrap/>
              <w:overflowPunct/>
              <w:topLinePunct w:val="0"/>
              <w:autoSpaceDE/>
              <w:autoSpaceDN/>
              <w:bidi w:val="0"/>
              <w:adjustRightInd/>
              <w:snapToGrid/>
              <w:spacing w:line="560" w:lineRule="exact"/>
              <w:ind w:leftChars="0"/>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判断下列加粗字在文言文与现代汉语中的意思是否相同,在意思相同的项目后打“√”。</w:t>
            </w:r>
          </w:p>
          <w:p w14:paraId="1FC636C5">
            <w:pPr>
              <w:keepNext w:val="0"/>
              <w:keepLines w:val="0"/>
              <w:pageBreakBefore w:val="0"/>
              <w:widowControl/>
              <w:numPr>
                <w:ilvl w:val="0"/>
                <w:numId w:val="11"/>
              </w:numPr>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问其故-缘故(   )         2.守株待兔-守卫(   )</w:t>
            </w:r>
          </w:p>
          <w:p w14:paraId="23C2D761">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3.弗能应一应答（   ）       4.吾矛之利-锋利(   )</w:t>
            </w:r>
          </w:p>
          <w:p w14:paraId="22B327AF">
            <w:pPr>
              <w:keepNext w:val="0"/>
              <w:keepLines w:val="0"/>
              <w:pageBreakBefore w:val="0"/>
              <w:widowControl/>
              <w:numPr>
                <w:ilvl w:val="0"/>
                <w:numId w:val="12"/>
              </w:numPr>
              <w:kinsoku/>
              <w:wordWrap/>
              <w:overflowPunct/>
              <w:topLinePunct w:val="0"/>
              <w:autoSpaceDE/>
              <w:autoSpaceDN/>
              <w:bidi w:val="0"/>
              <w:adjustRightInd/>
              <w:snapToGrid/>
              <w:spacing w:line="560" w:lineRule="exact"/>
              <w:ind w:leftChars="0"/>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有恒者-永恒(   ）        6.诲人不倦-疲倦(   )</w:t>
            </w:r>
          </w:p>
          <w:p w14:paraId="6A6E963B">
            <w:pPr>
              <w:keepNext w:val="0"/>
              <w:keepLines w:val="0"/>
              <w:pageBreakBefore w:val="0"/>
              <w:widowControl/>
              <w:numPr>
                <w:ilvl w:val="0"/>
                <w:numId w:val="10"/>
              </w:numPr>
              <w:kinsoku/>
              <w:wordWrap/>
              <w:overflowPunct/>
              <w:topLinePunct w:val="0"/>
              <w:autoSpaceDE/>
              <w:autoSpaceDN/>
              <w:bidi w:val="0"/>
              <w:adjustRightInd/>
              <w:snapToGrid/>
              <w:spacing w:line="560" w:lineRule="exact"/>
              <w:ind w:left="0" w:leftChars="0" w:firstLine="0" w:firstLineChars="0"/>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请用正确的修改符号修改病句。</w:t>
            </w:r>
          </w:p>
          <w:p w14:paraId="57866D3A">
            <w:pPr>
              <w:keepNext w:val="0"/>
              <w:keepLines w:val="0"/>
              <w:pageBreakBefore w:val="0"/>
              <w:widowControl/>
              <w:numPr>
                <w:ilvl w:val="0"/>
                <w:numId w:val="13"/>
              </w:numPr>
              <w:kinsoku/>
              <w:wordWrap/>
              <w:overflowPunct/>
              <w:topLinePunct w:val="0"/>
              <w:autoSpaceDE/>
              <w:autoSpaceDN/>
              <w:bidi w:val="0"/>
              <w:adjustRightInd/>
              <w:snapToGrid/>
              <w:spacing w:line="560" w:lineRule="exact"/>
              <w:ind w:leftChars="0"/>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这个大礼堂有数千人左右听讲座。</w:t>
            </w:r>
          </w:p>
          <w:p w14:paraId="76FE4C55">
            <w:pPr>
              <w:keepNext w:val="0"/>
              <w:keepLines w:val="0"/>
              <w:pageBreakBefore w:val="0"/>
              <w:widowControl/>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val="0"/>
                <w:bCs w:val="0"/>
                <w:color w:val="000000"/>
                <w:sz w:val="28"/>
                <w:szCs w:val="28"/>
                <w:lang w:val="en-US" w:eastAsia="zh-CN"/>
              </w:rPr>
            </w:pPr>
          </w:p>
          <w:p w14:paraId="19ED7401">
            <w:pPr>
              <w:keepNext w:val="0"/>
              <w:keepLines w:val="0"/>
              <w:pageBreakBefore w:val="0"/>
              <w:widowControl/>
              <w:numPr>
                <w:ilvl w:val="0"/>
                <w:numId w:val="13"/>
              </w:numPr>
              <w:kinsoku/>
              <w:wordWrap/>
              <w:overflowPunct/>
              <w:topLinePunct w:val="0"/>
              <w:autoSpaceDE/>
              <w:autoSpaceDN/>
              <w:bidi w:val="0"/>
              <w:adjustRightInd/>
              <w:snapToGrid/>
              <w:spacing w:line="560" w:lineRule="exact"/>
              <w:ind w:left="0" w:leftChars="0" w:firstLine="0" w:firstLineChars="0"/>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清晨，校园里欢腾起来，有的在树下读书，有的在操场锻炼……</w:t>
            </w:r>
          </w:p>
          <w:p w14:paraId="1191076E">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textAlignment w:val="auto"/>
              <w:rPr>
                <w:rFonts w:hint="eastAsia" w:ascii="仿宋" w:hAnsi="仿宋" w:eastAsia="仿宋" w:cs="仿宋"/>
                <w:b w:val="0"/>
                <w:bCs w:val="0"/>
                <w:color w:val="000000"/>
                <w:sz w:val="28"/>
                <w:szCs w:val="28"/>
                <w:lang w:val="en-US" w:eastAsia="zh-CN"/>
              </w:rPr>
            </w:pPr>
          </w:p>
        </w:tc>
        <w:tc>
          <w:tcPr>
            <w:tcW w:w="2820" w:type="dxa"/>
            <w:tcBorders>
              <w:top w:val="single" w:color="auto" w:sz="4" w:space="0"/>
              <w:left w:val="single" w:color="auto" w:sz="4" w:space="0"/>
              <w:bottom w:val="single" w:color="auto" w:sz="4" w:space="0"/>
              <w:right w:val="single" w:color="auto" w:sz="4" w:space="0"/>
            </w:tcBorders>
            <w:vAlign w:val="center"/>
          </w:tcPr>
          <w:p w14:paraId="327FBBF9">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rPr>
              <w:t>文言文字词古今异义是这学期考试常考的点。我把本单元出现过的文言文字词整理到一起，让学生对比古今意思，加深印象。病句修改的两道题也结合了课文内容，一边复习一边练语法。</w:t>
            </w:r>
          </w:p>
          <w:p w14:paraId="5F88ED33">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tc>
        <w:tc>
          <w:tcPr>
            <w:tcW w:w="1520" w:type="dxa"/>
            <w:tcBorders>
              <w:top w:val="single" w:color="auto" w:sz="4" w:space="0"/>
              <w:left w:val="single" w:color="auto" w:sz="4" w:space="0"/>
              <w:bottom w:val="single" w:color="auto" w:sz="4" w:space="0"/>
              <w:right w:val="single" w:color="auto" w:sz="4" w:space="0"/>
            </w:tcBorders>
            <w:vAlign w:val="center"/>
          </w:tcPr>
          <w:p w14:paraId="23D5F140">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10分钟</w:t>
            </w:r>
          </w:p>
        </w:tc>
      </w:tr>
      <w:tr w14:paraId="084B89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355" w:type="dxa"/>
            <w:tcBorders>
              <w:top w:val="single" w:color="auto" w:sz="4" w:space="0"/>
              <w:left w:val="single" w:color="auto" w:sz="4" w:space="0"/>
              <w:bottom w:val="single" w:color="auto" w:sz="4" w:space="0"/>
              <w:right w:val="single" w:color="auto" w:sz="4" w:space="0"/>
            </w:tcBorders>
            <w:vAlign w:val="center"/>
          </w:tcPr>
          <w:p w14:paraId="1C85D9EA">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提升</w:t>
            </w:r>
            <w:r>
              <w:rPr>
                <w:rFonts w:hint="eastAsia" w:ascii="仿宋" w:hAnsi="仿宋" w:eastAsia="仿宋" w:cs="仿宋"/>
                <w:color w:val="000000"/>
                <w:sz w:val="28"/>
                <w:szCs w:val="28"/>
              </w:rPr>
              <w:t>作业</w:t>
            </w:r>
          </w:p>
        </w:tc>
        <w:tc>
          <w:tcPr>
            <w:tcW w:w="8691" w:type="dxa"/>
            <w:tcBorders>
              <w:top w:val="single" w:color="auto" w:sz="4" w:space="0"/>
              <w:left w:val="single" w:color="auto" w:sz="4" w:space="0"/>
              <w:bottom w:val="single" w:color="auto" w:sz="4" w:space="0"/>
              <w:right w:val="single" w:color="auto" w:sz="4" w:space="0"/>
            </w:tcBorders>
          </w:tcPr>
          <w:p w14:paraId="4124BAB0">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三、读句子,结合语境体会表示时间的词语。再选择一种体会写一写。</w:t>
            </w:r>
          </w:p>
          <w:p w14:paraId="38F99905">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1.二十来个勇敢的水手已经跳进了大海:</w:t>
            </w:r>
            <w:r>
              <w:rPr>
                <w:rFonts w:hint="eastAsia" w:ascii="仿宋" w:hAnsi="仿宋" w:eastAsia="仿宋" w:cs="仿宋"/>
                <w:b w:val="0"/>
                <w:bCs w:val="0"/>
                <w:color w:val="000000"/>
                <w:sz w:val="28"/>
                <w:szCs w:val="28"/>
                <w:u w:val="single"/>
                <w:lang w:val="en-US" w:eastAsia="zh-CN"/>
              </w:rPr>
              <w:t>四十秒钟</w:t>
            </w:r>
            <w:r>
              <w:rPr>
                <w:rFonts w:hint="eastAsia" w:ascii="仿宋" w:hAnsi="仿宋" w:eastAsia="仿宋" w:cs="仿宋"/>
                <w:b w:val="0"/>
                <w:bCs w:val="0"/>
                <w:color w:val="000000"/>
                <w:sz w:val="28"/>
                <w:szCs w:val="28"/>
                <w:lang w:val="en-US" w:eastAsia="zh-CN"/>
              </w:rPr>
              <w:t>一</w:t>
            </w:r>
            <w:r>
              <w:rPr>
                <w:rFonts w:hint="eastAsia" w:ascii="仿宋" w:hAnsi="仿宋" w:eastAsia="仿宋" w:cs="仿宋"/>
                <w:b w:val="0"/>
                <w:bCs w:val="0"/>
                <w:color w:val="000000"/>
                <w:sz w:val="28"/>
                <w:szCs w:val="28"/>
                <w:u w:val="single"/>
                <w:lang w:val="en-US" w:eastAsia="zh-CN"/>
              </w:rPr>
              <w:t>大家已经觉得时</w:t>
            </w:r>
            <w:r>
              <w:rPr>
                <w:rFonts w:hint="eastAsia" w:ascii="仿宋" w:hAnsi="仿宋" w:eastAsia="仿宋" w:cs="仿宋"/>
                <w:sz w:val="28"/>
                <w:szCs w:val="28"/>
                <w:lang w:eastAsia="zh-CN"/>
              </w:rPr>
              <w:drawing>
                <wp:anchor distT="0" distB="0" distL="114300" distR="114300" simplePos="0" relativeHeight="251734016" behindDoc="1" locked="0" layoutInCell="1" allowOverlap="1">
                  <wp:simplePos x="0" y="0"/>
                  <wp:positionH relativeFrom="column">
                    <wp:posOffset>-1739265</wp:posOffset>
                  </wp:positionH>
                  <wp:positionV relativeFrom="paragraph">
                    <wp:posOffset>-754380</wp:posOffset>
                  </wp:positionV>
                  <wp:extent cx="10729595" cy="7592060"/>
                  <wp:effectExtent l="0" t="0" r="1905" b="2540"/>
                  <wp:wrapNone/>
                  <wp:docPr id="59" name="图片 59"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00"/>
                          <pic:cNvPicPr>
                            <a:picLocks noChangeAspect="1"/>
                          </pic:cNvPicPr>
                        </pic:nvPicPr>
                        <pic:blipFill>
                          <a:blip r:embed="rId4"/>
                          <a:srcRect b="33347"/>
                          <a:stretch>
                            <a:fillRect/>
                          </a:stretch>
                        </pic:blipFill>
                        <pic:spPr>
                          <a:xfrm>
                            <a:off x="0" y="0"/>
                            <a:ext cx="10729595" cy="7592060"/>
                          </a:xfrm>
                          <a:prstGeom prst="rect">
                            <a:avLst/>
                          </a:prstGeom>
                        </pic:spPr>
                      </pic:pic>
                    </a:graphicData>
                  </a:graphic>
                </wp:anchor>
              </w:drawing>
            </w:r>
            <w:r>
              <w:rPr>
                <w:rFonts w:hint="eastAsia" w:ascii="仿宋" w:hAnsi="仿宋" w:eastAsia="仿宋" w:cs="仿宋"/>
                <w:b w:val="0"/>
                <w:bCs w:val="0"/>
                <w:color w:val="000000"/>
                <w:sz w:val="28"/>
                <w:szCs w:val="28"/>
                <w:u w:val="single"/>
                <w:lang w:val="en-US" w:eastAsia="zh-CN"/>
              </w:rPr>
              <w:t>间太长了</w:t>
            </w:r>
            <w:r>
              <w:rPr>
                <w:rFonts w:hint="eastAsia" w:ascii="仿宋" w:hAnsi="仿宋" w:eastAsia="仿宋" w:cs="仿宋"/>
                <w:b w:val="0"/>
                <w:bCs w:val="0"/>
                <w:color w:val="000000"/>
                <w:sz w:val="28"/>
                <w:szCs w:val="28"/>
                <w:lang w:val="en-US" w:eastAsia="zh-CN"/>
              </w:rPr>
              <w:t>。等孩子一浮上来，水手们就立刻抓住了他。把他救上了甲</w:t>
            </w:r>
            <w:r>
              <w:rPr>
                <w:rFonts w:hint="eastAsia" w:ascii="仿宋" w:hAnsi="仿宋" w:eastAsia="仿宋" w:cs="仿宋"/>
                <w:sz w:val="28"/>
                <w:szCs w:val="28"/>
                <w:lang w:eastAsia="zh-CN"/>
              </w:rPr>
              <w:drawing>
                <wp:anchor distT="0" distB="0" distL="114300" distR="114300" simplePos="0" relativeHeight="251723776" behindDoc="1" locked="0" layoutInCell="1" allowOverlap="1">
                  <wp:simplePos x="0" y="0"/>
                  <wp:positionH relativeFrom="column">
                    <wp:posOffset>-1751965</wp:posOffset>
                  </wp:positionH>
                  <wp:positionV relativeFrom="paragraph">
                    <wp:posOffset>-798830</wp:posOffset>
                  </wp:positionV>
                  <wp:extent cx="10729595" cy="7612380"/>
                  <wp:effectExtent l="0" t="0" r="14605" b="7620"/>
                  <wp:wrapNone/>
                  <wp:docPr id="64" name="图片 64"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00"/>
                          <pic:cNvPicPr>
                            <a:picLocks noChangeAspect="1"/>
                          </pic:cNvPicPr>
                        </pic:nvPicPr>
                        <pic:blipFill>
                          <a:blip r:embed="rId4"/>
                          <a:srcRect b="33347"/>
                          <a:stretch>
                            <a:fillRect/>
                          </a:stretch>
                        </pic:blipFill>
                        <pic:spPr>
                          <a:xfrm>
                            <a:off x="0" y="0"/>
                            <a:ext cx="10729595" cy="7612380"/>
                          </a:xfrm>
                          <a:prstGeom prst="rect">
                            <a:avLst/>
                          </a:prstGeom>
                        </pic:spPr>
                      </pic:pic>
                    </a:graphicData>
                  </a:graphic>
                </wp:anchor>
              </w:drawing>
            </w:r>
            <w:r>
              <w:rPr>
                <w:rFonts w:hint="eastAsia" w:ascii="仿宋" w:hAnsi="仿宋" w:eastAsia="仿宋" w:cs="仿宋"/>
                <w:b w:val="0"/>
                <w:bCs w:val="0"/>
                <w:color w:val="000000"/>
                <w:sz w:val="28"/>
                <w:szCs w:val="28"/>
                <w:lang w:val="en-US" w:eastAsia="zh-CN"/>
              </w:rPr>
              <w:t>板。</w:t>
            </w:r>
          </w:p>
          <w:p w14:paraId="22F563FB">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2.</w:t>
            </w:r>
            <w:r>
              <w:rPr>
                <w:rFonts w:hint="eastAsia" w:ascii="仿宋" w:hAnsi="仿宋" w:eastAsia="仿宋" w:cs="仿宋"/>
                <w:b w:val="0"/>
                <w:bCs w:val="0"/>
                <w:color w:val="000000"/>
                <w:sz w:val="28"/>
                <w:szCs w:val="28"/>
                <w:u w:val="single"/>
                <w:lang w:val="en-US" w:eastAsia="zh-CN"/>
              </w:rPr>
              <w:t>几十年,几百年,几千年,时间一转眼就过去了</w:t>
            </w:r>
            <w:r>
              <w:rPr>
                <w:rFonts w:hint="eastAsia" w:ascii="仿宋" w:hAnsi="仿宋" w:eastAsia="仿宋" w:cs="仿宋"/>
                <w:b w:val="0"/>
                <w:bCs w:val="0"/>
                <w:color w:val="000000"/>
                <w:sz w:val="28"/>
                <w:szCs w:val="28"/>
                <w:lang w:val="en-US" w:eastAsia="zh-CN"/>
              </w:rPr>
              <w:t>。成千上万只绿翅膀的苍蝇和八只脚的蜘蛛来了又去了。</w:t>
            </w:r>
          </w:p>
          <w:p w14:paraId="112B81ED">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u w:val="single"/>
                <w:lang w:val="en-US" w:eastAsia="zh-CN"/>
              </w:rPr>
            </w:pPr>
            <w:r>
              <w:rPr>
                <w:rFonts w:hint="eastAsia" w:ascii="仿宋" w:hAnsi="仿宋" w:eastAsia="仿宋" w:cs="仿宋"/>
                <w:b w:val="0"/>
                <w:bCs w:val="0"/>
                <w:color w:val="000000"/>
                <w:sz w:val="28"/>
                <w:szCs w:val="28"/>
                <w:lang w:val="en-US" w:eastAsia="zh-CN"/>
              </w:rPr>
              <w:t xml:space="preserve"> </w:t>
            </w:r>
            <w:r>
              <w:rPr>
                <w:rFonts w:hint="eastAsia" w:ascii="仿宋" w:hAnsi="仿宋" w:eastAsia="仿宋" w:cs="仿宋"/>
                <w:b w:val="0"/>
                <w:bCs w:val="0"/>
                <w:color w:val="000000"/>
                <w:sz w:val="28"/>
                <w:szCs w:val="28"/>
                <w:u w:val="single"/>
                <w:lang w:val="en-US" w:eastAsia="zh-CN"/>
              </w:rPr>
              <w:t xml:space="preserve">                                                         </w:t>
            </w:r>
          </w:p>
          <w:p w14:paraId="02CEA807">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eastAsia" w:ascii="仿宋" w:hAnsi="仿宋" w:eastAsia="仿宋" w:cs="仿宋"/>
                <w:b w:val="0"/>
                <w:bCs w:val="0"/>
                <w:color w:val="000000"/>
                <w:sz w:val="28"/>
                <w:szCs w:val="28"/>
                <w:u w:val="single"/>
                <w:lang w:val="en-US" w:eastAsia="zh-CN"/>
              </w:rPr>
            </w:pPr>
            <w:r>
              <w:rPr>
                <w:rFonts w:hint="eastAsia" w:ascii="仿宋" w:hAnsi="仿宋" w:eastAsia="仿宋" w:cs="仿宋"/>
                <w:b w:val="0"/>
                <w:bCs w:val="0"/>
                <w:color w:val="000000"/>
                <w:sz w:val="28"/>
                <w:szCs w:val="28"/>
                <w:u w:val="none"/>
                <w:lang w:val="en-US" w:eastAsia="zh-CN"/>
              </w:rPr>
              <w:t xml:space="preserve"> </w:t>
            </w:r>
            <w:r>
              <w:rPr>
                <w:rFonts w:hint="eastAsia" w:ascii="仿宋" w:hAnsi="仿宋" w:eastAsia="仿宋" w:cs="仿宋"/>
                <w:b w:val="0"/>
                <w:bCs w:val="0"/>
                <w:color w:val="000000"/>
                <w:sz w:val="28"/>
                <w:szCs w:val="28"/>
                <w:u w:val="single"/>
                <w:lang w:val="en-US" w:eastAsia="zh-CN"/>
              </w:rPr>
              <w:t xml:space="preserve">                                                         </w:t>
            </w:r>
          </w:p>
        </w:tc>
        <w:tc>
          <w:tcPr>
            <w:tcW w:w="2820" w:type="dxa"/>
            <w:tcBorders>
              <w:top w:val="single" w:color="auto" w:sz="4" w:space="0"/>
              <w:left w:val="single" w:color="auto" w:sz="4" w:space="0"/>
              <w:bottom w:val="single" w:color="auto" w:sz="4" w:space="0"/>
              <w:right w:val="single" w:color="auto" w:sz="4" w:space="0"/>
            </w:tcBorders>
            <w:vAlign w:val="center"/>
          </w:tcPr>
          <w:p w14:paraId="52221216">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这两句话都选自《跳水》，讲的是时间的不同感受——四十秒觉得特别长，几千年却一转眼就过了。我让学生先体会这种对比，再选一种写自己的感受，从读到悟再到写。</w:t>
            </w:r>
          </w:p>
          <w:p w14:paraId="18BA7EEA">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rPr>
            </w:pPr>
          </w:p>
        </w:tc>
        <w:tc>
          <w:tcPr>
            <w:tcW w:w="1520" w:type="dxa"/>
            <w:tcBorders>
              <w:top w:val="single" w:color="auto" w:sz="4" w:space="0"/>
              <w:left w:val="single" w:color="auto" w:sz="4" w:space="0"/>
              <w:bottom w:val="single" w:color="auto" w:sz="4" w:space="0"/>
              <w:right w:val="single" w:color="auto" w:sz="4" w:space="0"/>
            </w:tcBorders>
            <w:vAlign w:val="center"/>
          </w:tcPr>
          <w:p w14:paraId="09ED7F1A">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p w14:paraId="528F8DA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p>
          <w:p w14:paraId="0C0BB951">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10分钟</w:t>
            </w:r>
          </w:p>
        </w:tc>
      </w:tr>
      <w:tr w14:paraId="69993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1355" w:type="dxa"/>
            <w:tcBorders>
              <w:top w:val="single" w:color="auto" w:sz="4" w:space="0"/>
              <w:left w:val="single" w:color="auto" w:sz="4" w:space="0"/>
              <w:bottom w:val="single" w:color="auto" w:sz="4" w:space="0"/>
              <w:right w:val="single" w:color="auto" w:sz="4" w:space="0"/>
            </w:tcBorders>
            <w:vAlign w:val="center"/>
          </w:tcPr>
          <w:p w14:paraId="74AC0638">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拓展</w:t>
            </w:r>
            <w:r>
              <w:rPr>
                <w:rFonts w:hint="eastAsia" w:ascii="仿宋" w:hAnsi="仿宋" w:eastAsia="仿宋" w:cs="仿宋"/>
                <w:color w:val="000000"/>
                <w:sz w:val="28"/>
                <w:szCs w:val="28"/>
              </w:rPr>
              <w:t>作业</w:t>
            </w:r>
          </w:p>
        </w:tc>
        <w:tc>
          <w:tcPr>
            <w:tcW w:w="8691" w:type="dxa"/>
            <w:tcBorders>
              <w:top w:val="single" w:color="auto" w:sz="4" w:space="0"/>
              <w:left w:val="single" w:color="auto" w:sz="4" w:space="0"/>
              <w:bottom w:val="single" w:color="auto" w:sz="4" w:space="0"/>
              <w:right w:val="single" w:color="auto" w:sz="4" w:space="0"/>
            </w:tcBorders>
          </w:tcPr>
          <w:p w14:paraId="69429A08">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四、选一选，对号入座</w:t>
            </w:r>
          </w:p>
          <w:p w14:paraId="37911D7A">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A.不惑   B.弱冠   C.古稀    D.豆蔻年华    E.及笄</w:t>
            </w:r>
          </w:p>
          <w:p w14:paraId="4F289C69">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1.指女子年满十五岁（   ）</w:t>
            </w:r>
          </w:p>
          <w:p w14:paraId="345B78A4">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2.指人七十岁（    ）</w:t>
            </w:r>
          </w:p>
          <w:p w14:paraId="1738FB03">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3.指人四十岁（    ）</w:t>
            </w:r>
          </w:p>
          <w:p w14:paraId="0C444820">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4.指男子二十岁左右的年纪（     ）</w:t>
            </w:r>
          </w:p>
          <w:p w14:paraId="3F6AFE8B">
            <w:pPr>
              <w:keepNext w:val="0"/>
              <w:keepLines w:val="0"/>
              <w:pageBreakBefore w:val="0"/>
              <w:widowControl/>
              <w:numPr>
                <w:ilvl w:val="0"/>
                <w:numId w:val="0"/>
              </w:numPr>
              <w:kinsoku/>
              <w:wordWrap/>
              <w:overflowPunct/>
              <w:topLinePunct w:val="0"/>
              <w:autoSpaceDE/>
              <w:autoSpaceDN/>
              <w:bidi w:val="0"/>
              <w:adjustRightInd/>
              <w:snapToGrid/>
              <w:spacing w:line="560" w:lineRule="exact"/>
              <w:jc w:val="left"/>
              <w:textAlignment w:val="auto"/>
              <w:rPr>
                <w:rFonts w:hint="eastAsia" w:ascii="仿宋" w:hAnsi="仿宋" w:eastAsia="仿宋" w:cs="仿宋"/>
                <w:b w:val="0"/>
                <w:bCs w:val="0"/>
                <w:color w:val="000000"/>
                <w:sz w:val="28"/>
                <w:szCs w:val="28"/>
                <w:lang w:val="en-US" w:eastAsia="zh-CN"/>
              </w:rPr>
            </w:pPr>
            <w:r>
              <w:rPr>
                <w:rFonts w:hint="eastAsia" w:ascii="仿宋" w:hAnsi="仿宋" w:eastAsia="仿宋" w:cs="仿宋"/>
                <w:b w:val="0"/>
                <w:bCs w:val="0"/>
                <w:color w:val="000000"/>
                <w:sz w:val="28"/>
                <w:szCs w:val="28"/>
                <w:lang w:val="en-US" w:eastAsia="zh-CN"/>
              </w:rPr>
              <w:t>5.指女子十三四岁的年纪（     ）</w:t>
            </w:r>
          </w:p>
        </w:tc>
        <w:tc>
          <w:tcPr>
            <w:tcW w:w="2820" w:type="dxa"/>
            <w:tcBorders>
              <w:top w:val="single" w:color="auto" w:sz="4" w:space="0"/>
              <w:left w:val="single" w:color="auto" w:sz="4" w:space="0"/>
              <w:bottom w:val="single" w:color="auto" w:sz="4" w:space="0"/>
              <w:right w:val="single" w:color="auto" w:sz="4" w:space="0"/>
            </w:tcBorders>
            <w:vAlign w:val="center"/>
          </w:tcPr>
          <w:p w14:paraId="3AED7849">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val="en-US" w:eastAsia="zh-CN"/>
              </w:rPr>
            </w:pPr>
            <w:r>
              <w:rPr>
                <w:rFonts w:hint="eastAsia" w:ascii="仿宋" w:hAnsi="仿宋" w:eastAsia="仿宋" w:cs="仿宋"/>
                <w:color w:val="000000"/>
                <w:sz w:val="28"/>
                <w:szCs w:val="28"/>
              </w:rPr>
              <w:t>年龄称谓是传统文化常识，逢考必出。不惑、弱冠、古稀、豆蔻年华、及笄这几个都是日积月累里要求记的，做成选择题让学生对号入座，比死背强——选的时候自然就会回忆每个词的意思。</w:t>
            </w:r>
          </w:p>
        </w:tc>
        <w:tc>
          <w:tcPr>
            <w:tcW w:w="1520" w:type="dxa"/>
            <w:tcBorders>
              <w:top w:val="single" w:color="auto" w:sz="4" w:space="0"/>
              <w:left w:val="single" w:color="auto" w:sz="4" w:space="0"/>
              <w:bottom w:val="single" w:color="auto" w:sz="4" w:space="0"/>
              <w:right w:val="single" w:color="auto" w:sz="4" w:space="0"/>
            </w:tcBorders>
            <w:vAlign w:val="center"/>
          </w:tcPr>
          <w:p w14:paraId="4FB8D7BF">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10分钟</w:t>
            </w:r>
          </w:p>
        </w:tc>
      </w:tr>
    </w:tbl>
    <w:p w14:paraId="0028143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b/>
          <w:bCs/>
          <w:color w:val="000000"/>
          <w:sz w:val="28"/>
          <w:szCs w:val="28"/>
        </w:rPr>
        <w:t>作业评价标准</w:t>
      </w:r>
    </w:p>
    <w:p w14:paraId="1462D9E5">
      <w:pPr>
        <w:keepNext w:val="0"/>
        <w:keepLines w:val="0"/>
        <w:pageBreakBefore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在作业设计的实施中采用多元化的评价方式，如自评、互</w:t>
      </w:r>
      <w:r>
        <w:rPr>
          <w:rFonts w:hint="eastAsia" w:ascii="仿宋" w:hAnsi="仿宋" w:eastAsia="仿宋" w:cs="仿宋"/>
          <w:color w:val="000000"/>
          <w:sz w:val="28"/>
          <w:szCs w:val="28"/>
          <w:lang w:val="en-US" w:eastAsia="zh-CN"/>
        </w:rPr>
        <w:t>评、</w:t>
      </w:r>
      <w:r>
        <w:rPr>
          <w:rFonts w:hint="eastAsia" w:ascii="仿宋" w:hAnsi="仿宋" w:eastAsia="仿宋" w:cs="仿宋"/>
          <w:color w:val="000000"/>
          <w:sz w:val="28"/>
          <w:szCs w:val="28"/>
        </w:rPr>
        <w:t>师评。通过设定明确的评价标准，确保评价的客观性，全面了解学生的学习情况。</w:t>
      </w:r>
    </w:p>
    <w:tbl>
      <w:tblPr>
        <w:tblStyle w:val="4"/>
        <w:tblpPr w:leftFromText="180" w:rightFromText="180" w:vertAnchor="text" w:horzAnchor="page" w:tblpX="1378" w:tblpY="921"/>
        <w:tblOverlap w:val="never"/>
        <w:tblW w:w="140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02"/>
        <w:gridCol w:w="3057"/>
        <w:gridCol w:w="2860"/>
        <w:gridCol w:w="2810"/>
        <w:gridCol w:w="2726"/>
      </w:tblGrid>
      <w:tr w14:paraId="75A37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2602" w:type="dxa"/>
            <w:vAlign w:val="center"/>
          </w:tcPr>
          <w:p w14:paraId="4C301D3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评价项目</w:t>
            </w:r>
          </w:p>
        </w:tc>
        <w:tc>
          <w:tcPr>
            <w:tcW w:w="3057" w:type="dxa"/>
            <w:vAlign w:val="center"/>
          </w:tcPr>
          <w:p w14:paraId="405C1F7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评价标准</w:t>
            </w:r>
          </w:p>
        </w:tc>
        <w:tc>
          <w:tcPr>
            <w:tcW w:w="2860" w:type="dxa"/>
            <w:vAlign w:val="center"/>
          </w:tcPr>
          <w:p w14:paraId="3D8E70B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自评</w:t>
            </w:r>
          </w:p>
        </w:tc>
        <w:tc>
          <w:tcPr>
            <w:tcW w:w="2810" w:type="dxa"/>
            <w:vAlign w:val="center"/>
          </w:tcPr>
          <w:p w14:paraId="3136A71F">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同学评</w:t>
            </w:r>
          </w:p>
        </w:tc>
        <w:tc>
          <w:tcPr>
            <w:tcW w:w="2726" w:type="dxa"/>
            <w:vAlign w:val="center"/>
          </w:tcPr>
          <w:p w14:paraId="02656739">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师评</w:t>
            </w:r>
          </w:p>
        </w:tc>
      </w:tr>
      <w:tr w14:paraId="6DDBF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trPr>
        <w:tc>
          <w:tcPr>
            <w:tcW w:w="2602" w:type="dxa"/>
            <w:vAlign w:val="center"/>
          </w:tcPr>
          <w:p w14:paraId="4631C85C">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答案规范</w:t>
            </w:r>
          </w:p>
        </w:tc>
        <w:tc>
          <w:tcPr>
            <w:tcW w:w="3057" w:type="dxa"/>
            <w:vAlign w:val="center"/>
          </w:tcPr>
          <w:p w14:paraId="249BE0E2">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1.客观题回答正确。</w:t>
            </w:r>
          </w:p>
          <w:p w14:paraId="1839EBA4">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2.主观题能做到言之有理，接近示范答案。</w:t>
            </w:r>
          </w:p>
        </w:tc>
        <w:tc>
          <w:tcPr>
            <w:tcW w:w="2860" w:type="dxa"/>
            <w:vAlign w:val="center"/>
          </w:tcPr>
          <w:p w14:paraId="5BC70BF7">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78720" behindDoc="0" locked="0" layoutInCell="1" allowOverlap="1">
                      <wp:simplePos x="0" y="0"/>
                      <wp:positionH relativeFrom="column">
                        <wp:posOffset>635000</wp:posOffset>
                      </wp:positionH>
                      <wp:positionV relativeFrom="paragraph">
                        <wp:posOffset>399415</wp:posOffset>
                      </wp:positionV>
                      <wp:extent cx="238125" cy="219075"/>
                      <wp:effectExtent l="20320" t="19685" r="27305" b="27940"/>
                      <wp:wrapNone/>
                      <wp:docPr id="75" name="五角星 75"/>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39F0A6D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0pt;margin-top:31.45pt;height:17.25pt;width:18.75pt;z-index:251678720;v-text-anchor:middle;mso-width-relative:page;mso-height-relative:page;" fillcolor="#FFFFFF" filled="t" stroked="t" coordsize="238125,219075" o:gfxdata="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C0DSK9cAAAAJ&#10;AQAADwAAAAAAAAABACAAAAAiAAAAZHJzL2Rvd25yZXYueG1sUEsBAhQAFAAAAAgAh07iQKrsWuuP&#10;AgAAVgUAAA4AAAAAAAAAAQAgAAAAJgEAAGRycy9lMm9Eb2MueG1sUEsFBgAAAAAGAAYAWQEAACcG&#10;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39F0A6D9">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80768" behindDoc="0" locked="0" layoutInCell="1" allowOverlap="1">
                      <wp:simplePos x="0" y="0"/>
                      <wp:positionH relativeFrom="column">
                        <wp:posOffset>311150</wp:posOffset>
                      </wp:positionH>
                      <wp:positionV relativeFrom="paragraph">
                        <wp:posOffset>397510</wp:posOffset>
                      </wp:positionV>
                      <wp:extent cx="238125" cy="219075"/>
                      <wp:effectExtent l="20320" t="19685" r="27305" b="27940"/>
                      <wp:wrapNone/>
                      <wp:docPr id="79" name="五角星 79"/>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02DD02DE">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4.5pt;margin-top:31.3pt;height:17.25pt;width:18.75pt;z-index:251680768;v-text-anchor:middle;mso-width-relative:page;mso-height-relative:page;" fillcolor="#FFFFFF" filled="t" stroked="t" coordsize="238125,219075" o:gfxdata="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JiE1zNYA&#10;AAAHAQAADwAAAAAAAAABACAAAAAiAAAAZHJzL2Rvd25yZXYueG1sUEsBAhQAFAAAAAgAh07iQMNb&#10;RxaTAgAAVgUAAA4AAAAAAAAAAQAgAAAAJQ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02DD02DE">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79744" behindDoc="0" locked="0" layoutInCell="1" allowOverlap="1">
                      <wp:simplePos x="0" y="0"/>
                      <wp:positionH relativeFrom="column">
                        <wp:posOffset>635</wp:posOffset>
                      </wp:positionH>
                      <wp:positionV relativeFrom="paragraph">
                        <wp:posOffset>395605</wp:posOffset>
                      </wp:positionV>
                      <wp:extent cx="238125" cy="219075"/>
                      <wp:effectExtent l="20320" t="19685" r="27305" b="27940"/>
                      <wp:wrapNone/>
                      <wp:docPr id="77" name="五角星 77"/>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87DF59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0.05pt;margin-top:31.15pt;height:17.25pt;width:18.75pt;z-index:251679744;v-text-anchor:middle;mso-width-relative:page;mso-height-relative:page;" fillcolor="#FFFFFF" filled="t" stroked="t" coordsize="238125,219075" o:gfxdata="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C1s/+tMAAAAF&#10;AQAADwAAAAAAAAABACAAAAAiAAAAZHJzL2Rvd25yZXYueG1sUEsBAhQAFAAAAAgAh07iQCbbSJqT&#10;AgAAVgUAAA4AAAAAAAAAAQAgAAAAIgEAAGRycy9lMm9Eb2MueG1sUEsFBgAAAAAGAAYAWQEAACcG&#10;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787DF595">
                            <w:pPr>
                              <w:jc w:val="center"/>
                            </w:pPr>
                          </w:p>
                        </w:txbxContent>
                      </v:textbox>
                    </v:shape>
                  </w:pict>
                </mc:Fallback>
              </mc:AlternateContent>
            </w:r>
          </w:p>
        </w:tc>
        <w:tc>
          <w:tcPr>
            <w:tcW w:w="2810" w:type="dxa"/>
            <w:vAlign w:val="center"/>
          </w:tcPr>
          <w:p w14:paraId="4F49906B">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86912" behindDoc="0" locked="0" layoutInCell="1" allowOverlap="1">
                      <wp:simplePos x="0" y="0"/>
                      <wp:positionH relativeFrom="column">
                        <wp:posOffset>331470</wp:posOffset>
                      </wp:positionH>
                      <wp:positionV relativeFrom="paragraph">
                        <wp:posOffset>410210</wp:posOffset>
                      </wp:positionV>
                      <wp:extent cx="238125" cy="219075"/>
                      <wp:effectExtent l="20320" t="19685" r="27305" b="27940"/>
                      <wp:wrapNone/>
                      <wp:docPr id="3" name="五角星 3"/>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1DC0438B">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6.1pt;margin-top:32.3pt;height:17.25pt;width:18.75pt;z-index:251686912;v-text-anchor:middle;mso-width-relative:page;mso-height-relative:page;" fillcolor="#FFFFFF" filled="t" stroked="t" coordsize="238125,219075" o:gfxdata="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Mn4ShHVAAAA&#10;BwEAAA8AAAAAAAAAAQAgAAAAIgAAAGRycy9kb3ducmV2LnhtbFBLAQIUABQAAAAIAIdO4kAqvOFE&#10;kgIAAFQFAAAOAAAAAAAAAAEAIAAAACQBAABkcnMvZTJvRG9jLnhtbFBLBQYAAAAABgAGAFkBAAAo&#10;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1DC0438B">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85888" behindDoc="0" locked="0" layoutInCell="1" allowOverlap="1">
                      <wp:simplePos x="0" y="0"/>
                      <wp:positionH relativeFrom="column">
                        <wp:posOffset>20955</wp:posOffset>
                      </wp:positionH>
                      <wp:positionV relativeFrom="paragraph">
                        <wp:posOffset>408305</wp:posOffset>
                      </wp:positionV>
                      <wp:extent cx="238125" cy="219075"/>
                      <wp:effectExtent l="20320" t="19685" r="27305" b="27940"/>
                      <wp:wrapNone/>
                      <wp:docPr id="4" name="五角星 4"/>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259DC7B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65pt;margin-top:32.15pt;height:17.25pt;width:18.75pt;z-index:251685888;v-text-anchor:middle;mso-width-relative:page;mso-height-relative:page;" fillcolor="#FFFFFF" filled="t" stroked="t" coordsize="238125,219075" o:gfxdata="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OFKMSbVAAAA&#10;BgEAAA8AAAAAAAAAAQAgAAAAIgAAAGRycy9kb3ducmV2LnhtbFBLAQIUABQAAAAIAIdO4kBWI9e0&#10;kgIAAFQFAAAOAAAAAAAAAAEAIAAAACQBAABkcnMvZTJvRG9jLnhtbFBLBQYAAAAABgAGAFkBAAAo&#10;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259DC7BC">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84864" behindDoc="0" locked="0" layoutInCell="1" allowOverlap="1">
                      <wp:simplePos x="0" y="0"/>
                      <wp:positionH relativeFrom="column">
                        <wp:posOffset>655320</wp:posOffset>
                      </wp:positionH>
                      <wp:positionV relativeFrom="paragraph">
                        <wp:posOffset>412115</wp:posOffset>
                      </wp:positionV>
                      <wp:extent cx="238125" cy="219075"/>
                      <wp:effectExtent l="20320" t="19685" r="27305" b="27940"/>
                      <wp:wrapNone/>
                      <wp:docPr id="5" name="五角星 5"/>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646DB66F">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1.6pt;margin-top:32.45pt;height:17.25pt;width:18.75pt;z-index:251684864;v-text-anchor:middle;mso-width-relative:page;mso-height-relative:page;" fillcolor="#FFFFFF" filled="t" stroked="t" coordsize="238125,219075" o:gfxdata="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kbcExtcAAAAJ&#10;AQAADwAAAAAAAAABACAAAAAiAAAAZHJzL2Rvd25yZXYueG1sUEsBAhQAFAAAAAgAh07iQN/JNl2P&#10;AgAAVAUAAA4AAAAAAAAAAQAgAAAAJgEAAGRycy9lMm9Eb2MueG1sUEsFBgAAAAAGAAYAWQEAACcG&#10;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646DB66F">
                            <w:pPr>
                              <w:jc w:val="center"/>
                            </w:pPr>
                          </w:p>
                        </w:txbxContent>
                      </v:textbox>
                    </v:shape>
                  </w:pict>
                </mc:Fallback>
              </mc:AlternateContent>
            </w:r>
          </w:p>
        </w:tc>
        <w:tc>
          <w:tcPr>
            <w:tcW w:w="2726" w:type="dxa"/>
            <w:vAlign w:val="center"/>
          </w:tcPr>
          <w:p w14:paraId="3A5ADB9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89984" behindDoc="0" locked="0" layoutInCell="1" allowOverlap="1">
                      <wp:simplePos x="0" y="0"/>
                      <wp:positionH relativeFrom="column">
                        <wp:posOffset>340995</wp:posOffset>
                      </wp:positionH>
                      <wp:positionV relativeFrom="paragraph">
                        <wp:posOffset>410210</wp:posOffset>
                      </wp:positionV>
                      <wp:extent cx="238125" cy="219075"/>
                      <wp:effectExtent l="20320" t="19685" r="27305" b="27940"/>
                      <wp:wrapNone/>
                      <wp:docPr id="6" name="五角星 6"/>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68C826D4">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6.85pt;margin-top:32.3pt;height:17.25pt;width:18.75pt;z-index:251689984;v-text-anchor:middle;mso-width-relative:page;mso-height-relative:page;" fillcolor="#FFFFFF" filled="t" stroked="t" coordsize="238125,219075" o:gfxdata="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A1qira1gAA&#10;AAcBAAAPAAAAAAAAAAEAIAAAACIAAABkcnMvZG93bnJldi54bWxQSwECFAAUAAAACACHTuJABfBl&#10;vJICAABUBQAADgAAAAAAAAABACAAAAAlAQAAZHJzL2Uyb0RvYy54bWxQSwUGAAAAAAYABgBZAQAA&#10;KQ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68C826D4">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88960" behindDoc="0" locked="0" layoutInCell="1" allowOverlap="1">
                      <wp:simplePos x="0" y="0"/>
                      <wp:positionH relativeFrom="column">
                        <wp:posOffset>30480</wp:posOffset>
                      </wp:positionH>
                      <wp:positionV relativeFrom="paragraph">
                        <wp:posOffset>408305</wp:posOffset>
                      </wp:positionV>
                      <wp:extent cx="238125" cy="219075"/>
                      <wp:effectExtent l="20320" t="19685" r="27305" b="27940"/>
                      <wp:wrapNone/>
                      <wp:docPr id="7" name="五角星 7"/>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4CE3C5B0">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4pt;margin-top:32.15pt;height:17.25pt;width:18.75pt;z-index:251688960;v-text-anchor:middle;mso-width-relative:page;mso-height-relative:page;" fillcolor="#FFFFFF" filled="t" stroked="t" coordsize="238125,219075" o:gfxdata="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KpErB7VAAAA&#10;BgEAAA8AAAAAAAAAAQAgAAAAIgAAAGRycy9kb3ducmV2LnhtbFBLAQIUABQAAAAIAIdO4kCMGoRV&#10;kgIAAFQFAAAOAAAAAAAAAAEAIAAAACQBAABkcnMvZTJvRG9jLnhtbFBLBQYAAAAABgAGAFkBAAAo&#10;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4CE3C5B0">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87936" behindDoc="0" locked="0" layoutInCell="1" allowOverlap="1">
                      <wp:simplePos x="0" y="0"/>
                      <wp:positionH relativeFrom="column">
                        <wp:posOffset>664845</wp:posOffset>
                      </wp:positionH>
                      <wp:positionV relativeFrom="paragraph">
                        <wp:posOffset>412115</wp:posOffset>
                      </wp:positionV>
                      <wp:extent cx="238125" cy="219075"/>
                      <wp:effectExtent l="20320" t="19685" r="27305" b="27940"/>
                      <wp:wrapNone/>
                      <wp:docPr id="8" name="五角星 8"/>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94BFFEB">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2.35pt;margin-top:32.45pt;height:17.25pt;width:18.75pt;z-index:251687936;v-text-anchor:middle;mso-width-relative:page;mso-height-relative:page;" fillcolor="#FFFFFF" filled="t" stroked="t" coordsize="238125,219075" o:gfxdata="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CMxKpTWAAAA&#10;CQEAAA8AAAAAAAAAAQAgAAAAIgAAAGRycy9kb3ducmV2LnhtbFBLAQIUABQAAAAIAIdO4kC8yHmH&#10;kQIAAFQFAAAOAAAAAAAAAAEAIAAAACUBAABkcnMvZTJvRG9jLnhtbFBLBQYAAAAABgAGAFkBAAAo&#10;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794BFFEB">
                            <w:pPr>
                              <w:jc w:val="center"/>
                            </w:pPr>
                          </w:p>
                        </w:txbxContent>
                      </v:textbox>
                    </v:shape>
                  </w:pict>
                </mc:Fallback>
              </mc:AlternateContent>
            </w:r>
          </w:p>
        </w:tc>
      </w:tr>
      <w:tr w14:paraId="0B9DB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trPr>
        <w:tc>
          <w:tcPr>
            <w:tcW w:w="2602" w:type="dxa"/>
            <w:vAlign w:val="center"/>
          </w:tcPr>
          <w:p w14:paraId="24ECF9E4">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rPr>
              <w:t>语言</w:t>
            </w:r>
            <w:r>
              <w:rPr>
                <w:rFonts w:hint="eastAsia" w:ascii="仿宋" w:hAnsi="仿宋" w:eastAsia="仿宋" w:cs="仿宋"/>
                <w:b/>
                <w:bCs/>
                <w:color w:val="000000"/>
                <w:sz w:val="28"/>
                <w:szCs w:val="28"/>
                <w:lang w:val="en-US" w:eastAsia="zh-CN"/>
              </w:rPr>
              <w:t>规范</w:t>
            </w:r>
          </w:p>
        </w:tc>
        <w:tc>
          <w:tcPr>
            <w:tcW w:w="3057" w:type="dxa"/>
            <w:vAlign w:val="center"/>
          </w:tcPr>
          <w:p w14:paraId="240D0D0D">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能做到活学活用，恰当的使用</w:t>
            </w:r>
            <w:r>
              <w:rPr>
                <w:rFonts w:hint="eastAsia" w:ascii="仿宋" w:hAnsi="仿宋" w:eastAsia="仿宋" w:cs="仿宋"/>
                <w:color w:val="000000"/>
                <w:sz w:val="28"/>
                <w:szCs w:val="28"/>
                <w:lang w:val="en-US" w:eastAsia="zh-CN"/>
              </w:rPr>
              <w:t>阅读方法</w:t>
            </w:r>
            <w:r>
              <w:rPr>
                <w:rFonts w:hint="eastAsia" w:ascii="仿宋" w:hAnsi="仿宋" w:eastAsia="仿宋" w:cs="仿宋"/>
                <w:color w:val="000000"/>
                <w:sz w:val="28"/>
                <w:szCs w:val="28"/>
              </w:rPr>
              <w:t>。</w:t>
            </w:r>
          </w:p>
        </w:tc>
        <w:tc>
          <w:tcPr>
            <w:tcW w:w="2860" w:type="dxa"/>
            <w:vAlign w:val="center"/>
          </w:tcPr>
          <w:p w14:paraId="3774AFFB">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81792" behindDoc="0" locked="0" layoutInCell="1" allowOverlap="1">
                      <wp:simplePos x="0" y="0"/>
                      <wp:positionH relativeFrom="column">
                        <wp:posOffset>334010</wp:posOffset>
                      </wp:positionH>
                      <wp:positionV relativeFrom="paragraph">
                        <wp:posOffset>280670</wp:posOffset>
                      </wp:positionV>
                      <wp:extent cx="238125" cy="219075"/>
                      <wp:effectExtent l="20320" t="19685" r="27305" b="27940"/>
                      <wp:wrapNone/>
                      <wp:docPr id="91" name="五角星 91"/>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09B25B04">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6.3pt;margin-top:22.1pt;height:17.25pt;width:18.75pt;z-index:251681792;v-text-anchor:middle;mso-width-relative:page;mso-height-relative:page;" fillcolor="#FFFFFF" filled="t" stroked="t" coordsize="238125,219075" o:gfxdata="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SvNPfNYA&#10;AAAHAQAADwAAAAAAAAABACAAAAAiAAAAZHJzL2Rvd25yZXYueG1sUEsBAhQAFAAAAAgAh07iQMWa&#10;ktmTAgAAVgUAAA4AAAAAAAAAAQAgAAAAJQ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09B25B04">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82816" behindDoc="0" locked="0" layoutInCell="1" allowOverlap="1">
                      <wp:simplePos x="0" y="0"/>
                      <wp:positionH relativeFrom="column">
                        <wp:posOffset>705485</wp:posOffset>
                      </wp:positionH>
                      <wp:positionV relativeFrom="paragraph">
                        <wp:posOffset>290195</wp:posOffset>
                      </wp:positionV>
                      <wp:extent cx="219075" cy="219075"/>
                      <wp:effectExtent l="19050" t="21590" r="28575" b="26035"/>
                      <wp:wrapNone/>
                      <wp:docPr id="95" name="五角星 95"/>
                      <wp:cNvGraphicFramePr/>
                      <a:graphic xmlns:a="http://schemas.openxmlformats.org/drawingml/2006/main">
                        <a:graphicData uri="http://schemas.microsoft.com/office/word/2010/wordprocessingShape">
                          <wps:wsp>
                            <wps:cNvSpPr/>
                            <wps:spPr>
                              <a:xfrm>
                                <a:off x="0" y="0"/>
                                <a:ext cx="21907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1978EFA3">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5.55pt;margin-top:22.85pt;height:17.25pt;width:17.25pt;z-index:251682816;v-text-anchor:middle;mso-width-relative:page;mso-height-relative:page;" fillcolor="#FFFFFF" filled="t" stroked="t" coordsize="219075,219075" o:gfxdata="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CA0MId1AAAAAkBAAAPAAAA&#10;AAAAAAEAIAAAACIAAABkcnMvZG93bnJldi54bWxQSwECFAAUAAAACACHTuJAKXEtUYsCAABWBQAA&#10;DgAAAAAAAAABACAAAAAjAQAAZHJzL2Uyb0RvYy54bWxQSwUGAAAAAAYABgBZAQAAIAYAAAAA&#10;" path="m0,83678l83679,83679,109537,0,135395,83679,219074,83678,151376,135395,177235,219074,109537,167357,41839,219074,67698,135395xe">
                      <v:path textboxrect="0,0,219075,219075" o:connectlocs="109537,0;0,83678;41839,219074;177235,219074;219074,83678" o:connectangles="247,164,82,82,0"/>
                      <v:fill on="t" focussize="0,0"/>
                      <v:stroke weight="1pt" color="#000000" miterlimit="8" joinstyle="miter"/>
                      <v:imagedata o:title=""/>
                      <o:lock v:ext="edit" aspectratio="f"/>
                      <v:textbox>
                        <w:txbxContent>
                          <w:p w14:paraId="1978EFA3">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83840" behindDoc="0" locked="0" layoutInCell="1" allowOverlap="1">
                      <wp:simplePos x="0" y="0"/>
                      <wp:positionH relativeFrom="column">
                        <wp:posOffset>-8890</wp:posOffset>
                      </wp:positionH>
                      <wp:positionV relativeFrom="paragraph">
                        <wp:posOffset>280670</wp:posOffset>
                      </wp:positionV>
                      <wp:extent cx="219075" cy="219075"/>
                      <wp:effectExtent l="19050" t="21590" r="28575" b="26035"/>
                      <wp:wrapNone/>
                      <wp:docPr id="141" name="五角星 141"/>
                      <wp:cNvGraphicFramePr/>
                      <a:graphic xmlns:a="http://schemas.openxmlformats.org/drawingml/2006/main">
                        <a:graphicData uri="http://schemas.microsoft.com/office/word/2010/wordprocessingShape">
                          <wps:wsp>
                            <wps:cNvSpPr/>
                            <wps:spPr>
                              <a:xfrm>
                                <a:off x="0" y="0"/>
                                <a:ext cx="21907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275E5B0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0.7pt;margin-top:22.1pt;height:17.25pt;width:17.25pt;z-index:251683840;v-text-anchor:middle;mso-width-relative:page;mso-height-relative:page;" fillcolor="#FFFFFF" filled="t" stroked="t" coordsize="219075,219075" o:gfxdata="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EpP7QzVAAAABwEAAA8A&#10;AAAAAAAAAQAgAAAAIgAAAGRycy9kb3ducmV2LnhtbFBLAQIUABQAAAAIAIdO4kBaasx2jAIAAFgF&#10;AAAOAAAAAAAAAAEAIAAAACQBAABkcnMvZTJvRG9jLnhtbFBLBQYAAAAABgAGAFkBAAAiBgAAAAA=&#10;" path="m0,83678l83679,83679,109537,0,135395,83679,219074,83678,151376,135395,177235,219074,109537,167357,41839,219074,67698,135395xe">
                      <v:path textboxrect="0,0,219075,219075" o:connectlocs="109537,0;0,83678;41839,219074;177235,219074;219074,83678" o:connectangles="247,164,82,82,0"/>
                      <v:fill on="t" focussize="0,0"/>
                      <v:stroke weight="1pt" color="#000000" miterlimit="8" joinstyle="miter"/>
                      <v:imagedata o:title=""/>
                      <o:lock v:ext="edit" aspectratio="f"/>
                      <v:textbox>
                        <w:txbxContent>
                          <w:p w14:paraId="275E5B0A">
                            <w:pPr>
                              <w:jc w:val="center"/>
                            </w:pPr>
                          </w:p>
                        </w:txbxContent>
                      </v:textbox>
                    </v:shape>
                  </w:pict>
                </mc:Fallback>
              </mc:AlternateContent>
            </w:r>
          </w:p>
        </w:tc>
        <w:tc>
          <w:tcPr>
            <w:tcW w:w="2810" w:type="dxa"/>
            <w:vAlign w:val="center"/>
          </w:tcPr>
          <w:p w14:paraId="7AFAC01E">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93056" behindDoc="0" locked="0" layoutInCell="1" allowOverlap="1">
                      <wp:simplePos x="0" y="0"/>
                      <wp:positionH relativeFrom="column">
                        <wp:posOffset>361950</wp:posOffset>
                      </wp:positionH>
                      <wp:positionV relativeFrom="paragraph">
                        <wp:posOffset>290830</wp:posOffset>
                      </wp:positionV>
                      <wp:extent cx="238125" cy="219075"/>
                      <wp:effectExtent l="20320" t="19685" r="27305" b="27940"/>
                      <wp:wrapNone/>
                      <wp:docPr id="10" name="五角星 10"/>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03B3E9B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8.5pt;margin-top:22.9pt;height:17.25pt;width:18.75pt;z-index:251693056;v-text-anchor:middle;mso-width-relative:page;mso-height-relative:page;" fillcolor="#FFFFFF" filled="t" stroked="t" coordsize="238125,219075" o:gfxdata="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9Y2W89YA&#10;AAAHAQAADwAAAAAAAAABACAAAAAiAAAAZHJzL2Rvd25yZXYueG1sUEsBAhQAFAAAAAgAh07iQHH5&#10;BsaTAgAAVgUAAA4AAAAAAAAAAQAgAAAAJQ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03B3E9BD">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92032" behindDoc="0" locked="0" layoutInCell="1" allowOverlap="1">
                      <wp:simplePos x="0" y="0"/>
                      <wp:positionH relativeFrom="column">
                        <wp:posOffset>51435</wp:posOffset>
                      </wp:positionH>
                      <wp:positionV relativeFrom="paragraph">
                        <wp:posOffset>288925</wp:posOffset>
                      </wp:positionV>
                      <wp:extent cx="238125" cy="219075"/>
                      <wp:effectExtent l="20320" t="19685" r="27305" b="27940"/>
                      <wp:wrapNone/>
                      <wp:docPr id="11" name="五角星 11"/>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338EB3A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4.05pt;margin-top:22.75pt;height:17.25pt;width:18.75pt;z-index:251692032;v-text-anchor:middle;mso-width-relative:page;mso-height-relative:page;" fillcolor="#FFFFFF" filled="t" stroked="t" coordsize="238125,219075" o:gfxdata="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338EB3AA">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91008" behindDoc="0" locked="0" layoutInCell="1" allowOverlap="1">
                      <wp:simplePos x="0" y="0"/>
                      <wp:positionH relativeFrom="column">
                        <wp:posOffset>685800</wp:posOffset>
                      </wp:positionH>
                      <wp:positionV relativeFrom="paragraph">
                        <wp:posOffset>292735</wp:posOffset>
                      </wp:positionV>
                      <wp:extent cx="238125" cy="219075"/>
                      <wp:effectExtent l="20320" t="19685" r="27305" b="27940"/>
                      <wp:wrapNone/>
                      <wp:docPr id="31" name="五角星 31"/>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209B07C6">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4pt;margin-top:23.05pt;height:17.25pt;width:18.75pt;z-index:251691008;v-text-anchor:middle;mso-width-relative:page;mso-height-relative:page;" fillcolor="#FFFFFF" filled="t" stroked="t" coordsize="238125,219075" o:gfxdata="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w9uAEtYA&#10;AAAJAQAADwAAAAAAAAABACAAAAAiAAAAZHJzL2Rvd25yZXYueG1sUEsBAhQAFAAAAAgAh07iQIs/&#10;8BqTAgAAVgUAAA4AAAAAAAAAAQAgAAAAJQ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209B07C6">
                            <w:pPr>
                              <w:jc w:val="center"/>
                            </w:pPr>
                          </w:p>
                        </w:txbxContent>
                      </v:textbox>
                    </v:shape>
                  </w:pict>
                </mc:Fallback>
              </mc:AlternateContent>
            </w:r>
          </w:p>
        </w:tc>
        <w:tc>
          <w:tcPr>
            <w:tcW w:w="2726" w:type="dxa"/>
            <w:vAlign w:val="center"/>
          </w:tcPr>
          <w:p w14:paraId="0625690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96128" behindDoc="0" locked="0" layoutInCell="1" allowOverlap="1">
                      <wp:simplePos x="0" y="0"/>
                      <wp:positionH relativeFrom="column">
                        <wp:posOffset>386715</wp:posOffset>
                      </wp:positionH>
                      <wp:positionV relativeFrom="paragraph">
                        <wp:posOffset>290830</wp:posOffset>
                      </wp:positionV>
                      <wp:extent cx="238125" cy="219075"/>
                      <wp:effectExtent l="20320" t="19685" r="27305" b="27940"/>
                      <wp:wrapNone/>
                      <wp:docPr id="32" name="五角星 32"/>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3EA0F634">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0.45pt;margin-top:22.9pt;height:17.25pt;width:18.75pt;z-index:251696128;v-text-anchor:middle;mso-width-relative:page;mso-height-relative:page;" fillcolor="#FFFFFF" filled="t" stroked="t" coordsize="238125,219075" o:gfxdata="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cxZubdYA&#10;AAAHAQAADwAAAAAAAAABACAAAAAiAAAAZHJzL2Rvd25yZXYueG1sUEsBAhQAFAAAAAgAh07iQMET&#10;a1OTAgAAVgUAAA4AAAAAAAAAAQAgAAAAJQ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3EA0F634">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95104" behindDoc="0" locked="0" layoutInCell="1" allowOverlap="1">
                      <wp:simplePos x="0" y="0"/>
                      <wp:positionH relativeFrom="column">
                        <wp:posOffset>76200</wp:posOffset>
                      </wp:positionH>
                      <wp:positionV relativeFrom="paragraph">
                        <wp:posOffset>288925</wp:posOffset>
                      </wp:positionV>
                      <wp:extent cx="238125" cy="219075"/>
                      <wp:effectExtent l="20320" t="19685" r="27305" b="27940"/>
                      <wp:wrapNone/>
                      <wp:docPr id="33" name="五角星 33"/>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1DEC270F">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6pt;margin-top:22.75pt;height:17.25pt;width:18.75pt;z-index:251695104;v-text-anchor:middle;mso-width-relative:page;mso-height-relative:page;" fillcolor="#FFFFFF" filled="t" stroked="t" coordsize="238125,219075" o:gfxdata="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AO6LNUA&#10;AAAHAQAADwAAAAAAAAABACAAAAAiAAAAZHJzL2Rvd25yZXYueG1sUEsBAhQAFAAAAAgAh07iQAcI&#10;4muUAgAAVgUAAA4AAAAAAAAAAQAgAAAAJA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1DEC270F">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94080" behindDoc="0" locked="0" layoutInCell="1" allowOverlap="1">
                      <wp:simplePos x="0" y="0"/>
                      <wp:positionH relativeFrom="column">
                        <wp:posOffset>710565</wp:posOffset>
                      </wp:positionH>
                      <wp:positionV relativeFrom="paragraph">
                        <wp:posOffset>292735</wp:posOffset>
                      </wp:positionV>
                      <wp:extent cx="238125" cy="219075"/>
                      <wp:effectExtent l="20320" t="19685" r="27305" b="27940"/>
                      <wp:wrapNone/>
                      <wp:docPr id="34" name="五角星 34"/>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37A3046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5.95pt;margin-top:23.05pt;height:17.25pt;width:18.75pt;z-index:251694080;v-text-anchor:middle;mso-width-relative:page;mso-height-relative:page;" fillcolor="#FFFFFF" filled="t" stroked="t" coordsize="238125,219075" o:gfxdata="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VcPVF9YA&#10;AAAJAQAADwAAAAAAAAABACAAAAAiAAAAZHJzL2Rvd25yZXYueG1sUEsBAhQAFAAAAAgAh07iQFVL&#10;XcCTAgAAVgUAAA4AAAAAAAAAAQAgAAAAJQ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37A30465">
                            <w:pPr>
                              <w:jc w:val="center"/>
                            </w:pPr>
                          </w:p>
                        </w:txbxContent>
                      </v:textbox>
                    </v:shape>
                  </w:pict>
                </mc:Fallback>
              </mc:AlternateContent>
            </w:r>
          </w:p>
        </w:tc>
      </w:tr>
      <w:tr w14:paraId="59668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trPr>
        <w:tc>
          <w:tcPr>
            <w:tcW w:w="2602" w:type="dxa"/>
            <w:vAlign w:val="center"/>
          </w:tcPr>
          <w:p w14:paraId="4FAB40E5">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字迹工整</w:t>
            </w:r>
          </w:p>
        </w:tc>
        <w:tc>
          <w:tcPr>
            <w:tcW w:w="3057" w:type="dxa"/>
            <w:vAlign w:val="center"/>
          </w:tcPr>
          <w:p w14:paraId="228AA7F9">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字迹整洁，没有错别字，</w:t>
            </w:r>
            <w:r>
              <w:rPr>
                <w:rFonts w:hint="eastAsia" w:ascii="仿宋" w:hAnsi="仿宋" w:eastAsia="仿宋" w:cs="仿宋"/>
                <w:color w:val="000000" w:themeColor="text1"/>
                <w:sz w:val="28"/>
                <w:szCs w:val="28"/>
                <w14:textFill>
                  <w14:solidFill>
                    <w14:schemeClr w14:val="tx1"/>
                  </w14:solidFill>
                </w14:textFill>
              </w:rPr>
              <w:t>正确运用标点符号。</w:t>
            </w:r>
          </w:p>
        </w:tc>
        <w:tc>
          <w:tcPr>
            <w:tcW w:w="2860" w:type="dxa"/>
            <w:vAlign w:val="center"/>
          </w:tcPr>
          <w:p w14:paraId="0EA059B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699200" behindDoc="0" locked="0" layoutInCell="1" allowOverlap="1">
                      <wp:simplePos x="0" y="0"/>
                      <wp:positionH relativeFrom="column">
                        <wp:posOffset>334010</wp:posOffset>
                      </wp:positionH>
                      <wp:positionV relativeFrom="paragraph">
                        <wp:posOffset>189230</wp:posOffset>
                      </wp:positionV>
                      <wp:extent cx="238125" cy="219075"/>
                      <wp:effectExtent l="20320" t="19685" r="27305" b="27940"/>
                      <wp:wrapNone/>
                      <wp:docPr id="35" name="五角星 35"/>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3CC603D6">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6.3pt;margin-top:14.9pt;height:17.25pt;width:18.75pt;z-index:251699200;v-text-anchor:middle;mso-width-relative:page;mso-height-relative:page;" fillcolor="#FFFFFF" filled="t" stroked="t" coordsize="238125,219075" o:gfxdata="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5YuBPtUAAAAH&#10;AQAADwAAAAAAAAABACAAAAAiAAAAZHJzL2Rvd25yZXYueG1sUEsBAhQAFAAAAAgAh07iQJNQ1PiR&#10;AgAAVgUAAA4AAAAAAAAAAQAgAAAAJAEAAGRycy9lMm9Eb2MueG1sUEsFBgAAAAAGAAYAWQEAACcG&#10;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3CC603D6">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98176" behindDoc="0" locked="0" layoutInCell="1" allowOverlap="1">
                      <wp:simplePos x="0" y="0"/>
                      <wp:positionH relativeFrom="column">
                        <wp:posOffset>23495</wp:posOffset>
                      </wp:positionH>
                      <wp:positionV relativeFrom="paragraph">
                        <wp:posOffset>187325</wp:posOffset>
                      </wp:positionV>
                      <wp:extent cx="238125" cy="219075"/>
                      <wp:effectExtent l="20320" t="19685" r="27305" b="27940"/>
                      <wp:wrapNone/>
                      <wp:docPr id="36" name="五角星 36"/>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1058B31F">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85pt;margin-top:14.75pt;height:17.25pt;width:18.75pt;z-index:251698176;v-text-anchor:middle;mso-width-relative:page;mso-height-relative:page;" fillcolor="#FFFFFF" filled="t" stroked="t" coordsize="238125,219075" o:gfxdata="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D5NKYW1AAA&#10;AAYBAAAPAAAAAAAAAAEAIAAAACIAAABkcnMvZG93bnJldi54bWxQSwECFAAUAAAACACHTuJA2XxP&#10;sZQCAABWBQAADgAAAAAAAAABACAAAAAjAQAAZHJzL2Uyb0RvYy54bWxQSwUGAAAAAAYABgBZAQAA&#10;KQ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1058B31F">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697152" behindDoc="0" locked="0" layoutInCell="1" allowOverlap="1">
                      <wp:simplePos x="0" y="0"/>
                      <wp:positionH relativeFrom="column">
                        <wp:posOffset>657860</wp:posOffset>
                      </wp:positionH>
                      <wp:positionV relativeFrom="paragraph">
                        <wp:posOffset>191135</wp:posOffset>
                      </wp:positionV>
                      <wp:extent cx="238125" cy="219075"/>
                      <wp:effectExtent l="20320" t="19685" r="27305" b="27940"/>
                      <wp:wrapNone/>
                      <wp:docPr id="37" name="五角星 37"/>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C0719E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1.8pt;margin-top:15.05pt;height:17.25pt;width:18.75pt;z-index:251697152;v-text-anchor:middle;mso-width-relative:page;mso-height-relative:page;" fillcolor="#FFFFFF" filled="t" stroked="t" coordsize="238125,219075" o:gfxdata="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CJnnOV1QAA&#10;AAkBAAAPAAAAAAAAAAEAIAAAACIAAABkcnMvZG93bnJldi54bWxQSwECFAAUAAAACACHTuJAH2fG&#10;iZMCAABWBQAADgAAAAAAAAABACAAAAAkAQAAZHJzL2Uyb0RvYy54bWxQSwUGAAAAAAYABgBZAQAA&#10;KQ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7C0719E2">
                            <w:pPr>
                              <w:jc w:val="center"/>
                            </w:pPr>
                          </w:p>
                        </w:txbxContent>
                      </v:textbox>
                    </v:shape>
                  </w:pict>
                </mc:Fallback>
              </mc:AlternateContent>
            </w:r>
          </w:p>
        </w:tc>
        <w:tc>
          <w:tcPr>
            <w:tcW w:w="2810" w:type="dxa"/>
            <w:vAlign w:val="center"/>
          </w:tcPr>
          <w:p w14:paraId="003401D2">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702272" behindDoc="0" locked="0" layoutInCell="1" allowOverlap="1">
                      <wp:simplePos x="0" y="0"/>
                      <wp:positionH relativeFrom="column">
                        <wp:posOffset>384810</wp:posOffset>
                      </wp:positionH>
                      <wp:positionV relativeFrom="paragraph">
                        <wp:posOffset>181610</wp:posOffset>
                      </wp:positionV>
                      <wp:extent cx="238125" cy="219075"/>
                      <wp:effectExtent l="20320" t="19685" r="27305" b="27940"/>
                      <wp:wrapNone/>
                      <wp:docPr id="38" name="五角星 38"/>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2ECBCC8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0.3pt;margin-top:14.3pt;height:17.25pt;width:18.75pt;z-index:251702272;v-text-anchor:middle;mso-width-relative:page;mso-height-relative:page;" fillcolor="#FFFFFF" filled="t" stroked="t" coordsize="238125,219075" o:gfxdata="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Ddwqde1QAA&#10;AAcBAAAPAAAAAAAAAAEAIAAAACIAAABkcnMvZG93bnJldi54bWxQSwECFAAUAAAACACHTuJAPPxA&#10;PZMCAABWBQAADgAAAAAAAAABACAAAAAkAQAAZHJzL2Uyb0RvYy54bWxQSwUGAAAAAAYABgBZAQAA&#10;KQ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2ECBCC8C">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701248" behindDoc="0" locked="0" layoutInCell="1" allowOverlap="1">
                      <wp:simplePos x="0" y="0"/>
                      <wp:positionH relativeFrom="column">
                        <wp:posOffset>74295</wp:posOffset>
                      </wp:positionH>
                      <wp:positionV relativeFrom="paragraph">
                        <wp:posOffset>179705</wp:posOffset>
                      </wp:positionV>
                      <wp:extent cx="238125" cy="219075"/>
                      <wp:effectExtent l="20320" t="19685" r="27305" b="27940"/>
                      <wp:wrapNone/>
                      <wp:docPr id="39" name="五角星 39"/>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2CF0282B">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85pt;margin-top:14.15pt;height:17.25pt;width:18.75pt;z-index:251701248;v-text-anchor:middle;mso-width-relative:page;mso-height-relative:page;" fillcolor="#FFFFFF" filled="t" stroked="t" coordsize="238125,219075" o:gfxdata="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WpUoO9UA&#10;AAAHAQAADwAAAAAAAAABACAAAAAiAAAAZHJzL2Rvd25yZXYueG1sUEsBAhQAFAAAAAgAh07iQPrn&#10;yQWUAgAAVgUAAA4AAAAAAAAAAQAgAAAAJA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2CF0282B">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700224" behindDoc="0" locked="0" layoutInCell="1" allowOverlap="1">
                      <wp:simplePos x="0" y="0"/>
                      <wp:positionH relativeFrom="column">
                        <wp:posOffset>708660</wp:posOffset>
                      </wp:positionH>
                      <wp:positionV relativeFrom="paragraph">
                        <wp:posOffset>183515</wp:posOffset>
                      </wp:positionV>
                      <wp:extent cx="238125" cy="219075"/>
                      <wp:effectExtent l="20320" t="19685" r="27305" b="27940"/>
                      <wp:wrapNone/>
                      <wp:docPr id="40" name="五角星 40"/>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23CCCB6">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5.8pt;margin-top:14.45pt;height:17.25pt;width:18.75pt;z-index:251700224;v-text-anchor:middle;mso-width-relative:page;mso-height-relative:page;" fillcolor="#FFFFFF" filled="t" stroked="t" coordsize="238125,219075" o:gfxdata="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Pv6Ns/X&#10;AAAACQEAAA8AAAAAAAAAAQAgAAAAIgAAAGRycy9kb3ducmV2LnhtbFBLAQIUABQAAAAIAIdO4kDW&#10;q7enkwIAAFYFAAAOAAAAAAAAAAEAIAAAACYBAABkcnMvZTJvRG9jLnhtbFBLBQYAAAAABgAGAFkB&#10;AAAr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723CCCB6">
                            <w:pPr>
                              <w:jc w:val="center"/>
                            </w:pPr>
                          </w:p>
                        </w:txbxContent>
                      </v:textbox>
                    </v:shape>
                  </w:pict>
                </mc:Fallback>
              </mc:AlternateContent>
            </w:r>
          </w:p>
        </w:tc>
        <w:tc>
          <w:tcPr>
            <w:tcW w:w="2726" w:type="dxa"/>
            <w:vAlign w:val="center"/>
          </w:tcPr>
          <w:p w14:paraId="6593130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705344" behindDoc="0" locked="0" layoutInCell="1" allowOverlap="1">
                      <wp:simplePos x="0" y="0"/>
                      <wp:positionH relativeFrom="column">
                        <wp:posOffset>394335</wp:posOffset>
                      </wp:positionH>
                      <wp:positionV relativeFrom="paragraph">
                        <wp:posOffset>196850</wp:posOffset>
                      </wp:positionV>
                      <wp:extent cx="238125" cy="219075"/>
                      <wp:effectExtent l="20320" t="19685" r="27305" b="27940"/>
                      <wp:wrapNone/>
                      <wp:docPr id="41" name="五角星 41"/>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53EB356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1.05pt;margin-top:15.5pt;height:17.25pt;width:18.75pt;z-index:251705344;v-text-anchor:middle;mso-width-relative:page;mso-height-relative:page;" fillcolor="#FFFFFF" filled="t" stroked="t" coordsize="238125,219075" o:gfxdata="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DCVyET1QAA&#10;AAcBAAAPAAAAAAAAAAEAIAAAACIAAABkcnMvZG93bnJldi54bWxQSwECFAAUAAAACACHTuJAELA+&#10;n5MCAABWBQAADgAAAAAAAAABACAAAAAkAQAAZHJzL2Uyb0RvYy54bWxQSwUGAAAAAAYABgBZAQAA&#10;KQ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53EB356D">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704320" behindDoc="0" locked="0" layoutInCell="1" allowOverlap="1">
                      <wp:simplePos x="0" y="0"/>
                      <wp:positionH relativeFrom="column">
                        <wp:posOffset>83820</wp:posOffset>
                      </wp:positionH>
                      <wp:positionV relativeFrom="paragraph">
                        <wp:posOffset>194945</wp:posOffset>
                      </wp:positionV>
                      <wp:extent cx="238125" cy="219075"/>
                      <wp:effectExtent l="20320" t="19685" r="27305" b="27940"/>
                      <wp:wrapNone/>
                      <wp:docPr id="42" name="五角星 42"/>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22F3984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6.6pt;margin-top:15.35pt;height:17.25pt;width:18.75pt;z-index:251704320;v-text-anchor:middle;mso-width-relative:page;mso-height-relative:page;" fillcolor="#FFFFFF" filled="t" stroked="t" coordsize="238125,219075" o:gfxdata="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Gk6HmvUAAAA&#10;BwEAAA8AAAAAAAAAAQAgAAAAIgAAAGRycy9kb3ducmV2LnhtbFBLAQIUABQAAAAIAIdO4kBanKXW&#10;kwIAAFYFAAAOAAAAAAAAAAEAIAAAACMBAABkcnMvZTJvRG9jLnhtbFBLBQYAAAAABgAGAFkBAAAo&#10;Bg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22F39848">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703296" behindDoc="0" locked="0" layoutInCell="1" allowOverlap="1">
                      <wp:simplePos x="0" y="0"/>
                      <wp:positionH relativeFrom="column">
                        <wp:posOffset>718185</wp:posOffset>
                      </wp:positionH>
                      <wp:positionV relativeFrom="paragraph">
                        <wp:posOffset>198755</wp:posOffset>
                      </wp:positionV>
                      <wp:extent cx="238125" cy="219075"/>
                      <wp:effectExtent l="20320" t="19685" r="27305" b="27940"/>
                      <wp:wrapNone/>
                      <wp:docPr id="43" name="五角星 43"/>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3ACAC39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6.55pt;margin-top:15.65pt;height:17.25pt;width:18.75pt;z-index:251703296;v-text-anchor:middle;mso-width-relative:page;mso-height-relative:page;" fillcolor="#FFFFFF" filled="t" stroked="t" coordsize="238125,219075" o:gfxdata="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L1t/DNYA&#10;AAAJAQAADwAAAAAAAAABACAAAAAiAAAAZHJzL2Rvd25yZXYueG1sUEsBAhQAFAAAAAgAh07iQJyH&#10;LO6TAgAAVgUAAA4AAAAAAAAAAQAgAAAAJQ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3ACAC395">
                            <w:pPr>
                              <w:jc w:val="center"/>
                            </w:pPr>
                          </w:p>
                        </w:txbxContent>
                      </v:textbox>
                    </v:shape>
                  </w:pict>
                </mc:Fallback>
              </mc:AlternateContent>
            </w:r>
          </w:p>
        </w:tc>
      </w:tr>
      <w:tr w14:paraId="47A46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trPr>
        <w:tc>
          <w:tcPr>
            <w:tcW w:w="2602" w:type="dxa"/>
            <w:vAlign w:val="center"/>
          </w:tcPr>
          <w:p w14:paraId="6D7B3CF0">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bCs/>
                <w:color w:val="000000"/>
                <w:sz w:val="28"/>
                <w:szCs w:val="28"/>
              </w:rPr>
            </w:pPr>
            <w:r>
              <w:rPr>
                <w:rFonts w:hint="eastAsia" w:ascii="仿宋" w:hAnsi="仿宋" w:eastAsia="仿宋" w:cs="仿宋"/>
                <w:b/>
                <w:bCs/>
                <w:color w:val="000000"/>
                <w:sz w:val="28"/>
                <w:szCs w:val="28"/>
              </w:rPr>
              <w:t>时间合理</w:t>
            </w:r>
          </w:p>
        </w:tc>
        <w:tc>
          <w:tcPr>
            <w:tcW w:w="3057" w:type="dxa"/>
            <w:vAlign w:val="center"/>
          </w:tcPr>
          <w:p w14:paraId="7207164B">
            <w:pPr>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能在规定时间内高效的完成作业。</w:t>
            </w:r>
          </w:p>
        </w:tc>
        <w:tc>
          <w:tcPr>
            <w:tcW w:w="2860" w:type="dxa"/>
            <w:vAlign w:val="center"/>
          </w:tcPr>
          <w:p w14:paraId="44BD1F01">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708416" behindDoc="0" locked="0" layoutInCell="1" allowOverlap="1">
                      <wp:simplePos x="0" y="0"/>
                      <wp:positionH relativeFrom="column">
                        <wp:posOffset>341630</wp:posOffset>
                      </wp:positionH>
                      <wp:positionV relativeFrom="paragraph">
                        <wp:posOffset>256540</wp:posOffset>
                      </wp:positionV>
                      <wp:extent cx="238125" cy="219075"/>
                      <wp:effectExtent l="20320" t="19685" r="27305" b="27940"/>
                      <wp:wrapNone/>
                      <wp:docPr id="44" name="五角星 44"/>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24E25D10">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6.9pt;margin-top:20.2pt;height:17.25pt;width:18.75pt;z-index:251708416;v-text-anchor:middle;mso-width-relative:page;mso-height-relative:page;" fillcolor="#FFFFFF" filled="t" stroked="t" coordsize="238125,219075" o:gfxdata="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boQTJdYA&#10;AAAHAQAADwAAAAAAAAABACAAAAAiAAAAZHJzL2Rvd25yZXYueG1sUEsBAhQAFAAAAAgAh07iQM7E&#10;k0WTAgAAVgUAAA4AAAAAAAAAAQAgAAAAJQ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24E25D10">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707392" behindDoc="0" locked="0" layoutInCell="1" allowOverlap="1">
                      <wp:simplePos x="0" y="0"/>
                      <wp:positionH relativeFrom="column">
                        <wp:posOffset>31115</wp:posOffset>
                      </wp:positionH>
                      <wp:positionV relativeFrom="paragraph">
                        <wp:posOffset>254635</wp:posOffset>
                      </wp:positionV>
                      <wp:extent cx="238125" cy="219075"/>
                      <wp:effectExtent l="20320" t="19685" r="27305" b="27940"/>
                      <wp:wrapNone/>
                      <wp:docPr id="45" name="五角星 45"/>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1A5EED43">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45pt;margin-top:20.05pt;height:17.25pt;width:18.75pt;z-index:251707392;v-text-anchor:middle;mso-width-relative:page;mso-height-relative:page;" fillcolor="#FFFFFF" filled="t" stroked="t" coordsize="238125,219075" o:gfxdata="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1A5EED43">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706368" behindDoc="0" locked="0" layoutInCell="1" allowOverlap="1">
                      <wp:simplePos x="0" y="0"/>
                      <wp:positionH relativeFrom="column">
                        <wp:posOffset>665480</wp:posOffset>
                      </wp:positionH>
                      <wp:positionV relativeFrom="paragraph">
                        <wp:posOffset>258445</wp:posOffset>
                      </wp:positionV>
                      <wp:extent cx="238125" cy="219075"/>
                      <wp:effectExtent l="20320" t="19685" r="27305" b="27940"/>
                      <wp:wrapNone/>
                      <wp:docPr id="46" name="五角星 46"/>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6E27C6F4">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2.4pt;margin-top:20.35pt;height:17.25pt;width:18.75pt;z-index:251706368;v-text-anchor:middle;mso-width-relative:page;mso-height-relative:page;" fillcolor="#FFFFFF" filled="t" stroked="t" coordsize="238125,219075" o:gfxdata="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vZE4LNYA&#10;AAAJAQAADwAAAAAAAAABACAAAAAiAAAAZHJzL2Rvd25yZXYueG1sUEsBAhQAFAAAAAgAh07iQELz&#10;gTSTAgAAVgUAAA4AAAAAAAAAAQAgAAAAJQ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6E27C6F4">
                            <w:pPr>
                              <w:jc w:val="center"/>
                            </w:pPr>
                          </w:p>
                        </w:txbxContent>
                      </v:textbox>
                    </v:shape>
                  </w:pict>
                </mc:Fallback>
              </mc:AlternateContent>
            </w:r>
          </w:p>
        </w:tc>
        <w:tc>
          <w:tcPr>
            <w:tcW w:w="2810" w:type="dxa"/>
            <w:vAlign w:val="center"/>
          </w:tcPr>
          <w:p w14:paraId="48ED7C46">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711488" behindDoc="0" locked="0" layoutInCell="1" allowOverlap="1">
                      <wp:simplePos x="0" y="0"/>
                      <wp:positionH relativeFrom="column">
                        <wp:posOffset>354330</wp:posOffset>
                      </wp:positionH>
                      <wp:positionV relativeFrom="paragraph">
                        <wp:posOffset>248920</wp:posOffset>
                      </wp:positionV>
                      <wp:extent cx="238125" cy="219075"/>
                      <wp:effectExtent l="20320" t="19685" r="27305" b="27940"/>
                      <wp:wrapNone/>
                      <wp:docPr id="47" name="五角星 47"/>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5B658CE0">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7.9pt;margin-top:19.6pt;height:17.25pt;width:18.75pt;z-index:251711488;v-text-anchor:middle;mso-width-relative:page;mso-height-relative:page;" fillcolor="#FFFFFF" filled="t" stroked="t" coordsize="238125,219075" o:gfxdata="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CimEstYA&#10;AAAHAQAADwAAAAAAAAABACAAAAAiAAAAZHJzL2Rvd25yZXYueG1sUEsBAhQAFAAAAAgAh07iQITo&#10;CAyTAgAAVgUAAA4AAAAAAAAAAQAgAAAAJQ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5B658CE0">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710464" behindDoc="0" locked="0" layoutInCell="1" allowOverlap="1">
                      <wp:simplePos x="0" y="0"/>
                      <wp:positionH relativeFrom="column">
                        <wp:posOffset>43815</wp:posOffset>
                      </wp:positionH>
                      <wp:positionV relativeFrom="paragraph">
                        <wp:posOffset>247015</wp:posOffset>
                      </wp:positionV>
                      <wp:extent cx="238125" cy="219075"/>
                      <wp:effectExtent l="20320" t="19685" r="27305" b="27940"/>
                      <wp:wrapNone/>
                      <wp:docPr id="48" name="五角星 48"/>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41B44C97">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45pt;margin-top:19.45pt;height:17.25pt;width:18.75pt;z-index:251710464;v-text-anchor:middle;mso-width-relative:page;mso-height-relative:page;" fillcolor="#FFFFFF" filled="t" stroked="t" coordsize="238125,219075" o:gfxdata="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A/Lanz1QAA&#10;AAYBAAAPAAAAAAAAAAEAIAAAACIAAABkcnMvZG93bnJldi54bWxQSwECFAAUAAAACACHTuJAp3OO&#10;uJMCAABWBQAADgAAAAAAAAABACAAAAAkAQAAZHJzL2Uyb0RvYy54bWxQSwUGAAAAAAYABgBZAQAA&#10;KQ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41B44C97">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709440" behindDoc="0" locked="0" layoutInCell="1" allowOverlap="1">
                      <wp:simplePos x="0" y="0"/>
                      <wp:positionH relativeFrom="column">
                        <wp:posOffset>678180</wp:posOffset>
                      </wp:positionH>
                      <wp:positionV relativeFrom="paragraph">
                        <wp:posOffset>250825</wp:posOffset>
                      </wp:positionV>
                      <wp:extent cx="238125" cy="219075"/>
                      <wp:effectExtent l="20320" t="19685" r="27305" b="27940"/>
                      <wp:wrapNone/>
                      <wp:docPr id="49" name="五角星 49"/>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850D71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3.4pt;margin-top:19.75pt;height:17.25pt;width:18.75pt;z-index:251709440;v-text-anchor:middle;mso-width-relative:page;mso-height-relative:page;" fillcolor="#FFFFFF" filled="t" stroked="t" coordsize="238125,219075" o:gfxdata="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uxyUH9YA&#10;AAAJAQAADwAAAAAAAAABACAAAAAiAAAAZHJzL2Rvd25yZXYueG1sUEsBAhQAFAAAAAgAh07iQGFo&#10;B4CTAgAAVgUAAA4AAAAAAAAAAQAgAAAAJQ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7850D715">
                            <w:pPr>
                              <w:jc w:val="center"/>
                            </w:pPr>
                          </w:p>
                        </w:txbxContent>
                      </v:textbox>
                    </v:shape>
                  </w:pict>
                </mc:Fallback>
              </mc:AlternateContent>
            </w:r>
          </w:p>
        </w:tc>
        <w:tc>
          <w:tcPr>
            <w:tcW w:w="2726" w:type="dxa"/>
            <w:vAlign w:val="center"/>
          </w:tcPr>
          <w:p w14:paraId="235B8CF3">
            <w:pPr>
              <w:keepNext w:val="0"/>
              <w:keepLines w:val="0"/>
              <w:pageBreakBefore w:val="0"/>
              <w:kinsoku/>
              <w:wordWrap/>
              <w:overflowPunct/>
              <w:topLinePunct w:val="0"/>
              <w:autoSpaceDE/>
              <w:autoSpaceDN/>
              <w:bidi w:val="0"/>
              <w:adjustRightInd/>
              <w:snapToGrid/>
              <w:spacing w:line="560" w:lineRule="exact"/>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mc:AlternateContent>
                <mc:Choice Requires="wps">
                  <w:drawing>
                    <wp:anchor distT="0" distB="0" distL="114300" distR="114300" simplePos="0" relativeHeight="251714560" behindDoc="0" locked="0" layoutInCell="1" allowOverlap="1">
                      <wp:simplePos x="0" y="0"/>
                      <wp:positionH relativeFrom="column">
                        <wp:posOffset>386715</wp:posOffset>
                      </wp:positionH>
                      <wp:positionV relativeFrom="paragraph">
                        <wp:posOffset>264160</wp:posOffset>
                      </wp:positionV>
                      <wp:extent cx="238125" cy="219075"/>
                      <wp:effectExtent l="20320" t="19685" r="27305" b="27940"/>
                      <wp:wrapNone/>
                      <wp:docPr id="50" name="五角星 50"/>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993886F">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0.45pt;margin-top:20.8pt;height:17.25pt;width:18.75pt;z-index:251714560;v-text-anchor:middle;mso-width-relative:page;mso-height-relative:page;" fillcolor="#FFFFFF" filled="t" stroked="t" coordsize="238125,219075" o:gfxdata="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CYgS7v1QAA&#10;AAcBAAAPAAAAAAAAAAEAIAAAACIAAABkcnMvZG93bnJldi54bWxQSwECFAAUAAAACACHTuJASEWI&#10;1ZMCAABWBQAADgAAAAAAAAABACAAAAAkAQAAZHJzL2Uyb0RvYy54bWxQSwUGAAAAAAYABgBZAQAA&#10;KQY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7993886F">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713536" behindDoc="0" locked="0" layoutInCell="1" allowOverlap="1">
                      <wp:simplePos x="0" y="0"/>
                      <wp:positionH relativeFrom="column">
                        <wp:posOffset>76200</wp:posOffset>
                      </wp:positionH>
                      <wp:positionV relativeFrom="paragraph">
                        <wp:posOffset>262255</wp:posOffset>
                      </wp:positionV>
                      <wp:extent cx="238125" cy="219075"/>
                      <wp:effectExtent l="20320" t="19685" r="27305" b="27940"/>
                      <wp:wrapNone/>
                      <wp:docPr id="51" name="五角星 51"/>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7698FFE5">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6pt;margin-top:20.65pt;height:17.25pt;width:18.75pt;z-index:251713536;v-text-anchor:middle;mso-width-relative:page;mso-height-relative:page;" fillcolor="#FFFFFF" filled="t" stroked="t" coordsize="238125,219075" o:gfxdata="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rGMDttYA&#10;AAAHAQAADwAAAAAAAAABACAAAAAiAAAAZHJzL2Rvd25yZXYueG1sUEsBAhQAFAAAAAgAh07iQI5e&#10;Ae2TAgAAVgUAAA4AAAAAAAAAAQAgAAAAJQ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7698FFE5">
                            <w:pPr>
                              <w:jc w:val="center"/>
                            </w:pPr>
                          </w:p>
                        </w:txbxContent>
                      </v:textbox>
                    </v:shape>
                  </w:pict>
                </mc:Fallback>
              </mc:AlternateContent>
            </w:r>
            <w:r>
              <w:rPr>
                <w:rFonts w:hint="eastAsia" w:ascii="仿宋" w:hAnsi="仿宋" w:eastAsia="仿宋" w:cs="仿宋"/>
                <w:color w:val="000000"/>
                <w:sz w:val="28"/>
                <w:szCs w:val="28"/>
              </w:rPr>
              <mc:AlternateContent>
                <mc:Choice Requires="wps">
                  <w:drawing>
                    <wp:anchor distT="0" distB="0" distL="114300" distR="114300" simplePos="0" relativeHeight="251712512" behindDoc="0" locked="0" layoutInCell="1" allowOverlap="1">
                      <wp:simplePos x="0" y="0"/>
                      <wp:positionH relativeFrom="column">
                        <wp:posOffset>710565</wp:posOffset>
                      </wp:positionH>
                      <wp:positionV relativeFrom="paragraph">
                        <wp:posOffset>266065</wp:posOffset>
                      </wp:positionV>
                      <wp:extent cx="238125" cy="219075"/>
                      <wp:effectExtent l="20320" t="19685" r="27305" b="27940"/>
                      <wp:wrapNone/>
                      <wp:docPr id="52" name="五角星 52"/>
                      <wp:cNvGraphicFramePr/>
                      <a:graphic xmlns:a="http://schemas.openxmlformats.org/drawingml/2006/main">
                        <a:graphicData uri="http://schemas.microsoft.com/office/word/2010/wordprocessingShape">
                          <wps:wsp>
                            <wps:cNvSpPr/>
                            <wps:spPr>
                              <a:xfrm>
                                <a:off x="0" y="0"/>
                                <a:ext cx="238125" cy="219075"/>
                              </a:xfrm>
                              <a:prstGeom prst="star5">
                                <a:avLst/>
                              </a:prstGeom>
                              <a:solidFill>
                                <a:srgbClr val="FFFFFF">
                                  <a:alpha val="100000"/>
                                </a:srgbClr>
                              </a:solidFill>
                              <a:ln w="12700" cap="flat" cmpd="sng" algn="ctr">
                                <a:solidFill>
                                  <a:srgbClr val="000000">
                                    <a:alpha val="100000"/>
                                  </a:srgbClr>
                                </a:solidFill>
                                <a:prstDash val="solid"/>
                                <a:miter lim="800000"/>
                              </a:ln>
                              <a:effectLst/>
                            </wps:spPr>
                            <wps:txbx>
                              <w:txbxContent>
                                <w:p w14:paraId="61679D2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5.95pt;margin-top:20.95pt;height:17.25pt;width:18.75pt;z-index:251712512;v-text-anchor:middle;mso-width-relative:page;mso-height-relative:page;" fillcolor="#FFFFFF" filled="t" stroked="t" coordsize="238125,219075" o:gfxdata="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" path="m0,83678l90956,83679,119062,0,147168,83679,238124,83678,164539,135395,192647,219074,119062,167357,45477,219074,73585,135395xe">
                      <v:path textboxrect="0,0,238125,219075" o:connectlocs="119062,0;0,83678;45477,219074;192647,219074;238124,83678" o:connectangles="247,164,82,82,0"/>
                      <v:fill on="t" focussize="0,0"/>
                      <v:stroke weight="1pt" color="#000000" miterlimit="8" joinstyle="miter"/>
                      <v:imagedata o:title=""/>
                      <o:lock v:ext="edit" aspectratio="f"/>
                      <v:textbox>
                        <w:txbxContent>
                          <w:p w14:paraId="61679D2A">
                            <w:pPr>
                              <w:jc w:val="center"/>
                            </w:pPr>
                          </w:p>
                        </w:txbxContent>
                      </v:textbox>
                    </v:shape>
                  </w:pict>
                </mc:Fallback>
              </mc:AlternateContent>
            </w:r>
          </w:p>
        </w:tc>
      </w:tr>
    </w:tbl>
    <w:p w14:paraId="149E3A3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eastAsia="zh-CN"/>
        </w:rPr>
        <w:drawing>
          <wp:anchor distT="0" distB="0" distL="114300" distR="114300" simplePos="0" relativeHeight="251735040" behindDoc="1" locked="0" layoutInCell="1" allowOverlap="1">
            <wp:simplePos x="0" y="0"/>
            <wp:positionH relativeFrom="column">
              <wp:posOffset>-913130</wp:posOffset>
            </wp:positionH>
            <wp:positionV relativeFrom="paragraph">
              <wp:posOffset>-1859280</wp:posOffset>
            </wp:positionV>
            <wp:extent cx="10729595" cy="7612380"/>
            <wp:effectExtent l="0" t="0" r="14605" b="7620"/>
            <wp:wrapNone/>
            <wp:docPr id="71" name="图片 71"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00"/>
                    <pic:cNvPicPr>
                      <a:picLocks noChangeAspect="1"/>
                    </pic:cNvPicPr>
                  </pic:nvPicPr>
                  <pic:blipFill>
                    <a:blip r:embed="rId4"/>
                    <a:srcRect b="33347"/>
                    <a:stretch>
                      <a:fillRect/>
                    </a:stretch>
                  </pic:blipFill>
                  <pic:spPr>
                    <a:xfrm>
                      <a:off x="0" y="0"/>
                      <a:ext cx="10729595" cy="7612380"/>
                    </a:xfrm>
                    <a:prstGeom prst="rect">
                      <a:avLst/>
                    </a:prstGeom>
                  </pic:spPr>
                </pic:pic>
              </a:graphicData>
            </a:graphic>
          </wp:anchor>
        </w:drawing>
      </w:r>
    </w:p>
    <w:sectPr>
      <w:pgSz w:w="16838" w:h="11906" w:orient="landscape"/>
      <w:pgMar w:top="1157" w:right="1406" w:bottom="1157" w:left="140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S PGothic">
    <w:panose1 w:val="020B0600070205080204"/>
    <w:charset w:val="80"/>
    <w:family w:val="auto"/>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2A0966"/>
    <w:multiLevelType w:val="singleLevel"/>
    <w:tmpl w:val="8A2A0966"/>
    <w:lvl w:ilvl="0" w:tentative="0">
      <w:start w:val="2"/>
      <w:numFmt w:val="chineseCounting"/>
      <w:suff w:val="nothing"/>
      <w:lvlText w:val="%1、"/>
      <w:lvlJc w:val="left"/>
      <w:rPr>
        <w:rFonts w:hint="eastAsia"/>
      </w:rPr>
    </w:lvl>
  </w:abstractNum>
  <w:abstractNum w:abstractNumId="1">
    <w:nsid w:val="9086038D"/>
    <w:multiLevelType w:val="singleLevel"/>
    <w:tmpl w:val="9086038D"/>
    <w:lvl w:ilvl="0" w:tentative="0">
      <w:start w:val="1"/>
      <w:numFmt w:val="decimal"/>
      <w:lvlText w:val="%1."/>
      <w:lvlJc w:val="left"/>
      <w:pPr>
        <w:tabs>
          <w:tab w:val="left" w:pos="312"/>
        </w:tabs>
      </w:pPr>
    </w:lvl>
  </w:abstractNum>
  <w:abstractNum w:abstractNumId="2">
    <w:nsid w:val="B0CAE6F9"/>
    <w:multiLevelType w:val="singleLevel"/>
    <w:tmpl w:val="B0CAE6F9"/>
    <w:lvl w:ilvl="0" w:tentative="0">
      <w:start w:val="1"/>
      <w:numFmt w:val="decimal"/>
      <w:lvlText w:val="%1."/>
      <w:lvlJc w:val="left"/>
      <w:pPr>
        <w:tabs>
          <w:tab w:val="left" w:pos="312"/>
        </w:tabs>
      </w:pPr>
    </w:lvl>
  </w:abstractNum>
  <w:abstractNum w:abstractNumId="3">
    <w:nsid w:val="C87B8803"/>
    <w:multiLevelType w:val="singleLevel"/>
    <w:tmpl w:val="C87B8803"/>
    <w:lvl w:ilvl="0" w:tentative="0">
      <w:start w:val="1"/>
      <w:numFmt w:val="chineseCounting"/>
      <w:suff w:val="nothing"/>
      <w:lvlText w:val="%1、"/>
      <w:lvlJc w:val="left"/>
      <w:rPr>
        <w:rFonts w:hint="eastAsia"/>
      </w:rPr>
    </w:lvl>
  </w:abstractNum>
  <w:abstractNum w:abstractNumId="4">
    <w:nsid w:val="DC1050C2"/>
    <w:multiLevelType w:val="singleLevel"/>
    <w:tmpl w:val="DC1050C2"/>
    <w:lvl w:ilvl="0" w:tentative="0">
      <w:start w:val="1"/>
      <w:numFmt w:val="upperLetter"/>
      <w:lvlText w:val="%1."/>
      <w:lvlJc w:val="left"/>
      <w:pPr>
        <w:tabs>
          <w:tab w:val="left" w:pos="312"/>
        </w:tabs>
      </w:pPr>
    </w:lvl>
  </w:abstractNum>
  <w:abstractNum w:abstractNumId="5">
    <w:nsid w:val="F7BA2769"/>
    <w:multiLevelType w:val="singleLevel"/>
    <w:tmpl w:val="F7BA2769"/>
    <w:lvl w:ilvl="0" w:tentative="0">
      <w:start w:val="1"/>
      <w:numFmt w:val="decimal"/>
      <w:lvlText w:val="%1."/>
      <w:lvlJc w:val="left"/>
      <w:pPr>
        <w:tabs>
          <w:tab w:val="left" w:pos="312"/>
        </w:tabs>
      </w:pPr>
    </w:lvl>
  </w:abstractNum>
  <w:abstractNum w:abstractNumId="6">
    <w:nsid w:val="1729FA55"/>
    <w:multiLevelType w:val="singleLevel"/>
    <w:tmpl w:val="1729FA55"/>
    <w:lvl w:ilvl="0" w:tentative="0">
      <w:start w:val="1"/>
      <w:numFmt w:val="decimal"/>
      <w:lvlText w:val="%1."/>
      <w:lvlJc w:val="left"/>
      <w:pPr>
        <w:tabs>
          <w:tab w:val="left" w:pos="312"/>
        </w:tabs>
      </w:pPr>
    </w:lvl>
  </w:abstractNum>
  <w:abstractNum w:abstractNumId="7">
    <w:nsid w:val="2B9AEEC0"/>
    <w:multiLevelType w:val="singleLevel"/>
    <w:tmpl w:val="2B9AEEC0"/>
    <w:lvl w:ilvl="0" w:tentative="0">
      <w:start w:val="1"/>
      <w:numFmt w:val="upperLetter"/>
      <w:lvlText w:val="%1."/>
      <w:lvlJc w:val="left"/>
      <w:pPr>
        <w:tabs>
          <w:tab w:val="left" w:pos="312"/>
        </w:tabs>
      </w:pPr>
    </w:lvl>
  </w:abstractNum>
  <w:abstractNum w:abstractNumId="8">
    <w:nsid w:val="2BE7ED75"/>
    <w:multiLevelType w:val="singleLevel"/>
    <w:tmpl w:val="2BE7ED75"/>
    <w:lvl w:ilvl="0" w:tentative="0">
      <w:start w:val="1"/>
      <w:numFmt w:val="chineseCounting"/>
      <w:suff w:val="nothing"/>
      <w:lvlText w:val="%1、"/>
      <w:lvlJc w:val="left"/>
      <w:rPr>
        <w:rFonts w:hint="eastAsia"/>
      </w:rPr>
    </w:lvl>
  </w:abstractNum>
  <w:abstractNum w:abstractNumId="9">
    <w:nsid w:val="4A723B2D"/>
    <w:multiLevelType w:val="singleLevel"/>
    <w:tmpl w:val="4A723B2D"/>
    <w:lvl w:ilvl="0" w:tentative="0">
      <w:start w:val="1"/>
      <w:numFmt w:val="decimal"/>
      <w:lvlText w:val="%1."/>
      <w:lvlJc w:val="left"/>
      <w:pPr>
        <w:tabs>
          <w:tab w:val="left" w:pos="312"/>
        </w:tabs>
      </w:pPr>
    </w:lvl>
  </w:abstractNum>
  <w:abstractNum w:abstractNumId="10">
    <w:nsid w:val="51E3D531"/>
    <w:multiLevelType w:val="singleLevel"/>
    <w:tmpl w:val="51E3D531"/>
    <w:lvl w:ilvl="0" w:tentative="0">
      <w:start w:val="1"/>
      <w:numFmt w:val="decimal"/>
      <w:lvlText w:val="%1."/>
      <w:lvlJc w:val="left"/>
      <w:pPr>
        <w:tabs>
          <w:tab w:val="left" w:pos="312"/>
        </w:tabs>
      </w:pPr>
    </w:lvl>
  </w:abstractNum>
  <w:abstractNum w:abstractNumId="11">
    <w:nsid w:val="6C287B51"/>
    <w:multiLevelType w:val="multilevel"/>
    <w:tmpl w:val="6C287B51"/>
    <w:lvl w:ilvl="0" w:tentative="0">
      <w:start w:val="1"/>
      <w:numFmt w:val="decimal"/>
      <w:lvlText w:val="%1."/>
      <w:lvlJc w:val="left"/>
      <w:pPr>
        <w:ind w:left="920" w:hanging="360"/>
      </w:pPr>
      <w:rPr>
        <w:rFonts w:hint="default" w:ascii="宋体" w:hAnsi="宋体" w:eastAsia="宋体"/>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12">
    <w:nsid w:val="6F881A20"/>
    <w:multiLevelType w:val="singleLevel"/>
    <w:tmpl w:val="6F881A20"/>
    <w:lvl w:ilvl="0" w:tentative="0">
      <w:start w:val="5"/>
      <w:numFmt w:val="decimal"/>
      <w:lvlText w:val="%1."/>
      <w:lvlJc w:val="left"/>
      <w:pPr>
        <w:tabs>
          <w:tab w:val="left" w:pos="312"/>
        </w:tabs>
      </w:pPr>
    </w:lvl>
  </w:abstractNum>
  <w:num w:numId="1">
    <w:abstractNumId w:val="1"/>
  </w:num>
  <w:num w:numId="2">
    <w:abstractNumId w:val="0"/>
  </w:num>
  <w:num w:numId="3">
    <w:abstractNumId w:val="9"/>
  </w:num>
  <w:num w:numId="4">
    <w:abstractNumId w:val="6"/>
  </w:num>
  <w:num w:numId="5">
    <w:abstractNumId w:val="2"/>
  </w:num>
  <w:num w:numId="6">
    <w:abstractNumId w:val="7"/>
  </w:num>
  <w:num w:numId="7">
    <w:abstractNumId w:val="4"/>
  </w:num>
  <w:num w:numId="8">
    <w:abstractNumId w:val="3"/>
  </w:num>
  <w:num w:numId="9">
    <w:abstractNumId w:val="11"/>
  </w:num>
  <w:num w:numId="10">
    <w:abstractNumId w:val="8"/>
  </w:num>
  <w:num w:numId="11">
    <w:abstractNumId w:val="10"/>
  </w:num>
  <w:num w:numId="12">
    <w:abstractNumId w:val="12"/>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I1NzlmMzRhZWQ3OTE4NDBmOTA3ZDk2YmVmZDcxOTcifQ=="/>
  </w:docVars>
  <w:rsids>
    <w:rsidRoot w:val="00000000"/>
    <w:rsid w:val="0314369E"/>
    <w:rsid w:val="0370464D"/>
    <w:rsid w:val="052D6C99"/>
    <w:rsid w:val="05C30F15"/>
    <w:rsid w:val="088D2C15"/>
    <w:rsid w:val="09370534"/>
    <w:rsid w:val="095E38C5"/>
    <w:rsid w:val="0A4B01E4"/>
    <w:rsid w:val="0B246449"/>
    <w:rsid w:val="0B5A4F08"/>
    <w:rsid w:val="0C4843B9"/>
    <w:rsid w:val="0EB36461"/>
    <w:rsid w:val="110E5BD1"/>
    <w:rsid w:val="11994D85"/>
    <w:rsid w:val="11CB3AC2"/>
    <w:rsid w:val="16AB5C70"/>
    <w:rsid w:val="16ED60E6"/>
    <w:rsid w:val="181F6915"/>
    <w:rsid w:val="189015C1"/>
    <w:rsid w:val="18C663ED"/>
    <w:rsid w:val="1A75281D"/>
    <w:rsid w:val="1E124827"/>
    <w:rsid w:val="1EC02A83"/>
    <w:rsid w:val="204C04C4"/>
    <w:rsid w:val="205E1FA5"/>
    <w:rsid w:val="24D42836"/>
    <w:rsid w:val="24ED38F7"/>
    <w:rsid w:val="25E76599"/>
    <w:rsid w:val="27FC1D0B"/>
    <w:rsid w:val="296543A4"/>
    <w:rsid w:val="2B9E594C"/>
    <w:rsid w:val="2BE07D12"/>
    <w:rsid w:val="2D825525"/>
    <w:rsid w:val="2DBE22D5"/>
    <w:rsid w:val="2E9D013C"/>
    <w:rsid w:val="348F6779"/>
    <w:rsid w:val="377B3586"/>
    <w:rsid w:val="394F0285"/>
    <w:rsid w:val="3A2B2AA0"/>
    <w:rsid w:val="3C530104"/>
    <w:rsid w:val="3C7F70D3"/>
    <w:rsid w:val="3CEF4259"/>
    <w:rsid w:val="3DE6740A"/>
    <w:rsid w:val="3FFF4F2D"/>
    <w:rsid w:val="41197AF6"/>
    <w:rsid w:val="42D57A4D"/>
    <w:rsid w:val="45C344D5"/>
    <w:rsid w:val="470441BF"/>
    <w:rsid w:val="48643D4D"/>
    <w:rsid w:val="48F43716"/>
    <w:rsid w:val="494E2307"/>
    <w:rsid w:val="4AE747C1"/>
    <w:rsid w:val="4B6D116B"/>
    <w:rsid w:val="4BC347F9"/>
    <w:rsid w:val="4CC36B68"/>
    <w:rsid w:val="4DA42561"/>
    <w:rsid w:val="4E577EB0"/>
    <w:rsid w:val="50991998"/>
    <w:rsid w:val="511517B0"/>
    <w:rsid w:val="51285F30"/>
    <w:rsid w:val="52FD1026"/>
    <w:rsid w:val="54A11E85"/>
    <w:rsid w:val="57776ECD"/>
    <w:rsid w:val="57804469"/>
    <w:rsid w:val="57B40121"/>
    <w:rsid w:val="58085B2A"/>
    <w:rsid w:val="595219A0"/>
    <w:rsid w:val="5965029D"/>
    <w:rsid w:val="59FD190B"/>
    <w:rsid w:val="5A032C9A"/>
    <w:rsid w:val="5A9F29C3"/>
    <w:rsid w:val="5C2F421A"/>
    <w:rsid w:val="5C9C024C"/>
    <w:rsid w:val="5E057627"/>
    <w:rsid w:val="6410048D"/>
    <w:rsid w:val="64D911C7"/>
    <w:rsid w:val="67E507E0"/>
    <w:rsid w:val="6AB41FA2"/>
    <w:rsid w:val="6BB5132F"/>
    <w:rsid w:val="6C376EFF"/>
    <w:rsid w:val="73DC213A"/>
    <w:rsid w:val="746A6008"/>
    <w:rsid w:val="754D29E2"/>
    <w:rsid w:val="77933457"/>
    <w:rsid w:val="7883171E"/>
    <w:rsid w:val="7DA55460"/>
    <w:rsid w:val="7EAB3D66"/>
    <w:rsid w:val="7F8C0B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widowControl w:val="0"/>
      <w:spacing w:before="0" w:beforeAutospacing="1" w:after="0" w:afterAutospacing="1"/>
      <w:ind w:left="0" w:right="0"/>
      <w:jc w:val="left"/>
    </w:pPr>
    <w:rPr>
      <w:rFonts w:asciiTheme="minorHAnsi" w:hAnsiTheme="minorHAnsi" w:eastAsiaTheme="minorEastAsia" w:cstheme="minorBidi"/>
      <w:kern w:val="0"/>
      <w:sz w:val="24"/>
      <w:szCs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10489</Words>
  <Characters>10793</Characters>
  <Lines>0</Lines>
  <Paragraphs>0</Paragraphs>
  <TotalTime>4</TotalTime>
  <ScaleCrop>false</ScaleCrop>
  <LinksUpToDate>false</LinksUpToDate>
  <CharactersWithSpaces>12539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2024-10-13T23:55:00Z</dcterms:created>
  <dc:creator>lenovo</dc:creator>
  <cp:lastModifiedBy>WPS_1655440215</cp:lastModifiedBy>
  <dcterms:modified xsi:type="dcterms:W3CDTF">2026-06-29T05:36:10Z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F90B87154EF54F3195E9F35ECDC65C72_13</vt:lpwstr>
  </property>
  <property fmtid="{D5CDD505-2E9C-101B-9397-08002B2CF9AE}" pid="4" name="KSOTemplateDocerSaveRecord">
    <vt:lpwstr>eyJoZGlkIjoiMzQ1ZDNhN2JlNTU1YjU4YTZkNDVlZTJmNTc2ZjliMzgiLCJ1c2VySWQiOiIxMzg0MjE2OTE3In0=</vt:lpwstr>
  </property>
  <property fmtid="{D5CDD505-2E9C-101B-9397-08002B2CF9AE}" pid="5" name="AIGC">
    <vt:lpwstr>{"Label":"1","ContentProducer":"001191110102MACQD9K64018705","ProduceID":"1589222942980618_0-data_volume/7655220915847938367-files/所有对话/主对话/用户上传/第六单元整体作业设计（精修版）_包薇.docx","ReservedCode1":"","ContentPropagator":"001191110102MACQD9K64028705","PropagateID":"1589222942980618#1782443261962","ReservedCode2":""}</vt:lpwstr>
  </property>
</Properties>
</file>